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11826" w14:textId="35B8A64A" w:rsidR="005C765B" w:rsidRPr="007C14E4" w:rsidRDefault="005C765B" w:rsidP="008E3895">
      <w:pPr>
        <w:spacing w:after="0"/>
        <w:jc w:val="center"/>
        <w:rPr>
          <w:b/>
          <w:sz w:val="28"/>
          <w:szCs w:val="28"/>
        </w:rPr>
      </w:pPr>
      <w:r w:rsidRPr="007C14E4">
        <w:rPr>
          <w:b/>
          <w:sz w:val="28"/>
          <w:szCs w:val="28"/>
        </w:rPr>
        <w:t>ПОЯСНЮВАЛЬНА ЗАПИСКА</w:t>
      </w:r>
    </w:p>
    <w:p w14:paraId="2AC82A2B" w14:textId="23BA2717" w:rsidR="005C765B" w:rsidRPr="00C24E24" w:rsidRDefault="008E3895" w:rsidP="008E3895">
      <w:pPr>
        <w:spacing w:after="0"/>
        <w:jc w:val="center"/>
        <w:rPr>
          <w:b/>
          <w:sz w:val="28"/>
          <w:szCs w:val="28"/>
        </w:rPr>
      </w:pPr>
      <w:r>
        <w:rPr>
          <w:b/>
          <w:sz w:val="28"/>
          <w:szCs w:val="28"/>
          <w:lang w:val="uk-UA"/>
        </w:rPr>
        <w:t>д</w:t>
      </w:r>
      <w:r w:rsidR="005C765B" w:rsidRPr="007C14E4">
        <w:rPr>
          <w:b/>
          <w:sz w:val="28"/>
          <w:szCs w:val="28"/>
        </w:rPr>
        <w:t>о</w:t>
      </w:r>
      <w:r w:rsidR="007823CE">
        <w:rPr>
          <w:b/>
          <w:sz w:val="28"/>
          <w:szCs w:val="28"/>
          <w:lang w:val="uk-UA"/>
        </w:rPr>
        <w:t xml:space="preserve"> </w:t>
      </w:r>
      <w:r w:rsidR="005C765B" w:rsidRPr="007C14E4">
        <w:rPr>
          <w:b/>
          <w:sz w:val="28"/>
          <w:szCs w:val="28"/>
        </w:rPr>
        <w:t xml:space="preserve"> про</w:t>
      </w:r>
      <w:r w:rsidR="007823CE">
        <w:rPr>
          <w:b/>
          <w:sz w:val="28"/>
          <w:szCs w:val="28"/>
          <w:lang w:val="uk-UA"/>
        </w:rPr>
        <w:t>є</w:t>
      </w:r>
      <w:r w:rsidR="005C765B" w:rsidRPr="007C14E4">
        <w:rPr>
          <w:b/>
          <w:sz w:val="28"/>
          <w:szCs w:val="28"/>
        </w:rPr>
        <w:t xml:space="preserve">кту </w:t>
      </w:r>
      <w:r w:rsidR="00536BD7">
        <w:rPr>
          <w:b/>
          <w:sz w:val="28"/>
          <w:szCs w:val="28"/>
        </w:rPr>
        <w:t xml:space="preserve">рішення </w:t>
      </w:r>
      <w:r w:rsidR="005C765B">
        <w:rPr>
          <w:b/>
          <w:sz w:val="28"/>
          <w:szCs w:val="28"/>
        </w:rPr>
        <w:t xml:space="preserve"> Савранської селищної ради</w:t>
      </w:r>
    </w:p>
    <w:p w14:paraId="5C068E95" w14:textId="7455BFB9" w:rsidR="005C765B" w:rsidRDefault="005C765B" w:rsidP="008E3895">
      <w:pPr>
        <w:spacing w:after="0"/>
        <w:jc w:val="center"/>
        <w:rPr>
          <w:b/>
          <w:sz w:val="28"/>
          <w:szCs w:val="28"/>
        </w:rPr>
      </w:pPr>
      <w:r w:rsidRPr="007C14E4">
        <w:rPr>
          <w:b/>
          <w:sz w:val="28"/>
          <w:szCs w:val="28"/>
        </w:rPr>
        <w:t>«Про</w:t>
      </w:r>
      <w:r w:rsidR="008E3895">
        <w:rPr>
          <w:b/>
          <w:sz w:val="28"/>
          <w:szCs w:val="28"/>
          <w:lang w:val="uk-UA"/>
        </w:rPr>
        <w:t xml:space="preserve"> селищн</w:t>
      </w:r>
      <w:r w:rsidR="00707C18">
        <w:rPr>
          <w:b/>
          <w:sz w:val="28"/>
          <w:szCs w:val="28"/>
          <w:lang w:val="uk-UA"/>
        </w:rPr>
        <w:t>ий</w:t>
      </w:r>
      <w:r w:rsidR="00536BD7">
        <w:rPr>
          <w:b/>
          <w:sz w:val="28"/>
          <w:szCs w:val="28"/>
          <w:lang w:val="uk-UA"/>
        </w:rPr>
        <w:t xml:space="preserve"> бюджет </w:t>
      </w:r>
      <w:r>
        <w:rPr>
          <w:b/>
          <w:sz w:val="28"/>
          <w:szCs w:val="28"/>
        </w:rPr>
        <w:t>Савранськ</w:t>
      </w:r>
      <w:r w:rsidR="00536BD7">
        <w:rPr>
          <w:b/>
          <w:sz w:val="28"/>
          <w:szCs w:val="28"/>
          <w:lang w:val="uk-UA"/>
        </w:rPr>
        <w:t>ої</w:t>
      </w:r>
      <w:r>
        <w:rPr>
          <w:b/>
          <w:sz w:val="28"/>
          <w:szCs w:val="28"/>
        </w:rPr>
        <w:t xml:space="preserve"> </w:t>
      </w:r>
      <w:r w:rsidR="008E3895">
        <w:rPr>
          <w:b/>
          <w:sz w:val="28"/>
          <w:szCs w:val="28"/>
          <w:lang w:val="uk-UA"/>
        </w:rPr>
        <w:t>територіальної громади</w:t>
      </w:r>
      <w:r w:rsidRPr="007C14E4">
        <w:rPr>
          <w:b/>
          <w:sz w:val="28"/>
          <w:szCs w:val="28"/>
        </w:rPr>
        <w:t xml:space="preserve"> на </w:t>
      </w:r>
      <w:r>
        <w:rPr>
          <w:b/>
          <w:sz w:val="28"/>
          <w:szCs w:val="28"/>
        </w:rPr>
        <w:t>202</w:t>
      </w:r>
      <w:r w:rsidR="0011144F">
        <w:rPr>
          <w:b/>
          <w:sz w:val="28"/>
          <w:szCs w:val="28"/>
          <w:lang w:val="uk-UA"/>
        </w:rPr>
        <w:t>5</w:t>
      </w:r>
      <w:r w:rsidR="00536BD7">
        <w:rPr>
          <w:b/>
          <w:sz w:val="28"/>
          <w:szCs w:val="28"/>
          <w:lang w:val="uk-UA"/>
        </w:rPr>
        <w:t xml:space="preserve"> </w:t>
      </w:r>
      <w:r w:rsidRPr="007C14E4">
        <w:rPr>
          <w:b/>
          <w:sz w:val="28"/>
          <w:szCs w:val="28"/>
        </w:rPr>
        <w:t xml:space="preserve"> р</w:t>
      </w:r>
      <w:r w:rsidR="008E3895">
        <w:rPr>
          <w:b/>
          <w:sz w:val="28"/>
          <w:szCs w:val="28"/>
          <w:lang w:val="uk-UA"/>
        </w:rPr>
        <w:t>і</w:t>
      </w:r>
      <w:r w:rsidRPr="007C14E4">
        <w:rPr>
          <w:b/>
          <w:sz w:val="28"/>
          <w:szCs w:val="28"/>
        </w:rPr>
        <w:t>к»</w:t>
      </w:r>
      <w:r>
        <w:rPr>
          <w:b/>
          <w:sz w:val="28"/>
          <w:szCs w:val="28"/>
        </w:rPr>
        <w:t xml:space="preserve">                                            </w:t>
      </w:r>
    </w:p>
    <w:p w14:paraId="0298D79A" w14:textId="77777777" w:rsidR="005C765B" w:rsidRDefault="005C765B" w:rsidP="005C765B">
      <w:pPr>
        <w:jc w:val="both"/>
        <w:rPr>
          <w:b/>
          <w:sz w:val="28"/>
          <w:szCs w:val="28"/>
        </w:rPr>
      </w:pPr>
    </w:p>
    <w:p w14:paraId="3C93F0E2" w14:textId="77777777" w:rsidR="005C765B" w:rsidRPr="0012687E" w:rsidRDefault="005C765B" w:rsidP="005C765B">
      <w:pPr>
        <w:jc w:val="center"/>
      </w:pPr>
      <w:r>
        <w:rPr>
          <w:b/>
          <w:sz w:val="28"/>
          <w:szCs w:val="28"/>
        </w:rPr>
        <w:t>Вступ</w:t>
      </w:r>
      <w:r w:rsidRPr="0012687E">
        <w:t xml:space="preserve">  </w:t>
      </w:r>
    </w:p>
    <w:p w14:paraId="163EC07E" w14:textId="77777777" w:rsidR="0082059F" w:rsidRDefault="0082059F" w:rsidP="0082059F">
      <w:pPr>
        <w:jc w:val="both"/>
        <w:rPr>
          <w:rFonts w:ascii="Times New Roman" w:hAnsi="Times New Roman" w:cs="Times New Roman"/>
          <w:sz w:val="28"/>
          <w:szCs w:val="28"/>
        </w:rPr>
      </w:pPr>
      <w:r w:rsidRPr="000C4911">
        <w:rPr>
          <w:rFonts w:ascii="Times New Roman" w:hAnsi="Times New Roman" w:cs="Times New Roman"/>
          <w:sz w:val="28"/>
          <w:szCs w:val="28"/>
        </w:rPr>
        <w:t xml:space="preserve">Розділ І.  Загальна частина </w:t>
      </w:r>
    </w:p>
    <w:p w14:paraId="7DAD9100" w14:textId="4EC12087" w:rsidR="0082059F" w:rsidRPr="00A469FD" w:rsidRDefault="0082059F" w:rsidP="0082059F">
      <w:pPr>
        <w:tabs>
          <w:tab w:val="left" w:pos="-5245"/>
        </w:tabs>
        <w:spacing w:after="0" w:line="240" w:lineRule="auto"/>
        <w:ind w:right="-2" w:firstLine="709"/>
        <w:jc w:val="both"/>
        <w:rPr>
          <w:rFonts w:ascii="Times New Roman" w:hAnsi="Times New Roman" w:cs="Times New Roman"/>
          <w:sz w:val="28"/>
          <w:szCs w:val="28"/>
          <w:lang w:eastAsia="uk-UA"/>
        </w:rPr>
      </w:pPr>
      <w:r w:rsidRPr="00A469FD">
        <w:rPr>
          <w:rFonts w:ascii="Times New Roman" w:hAnsi="Times New Roman" w:cs="Times New Roman"/>
          <w:sz w:val="28"/>
          <w:szCs w:val="28"/>
          <w:lang w:eastAsia="uk-UA"/>
        </w:rPr>
        <w:t xml:space="preserve">Проєкт </w:t>
      </w:r>
      <w:r w:rsidR="007D422C">
        <w:rPr>
          <w:rFonts w:ascii="Times New Roman" w:hAnsi="Times New Roman" w:cs="Times New Roman"/>
          <w:sz w:val="28"/>
          <w:szCs w:val="28"/>
          <w:lang w:val="uk-UA" w:eastAsia="uk-UA"/>
        </w:rPr>
        <w:t xml:space="preserve">селищного </w:t>
      </w:r>
      <w:r w:rsidRPr="00A469FD">
        <w:rPr>
          <w:rFonts w:ascii="Times New Roman" w:hAnsi="Times New Roman" w:cs="Times New Roman"/>
          <w:sz w:val="28"/>
          <w:szCs w:val="28"/>
          <w:lang w:eastAsia="uk-UA"/>
        </w:rPr>
        <w:t>бюджету</w:t>
      </w:r>
      <w:r w:rsidR="007D422C">
        <w:rPr>
          <w:rFonts w:ascii="Times New Roman" w:hAnsi="Times New Roman" w:cs="Times New Roman"/>
          <w:sz w:val="28"/>
          <w:szCs w:val="28"/>
          <w:lang w:val="uk-UA" w:eastAsia="uk-UA"/>
        </w:rPr>
        <w:t xml:space="preserve"> Савранської територіальної громади</w:t>
      </w:r>
      <w:r w:rsidRPr="00A469FD">
        <w:rPr>
          <w:rFonts w:ascii="Times New Roman" w:hAnsi="Times New Roman" w:cs="Times New Roman"/>
          <w:sz w:val="28"/>
          <w:szCs w:val="28"/>
          <w:lang w:eastAsia="uk-UA"/>
        </w:rPr>
        <w:t xml:space="preserve">  на 202</w:t>
      </w:r>
      <w:r w:rsidR="007D422C">
        <w:rPr>
          <w:rFonts w:ascii="Times New Roman" w:hAnsi="Times New Roman" w:cs="Times New Roman"/>
          <w:sz w:val="28"/>
          <w:szCs w:val="28"/>
          <w:lang w:val="uk-UA" w:eastAsia="uk-UA"/>
        </w:rPr>
        <w:t>5</w:t>
      </w:r>
      <w:r w:rsidRPr="00A469FD">
        <w:rPr>
          <w:rFonts w:ascii="Times New Roman" w:hAnsi="Times New Roman" w:cs="Times New Roman"/>
          <w:sz w:val="28"/>
          <w:szCs w:val="28"/>
          <w:lang w:eastAsia="uk-UA"/>
        </w:rPr>
        <w:t xml:space="preserve"> рік розроблено на основі положень Бюджетного кодексу України, Податкового кодексу України,  Закону України «Про Державний бюджет України на 202</w:t>
      </w:r>
      <w:r w:rsidR="007D422C">
        <w:rPr>
          <w:rFonts w:ascii="Times New Roman" w:hAnsi="Times New Roman" w:cs="Times New Roman"/>
          <w:sz w:val="28"/>
          <w:szCs w:val="28"/>
          <w:lang w:val="uk-UA" w:eastAsia="uk-UA"/>
        </w:rPr>
        <w:t>5</w:t>
      </w:r>
      <w:r w:rsidRPr="00A469FD">
        <w:rPr>
          <w:rFonts w:ascii="Times New Roman" w:hAnsi="Times New Roman" w:cs="Times New Roman"/>
          <w:sz w:val="28"/>
          <w:szCs w:val="28"/>
          <w:lang w:eastAsia="uk-UA"/>
        </w:rPr>
        <w:t xml:space="preserve"> рік», </w:t>
      </w:r>
      <w:r w:rsidRPr="00A469FD">
        <w:rPr>
          <w:rFonts w:ascii="Times New Roman" w:hAnsi="Times New Roman" w:cs="Times New Roman"/>
          <w:sz w:val="28"/>
          <w:szCs w:val="28"/>
          <w:lang w:eastAsia="ru-RU"/>
        </w:rPr>
        <w:t xml:space="preserve">інших законодавчих актів, що стосуються місцевих бюджетів та міжбюджетних відносин, </w:t>
      </w:r>
      <w:r w:rsidRPr="00A469FD">
        <w:rPr>
          <w:rFonts w:ascii="Times New Roman" w:hAnsi="Times New Roman" w:cs="Times New Roman"/>
          <w:sz w:val="28"/>
          <w:szCs w:val="28"/>
          <w:lang w:eastAsia="uk-UA"/>
        </w:rPr>
        <w:t xml:space="preserve">та </w:t>
      </w:r>
      <w:r w:rsidR="007D422C">
        <w:rPr>
          <w:rFonts w:ascii="Times New Roman" w:hAnsi="Times New Roman" w:cs="Times New Roman"/>
          <w:sz w:val="28"/>
          <w:szCs w:val="28"/>
          <w:lang w:val="uk-UA" w:eastAsia="uk-UA"/>
        </w:rPr>
        <w:t>місцевих</w:t>
      </w:r>
      <w:r w:rsidRPr="00A469FD">
        <w:rPr>
          <w:rFonts w:ascii="Times New Roman" w:hAnsi="Times New Roman" w:cs="Times New Roman"/>
          <w:sz w:val="28"/>
          <w:szCs w:val="28"/>
          <w:lang w:eastAsia="uk-UA"/>
        </w:rPr>
        <w:t xml:space="preserve"> цільових програм, затверджених рішеннями </w:t>
      </w:r>
      <w:r>
        <w:rPr>
          <w:rFonts w:ascii="Times New Roman" w:hAnsi="Times New Roman" w:cs="Times New Roman"/>
          <w:sz w:val="28"/>
          <w:szCs w:val="28"/>
          <w:lang w:val="uk-UA" w:eastAsia="uk-UA"/>
        </w:rPr>
        <w:t>Савранської селищної</w:t>
      </w:r>
      <w:r w:rsidRPr="00A469FD">
        <w:rPr>
          <w:rFonts w:ascii="Times New Roman" w:hAnsi="Times New Roman" w:cs="Times New Roman"/>
          <w:sz w:val="28"/>
          <w:szCs w:val="28"/>
          <w:lang w:eastAsia="uk-UA"/>
        </w:rPr>
        <w:t xml:space="preserve"> ради.</w:t>
      </w:r>
    </w:p>
    <w:p w14:paraId="59F11A5D" w14:textId="70EBDA02" w:rsidR="0082059F" w:rsidRPr="006E5D88" w:rsidRDefault="0082059F" w:rsidP="006E5D88">
      <w:pPr>
        <w:tabs>
          <w:tab w:val="left" w:pos="993"/>
        </w:tabs>
        <w:spacing w:after="0" w:line="240" w:lineRule="auto"/>
        <w:jc w:val="both"/>
        <w:outlineLvl w:val="2"/>
        <w:rPr>
          <w:rFonts w:ascii="Times New Roman" w:hAnsi="Times New Roman" w:cs="Times New Roman"/>
          <w:sz w:val="28"/>
          <w:szCs w:val="28"/>
          <w:lang w:val="uk-UA" w:eastAsia="uk-UA"/>
        </w:rPr>
      </w:pPr>
      <w:r w:rsidRPr="00A469FD">
        <w:rPr>
          <w:rFonts w:ascii="Times New Roman" w:hAnsi="Times New Roman" w:cs="Times New Roman"/>
          <w:sz w:val="28"/>
          <w:szCs w:val="28"/>
          <w:lang w:val="uk-UA" w:eastAsia="uk-UA"/>
        </w:rPr>
        <w:t xml:space="preserve">Під час визначення показників проєкту </w:t>
      </w:r>
      <w:r w:rsidR="007D422C">
        <w:rPr>
          <w:rFonts w:ascii="Times New Roman" w:hAnsi="Times New Roman" w:cs="Times New Roman"/>
          <w:sz w:val="28"/>
          <w:szCs w:val="28"/>
          <w:lang w:val="uk-UA" w:eastAsia="uk-UA"/>
        </w:rPr>
        <w:t xml:space="preserve">селищного </w:t>
      </w:r>
      <w:r w:rsidRPr="00A469FD">
        <w:rPr>
          <w:rFonts w:ascii="Times New Roman" w:hAnsi="Times New Roman" w:cs="Times New Roman"/>
          <w:sz w:val="28"/>
          <w:szCs w:val="28"/>
          <w:lang w:val="uk-UA" w:eastAsia="uk-UA"/>
        </w:rPr>
        <w:t>бюджету на 202</w:t>
      </w:r>
      <w:r w:rsidR="007D422C">
        <w:rPr>
          <w:rFonts w:ascii="Times New Roman" w:hAnsi="Times New Roman" w:cs="Times New Roman"/>
          <w:sz w:val="28"/>
          <w:szCs w:val="28"/>
          <w:lang w:val="uk-UA" w:eastAsia="uk-UA"/>
        </w:rPr>
        <w:t>5</w:t>
      </w:r>
      <w:r w:rsidRPr="00A469FD">
        <w:rPr>
          <w:rFonts w:ascii="Times New Roman" w:hAnsi="Times New Roman" w:cs="Times New Roman"/>
          <w:sz w:val="28"/>
          <w:szCs w:val="28"/>
          <w:lang w:val="uk-UA" w:eastAsia="uk-UA"/>
        </w:rPr>
        <w:t xml:space="preserve"> рік врахован</w:t>
      </w:r>
      <w:r w:rsidR="006E5D88">
        <w:rPr>
          <w:rFonts w:ascii="Times New Roman" w:hAnsi="Times New Roman" w:cs="Times New Roman"/>
          <w:sz w:val="28"/>
          <w:szCs w:val="28"/>
          <w:lang w:val="uk-UA" w:eastAsia="uk-UA"/>
        </w:rPr>
        <w:t>ий і</w:t>
      </w:r>
      <w:r w:rsidRPr="006E5D88">
        <w:rPr>
          <w:rFonts w:ascii="Times New Roman" w:hAnsi="Times New Roman" w:cs="Times New Roman"/>
          <w:sz w:val="28"/>
          <w:szCs w:val="28"/>
          <w:lang w:val="uk-UA" w:eastAsia="uk-UA"/>
        </w:rPr>
        <w:t>ндекс споживчих цін (грудень до грудня попереднього року), відсотки – 1</w:t>
      </w:r>
      <w:r w:rsidR="006E5D88">
        <w:rPr>
          <w:rFonts w:ascii="Times New Roman" w:hAnsi="Times New Roman" w:cs="Times New Roman"/>
          <w:sz w:val="28"/>
          <w:szCs w:val="28"/>
          <w:lang w:val="uk-UA" w:eastAsia="uk-UA"/>
        </w:rPr>
        <w:t>09,5</w:t>
      </w:r>
      <w:r w:rsidRPr="006E5D88">
        <w:rPr>
          <w:rFonts w:ascii="Times New Roman" w:hAnsi="Times New Roman" w:cs="Times New Roman"/>
          <w:sz w:val="28"/>
          <w:szCs w:val="28"/>
          <w:lang w:val="uk-UA" w:eastAsia="uk-UA"/>
        </w:rPr>
        <w:t xml:space="preserve"> %</w:t>
      </w:r>
      <w:r w:rsidR="006E5D88">
        <w:rPr>
          <w:rFonts w:ascii="Times New Roman" w:hAnsi="Times New Roman" w:cs="Times New Roman"/>
          <w:sz w:val="28"/>
          <w:szCs w:val="28"/>
          <w:lang w:val="uk-UA" w:eastAsia="uk-UA"/>
        </w:rPr>
        <w:t>.</w:t>
      </w:r>
      <w:r w:rsidR="00B329AF">
        <w:rPr>
          <w:rFonts w:ascii="Times New Roman" w:hAnsi="Times New Roman" w:cs="Times New Roman"/>
          <w:sz w:val="28"/>
          <w:szCs w:val="28"/>
          <w:lang w:val="uk-UA" w:eastAsia="uk-UA"/>
        </w:rPr>
        <w:t xml:space="preserve"> </w:t>
      </w:r>
    </w:p>
    <w:p w14:paraId="6096BA5B" w14:textId="77777777" w:rsidR="0082059F" w:rsidRPr="00790906" w:rsidRDefault="0082059F" w:rsidP="0082059F">
      <w:pPr>
        <w:spacing w:after="0" w:line="240" w:lineRule="auto"/>
        <w:ind w:left="820"/>
        <w:rPr>
          <w:rFonts w:ascii="Times New Roman" w:hAnsi="Times New Roman" w:cs="Times New Roman"/>
          <w:sz w:val="28"/>
          <w:szCs w:val="28"/>
          <w:lang w:eastAsia="uk-UA"/>
        </w:rPr>
      </w:pPr>
    </w:p>
    <w:p w14:paraId="03D804C0" w14:textId="3B4C2DEE" w:rsidR="0082059F" w:rsidRPr="007C49CE" w:rsidRDefault="0082059F" w:rsidP="0082059F">
      <w:pPr>
        <w:spacing w:after="0"/>
        <w:jc w:val="both"/>
        <w:rPr>
          <w:rFonts w:ascii="Times New Roman" w:hAnsi="Times New Roman" w:cs="Times New Roman"/>
          <w:sz w:val="28"/>
          <w:szCs w:val="28"/>
          <w:lang w:val="uk-UA"/>
        </w:rPr>
      </w:pPr>
      <w:r w:rsidRPr="00790906">
        <w:rPr>
          <w:rFonts w:ascii="Times New Roman" w:hAnsi="Times New Roman" w:cs="Times New Roman"/>
          <w:sz w:val="28"/>
          <w:szCs w:val="28"/>
          <w:lang w:val="uk-UA"/>
        </w:rPr>
        <w:t xml:space="preserve">         </w:t>
      </w:r>
      <w:r w:rsidRPr="007C49CE">
        <w:rPr>
          <w:rFonts w:ascii="Times New Roman" w:hAnsi="Times New Roman" w:cs="Times New Roman"/>
          <w:sz w:val="28"/>
          <w:szCs w:val="28"/>
          <w:lang w:val="uk-UA"/>
        </w:rPr>
        <w:t>Показники д</w:t>
      </w:r>
      <w:r w:rsidRPr="00790906">
        <w:rPr>
          <w:rFonts w:ascii="Times New Roman" w:hAnsi="Times New Roman" w:cs="Times New Roman"/>
          <w:sz w:val="28"/>
          <w:szCs w:val="28"/>
          <w:lang w:val="uk-UA"/>
        </w:rPr>
        <w:t>оходної частини бюджету Савранської селищної ради на 202</w:t>
      </w:r>
      <w:r w:rsidR="00B329AF">
        <w:rPr>
          <w:rFonts w:ascii="Times New Roman" w:hAnsi="Times New Roman" w:cs="Times New Roman"/>
          <w:sz w:val="28"/>
          <w:szCs w:val="28"/>
          <w:lang w:val="uk-UA"/>
        </w:rPr>
        <w:t>5</w:t>
      </w:r>
      <w:r w:rsidRPr="00790906">
        <w:rPr>
          <w:rFonts w:ascii="Times New Roman" w:hAnsi="Times New Roman" w:cs="Times New Roman"/>
          <w:sz w:val="28"/>
          <w:szCs w:val="28"/>
          <w:lang w:val="uk-UA"/>
        </w:rPr>
        <w:t xml:space="preserve"> рік сформовано відповідно до  Закону України «Про Державний бюджет України на 202</w:t>
      </w:r>
      <w:r w:rsidR="00B329AF">
        <w:rPr>
          <w:rFonts w:ascii="Times New Roman" w:hAnsi="Times New Roman" w:cs="Times New Roman"/>
          <w:sz w:val="28"/>
          <w:szCs w:val="28"/>
          <w:lang w:val="uk-UA"/>
        </w:rPr>
        <w:t>5</w:t>
      </w:r>
      <w:r w:rsidRPr="00790906">
        <w:rPr>
          <w:rFonts w:ascii="Times New Roman" w:hAnsi="Times New Roman" w:cs="Times New Roman"/>
          <w:sz w:val="28"/>
          <w:szCs w:val="28"/>
          <w:lang w:val="uk-UA"/>
        </w:rPr>
        <w:t xml:space="preserve"> рік»</w:t>
      </w:r>
      <w:r w:rsidR="00B329AF">
        <w:rPr>
          <w:rFonts w:ascii="Times New Roman" w:hAnsi="Times New Roman" w:cs="Times New Roman"/>
          <w:sz w:val="28"/>
          <w:szCs w:val="28"/>
          <w:lang w:val="uk-UA"/>
        </w:rPr>
        <w:t>.</w:t>
      </w:r>
    </w:p>
    <w:p w14:paraId="113AF77E" w14:textId="0BF74011" w:rsidR="0082059F" w:rsidRPr="00790906" w:rsidRDefault="0082059F" w:rsidP="0082059F">
      <w:pPr>
        <w:spacing w:after="0"/>
        <w:jc w:val="both"/>
        <w:rPr>
          <w:rFonts w:ascii="Times New Roman" w:hAnsi="Times New Roman" w:cs="Times New Roman"/>
          <w:sz w:val="28"/>
          <w:szCs w:val="28"/>
        </w:rPr>
      </w:pPr>
      <w:r w:rsidRPr="00790906">
        <w:rPr>
          <w:rFonts w:ascii="Times New Roman" w:hAnsi="Times New Roman" w:cs="Times New Roman"/>
          <w:sz w:val="28"/>
          <w:szCs w:val="28"/>
          <w:lang w:val="uk-UA"/>
        </w:rPr>
        <w:t xml:space="preserve">          </w:t>
      </w:r>
      <w:r w:rsidRPr="00790906">
        <w:rPr>
          <w:rFonts w:ascii="Times New Roman" w:hAnsi="Times New Roman" w:cs="Times New Roman"/>
          <w:sz w:val="28"/>
          <w:szCs w:val="28"/>
        </w:rPr>
        <w:t>При прогнозуванні дохідної частини місцевих бюджетів на 202</w:t>
      </w:r>
      <w:r w:rsidR="00B329AF">
        <w:rPr>
          <w:rFonts w:ascii="Times New Roman" w:hAnsi="Times New Roman" w:cs="Times New Roman"/>
          <w:sz w:val="28"/>
          <w:szCs w:val="28"/>
          <w:lang w:val="uk-UA"/>
        </w:rPr>
        <w:t>5</w:t>
      </w:r>
      <w:r w:rsidRPr="00790906">
        <w:rPr>
          <w:rFonts w:ascii="Times New Roman" w:hAnsi="Times New Roman" w:cs="Times New Roman"/>
          <w:sz w:val="28"/>
          <w:szCs w:val="28"/>
        </w:rPr>
        <w:t xml:space="preserve"> рік було враховано: </w:t>
      </w:r>
    </w:p>
    <w:p w14:paraId="1E356A07" w14:textId="26F069D7" w:rsidR="0082059F" w:rsidRPr="00790906" w:rsidRDefault="0082059F" w:rsidP="0082059F">
      <w:pPr>
        <w:jc w:val="both"/>
        <w:rPr>
          <w:rFonts w:ascii="Times New Roman" w:hAnsi="Times New Roman" w:cs="Times New Roman"/>
          <w:sz w:val="28"/>
          <w:szCs w:val="28"/>
        </w:rPr>
      </w:pPr>
      <w:r w:rsidRPr="00790906">
        <w:rPr>
          <w:rFonts w:ascii="Times New Roman" w:hAnsi="Times New Roman" w:cs="Times New Roman"/>
          <w:sz w:val="28"/>
          <w:szCs w:val="28"/>
          <w:lang w:val="uk-UA"/>
        </w:rPr>
        <w:t xml:space="preserve">       *</w:t>
      </w:r>
      <w:r w:rsidRPr="00790906">
        <w:rPr>
          <w:rFonts w:ascii="Times New Roman" w:hAnsi="Times New Roman" w:cs="Times New Roman"/>
          <w:sz w:val="28"/>
          <w:szCs w:val="28"/>
        </w:rPr>
        <w:t xml:space="preserve"> фактичне виконання дохідної частини бюджету за результатами 20</w:t>
      </w:r>
      <w:r>
        <w:rPr>
          <w:rFonts w:ascii="Times New Roman" w:hAnsi="Times New Roman" w:cs="Times New Roman"/>
          <w:sz w:val="28"/>
          <w:szCs w:val="28"/>
          <w:lang w:val="uk-UA"/>
        </w:rPr>
        <w:t>2</w:t>
      </w:r>
      <w:r w:rsidR="00B329AF">
        <w:rPr>
          <w:rFonts w:ascii="Times New Roman" w:hAnsi="Times New Roman" w:cs="Times New Roman"/>
          <w:sz w:val="28"/>
          <w:szCs w:val="28"/>
          <w:lang w:val="uk-UA"/>
        </w:rPr>
        <w:t>2</w:t>
      </w:r>
      <w:r w:rsidRPr="00790906">
        <w:rPr>
          <w:rFonts w:ascii="Times New Roman" w:hAnsi="Times New Roman" w:cs="Times New Roman"/>
          <w:sz w:val="28"/>
          <w:szCs w:val="28"/>
        </w:rPr>
        <w:t xml:space="preserve"> - 202</w:t>
      </w:r>
      <w:r w:rsidR="00B329AF">
        <w:rPr>
          <w:rFonts w:ascii="Times New Roman" w:hAnsi="Times New Roman" w:cs="Times New Roman"/>
          <w:sz w:val="28"/>
          <w:szCs w:val="28"/>
          <w:lang w:val="uk-UA"/>
        </w:rPr>
        <w:t>3</w:t>
      </w:r>
      <w:r w:rsidRPr="00790906">
        <w:rPr>
          <w:rFonts w:ascii="Times New Roman" w:hAnsi="Times New Roman" w:cs="Times New Roman"/>
          <w:sz w:val="28"/>
          <w:szCs w:val="28"/>
        </w:rPr>
        <w:t xml:space="preserve"> років та 11 місяців 202</w:t>
      </w:r>
      <w:r w:rsidR="00B329AF">
        <w:rPr>
          <w:rFonts w:ascii="Times New Roman" w:hAnsi="Times New Roman" w:cs="Times New Roman"/>
          <w:sz w:val="28"/>
          <w:szCs w:val="28"/>
          <w:lang w:val="uk-UA"/>
        </w:rPr>
        <w:t>4</w:t>
      </w:r>
      <w:r w:rsidRPr="00790906">
        <w:rPr>
          <w:rFonts w:ascii="Times New Roman" w:hAnsi="Times New Roman" w:cs="Times New Roman"/>
          <w:sz w:val="28"/>
          <w:szCs w:val="28"/>
        </w:rPr>
        <w:t xml:space="preserve"> року; </w:t>
      </w:r>
    </w:p>
    <w:p w14:paraId="02314C70" w14:textId="0E7B2056" w:rsidR="0082059F" w:rsidRPr="00790906" w:rsidRDefault="0082059F" w:rsidP="0082059F">
      <w:pPr>
        <w:jc w:val="both"/>
        <w:rPr>
          <w:rFonts w:ascii="Times New Roman" w:hAnsi="Times New Roman" w:cs="Times New Roman"/>
          <w:sz w:val="28"/>
          <w:szCs w:val="28"/>
        </w:rPr>
      </w:pPr>
      <w:r w:rsidRPr="00790906">
        <w:rPr>
          <w:rFonts w:ascii="Times New Roman" w:hAnsi="Times New Roman" w:cs="Times New Roman"/>
          <w:sz w:val="28"/>
          <w:szCs w:val="28"/>
          <w:lang w:val="uk-UA"/>
        </w:rPr>
        <w:t xml:space="preserve">       *</w:t>
      </w:r>
      <w:r w:rsidRPr="00790906">
        <w:rPr>
          <w:rFonts w:ascii="Times New Roman" w:hAnsi="Times New Roman" w:cs="Times New Roman"/>
          <w:sz w:val="28"/>
          <w:szCs w:val="28"/>
        </w:rPr>
        <w:t xml:space="preserve"> продовження на 202</w:t>
      </w:r>
      <w:r w:rsidR="00B329AF">
        <w:rPr>
          <w:rFonts w:ascii="Times New Roman" w:hAnsi="Times New Roman" w:cs="Times New Roman"/>
          <w:sz w:val="28"/>
          <w:szCs w:val="28"/>
          <w:lang w:val="uk-UA"/>
        </w:rPr>
        <w:t>5</w:t>
      </w:r>
      <w:r w:rsidRPr="00790906">
        <w:rPr>
          <w:rFonts w:ascii="Times New Roman" w:hAnsi="Times New Roman" w:cs="Times New Roman"/>
          <w:sz w:val="28"/>
          <w:szCs w:val="28"/>
        </w:rPr>
        <w:t xml:space="preserve"> рік дії тимчасової норми щодо підвищеного (+ 4%) нормативу зарахування податку на доходи фізичних осіб до місцевих бюджетів ; </w:t>
      </w:r>
    </w:p>
    <w:p w14:paraId="41C4FB92" w14:textId="2C16AC40" w:rsidR="000C4911" w:rsidRPr="00B329AF" w:rsidRDefault="0082059F" w:rsidP="00B329AF">
      <w:pPr>
        <w:jc w:val="both"/>
        <w:rPr>
          <w:rFonts w:ascii="Times New Roman" w:hAnsi="Times New Roman" w:cs="Times New Roman"/>
          <w:sz w:val="28"/>
          <w:szCs w:val="28"/>
        </w:rPr>
      </w:pPr>
      <w:r w:rsidRPr="00790906">
        <w:rPr>
          <w:rFonts w:ascii="Times New Roman" w:hAnsi="Times New Roman" w:cs="Times New Roman"/>
          <w:color w:val="000000"/>
          <w:sz w:val="28"/>
          <w:szCs w:val="28"/>
          <w:lang w:val="uk-UA"/>
        </w:rPr>
        <w:t xml:space="preserve">      * нормативи зарахування до бюджету податків і зборів, ставок окремих з </w:t>
      </w:r>
      <w:r w:rsidRPr="007C49CE">
        <w:rPr>
          <w:rFonts w:ascii="Times New Roman" w:hAnsi="Times New Roman" w:cs="Times New Roman"/>
          <w:color w:val="000000"/>
          <w:sz w:val="28"/>
          <w:szCs w:val="28"/>
          <w:lang w:val="uk-UA"/>
        </w:rPr>
        <w:t>них</w:t>
      </w:r>
      <w:r w:rsidRPr="007C49CE">
        <w:rPr>
          <w:rFonts w:ascii="Times New Roman" w:hAnsi="Times New Roman" w:cs="Times New Roman"/>
          <w:sz w:val="28"/>
          <w:szCs w:val="28"/>
          <w:lang w:val="uk-UA"/>
        </w:rPr>
        <w:t>.</w:t>
      </w:r>
    </w:p>
    <w:p w14:paraId="765CF784" w14:textId="7CDAE72B" w:rsidR="000C4911" w:rsidRDefault="000C4911" w:rsidP="00B329A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lang w:val="uk-UA"/>
        </w:rPr>
        <w:t xml:space="preserve">   </w:t>
      </w:r>
    </w:p>
    <w:p w14:paraId="6790822E" w14:textId="77777777" w:rsidR="00693141" w:rsidRPr="00EE6F69" w:rsidRDefault="00693141" w:rsidP="00693141">
      <w:pPr>
        <w:pStyle w:val="afff5"/>
        <w:rPr>
          <w:rFonts w:ascii="Times New Roman" w:hAnsi="Times New Roman"/>
          <w:b/>
          <w:sz w:val="28"/>
          <w:szCs w:val="28"/>
        </w:rPr>
      </w:pPr>
      <w:r w:rsidRPr="00EE6F69">
        <w:rPr>
          <w:rFonts w:ascii="Times New Roman" w:hAnsi="Times New Roman"/>
          <w:sz w:val="28"/>
          <w:szCs w:val="28"/>
        </w:rPr>
        <w:t>Розділ II.</w:t>
      </w:r>
      <w:r w:rsidRPr="00EE6F69">
        <w:rPr>
          <w:rFonts w:ascii="Times New Roman" w:hAnsi="Times New Roman"/>
          <w:b/>
          <w:sz w:val="28"/>
          <w:szCs w:val="28"/>
        </w:rPr>
        <w:t xml:space="preserve"> Показники соціально-економічного розвитку селищної ради</w:t>
      </w:r>
    </w:p>
    <w:p w14:paraId="2DDF0909" w14:textId="77777777" w:rsidR="00693141" w:rsidRPr="00EE6F69" w:rsidRDefault="00693141" w:rsidP="00693141">
      <w:pPr>
        <w:pStyle w:val="afff5"/>
        <w:jc w:val="center"/>
        <w:rPr>
          <w:rFonts w:ascii="Times New Roman" w:hAnsi="Times New Roman"/>
          <w:b/>
          <w:sz w:val="28"/>
          <w:szCs w:val="28"/>
        </w:rPr>
      </w:pPr>
      <w:r w:rsidRPr="00EE6F69">
        <w:rPr>
          <w:rFonts w:ascii="Times New Roman" w:hAnsi="Times New Roman"/>
          <w:b/>
          <w:sz w:val="28"/>
          <w:szCs w:val="28"/>
        </w:rPr>
        <w:t>за 11 місяців 2024 року</w:t>
      </w:r>
    </w:p>
    <w:p w14:paraId="606A6E71" w14:textId="77777777" w:rsidR="00693141" w:rsidRDefault="00693141" w:rsidP="00693141">
      <w:pPr>
        <w:pStyle w:val="afff5"/>
        <w:rPr>
          <w:rFonts w:ascii="Times New Roman" w:hAnsi="Times New Roman"/>
          <w:b/>
          <w:sz w:val="28"/>
          <w:szCs w:val="28"/>
        </w:rPr>
      </w:pPr>
    </w:p>
    <w:p w14:paraId="6E1BCC86"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ab/>
        <w:t xml:space="preserve">Програму соціально-економічного та культурного розвитку на 2024 рік    </w:t>
      </w:r>
    </w:p>
    <w:p w14:paraId="3B822AF7"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 xml:space="preserve"> затверджено рішенням Савранської селищної ради від  28.02.2024 року </w:t>
      </w:r>
    </w:p>
    <w:p w14:paraId="08071AF6" w14:textId="58622BE1" w:rsidR="00693141" w:rsidRPr="00693141" w:rsidRDefault="00693141" w:rsidP="0005585E">
      <w:pPr>
        <w:pStyle w:val="afff5"/>
        <w:jc w:val="both"/>
        <w:rPr>
          <w:rFonts w:ascii="Times New Roman" w:hAnsi="Times New Roman"/>
          <w:sz w:val="28"/>
          <w:szCs w:val="28"/>
        </w:rPr>
      </w:pPr>
      <w:r>
        <w:rPr>
          <w:rFonts w:ascii="Times New Roman" w:hAnsi="Times New Roman"/>
          <w:sz w:val="28"/>
          <w:szCs w:val="28"/>
        </w:rPr>
        <w:t xml:space="preserve"> №2562-</w:t>
      </w:r>
      <w:r>
        <w:rPr>
          <w:rFonts w:ascii="Times New Roman" w:hAnsi="Times New Roman"/>
          <w:sz w:val="28"/>
          <w:szCs w:val="28"/>
          <w:lang w:val="en-US"/>
        </w:rPr>
        <w:t>VIII</w:t>
      </w:r>
      <w:r w:rsidRPr="00EE6F69">
        <w:rPr>
          <w:rFonts w:ascii="Times New Roman" w:hAnsi="Times New Roman"/>
          <w:sz w:val="28"/>
          <w:szCs w:val="28"/>
        </w:rPr>
        <w:t>.</w:t>
      </w:r>
    </w:p>
    <w:p w14:paraId="13A20000" w14:textId="49AD78F6" w:rsidR="00693141" w:rsidRDefault="00693141" w:rsidP="0005585E">
      <w:pPr>
        <w:pStyle w:val="afff5"/>
        <w:jc w:val="both"/>
        <w:rPr>
          <w:rFonts w:ascii="Times New Roman" w:hAnsi="Times New Roman"/>
          <w:sz w:val="28"/>
          <w:szCs w:val="28"/>
        </w:rPr>
      </w:pPr>
      <w:r>
        <w:rPr>
          <w:b/>
        </w:rPr>
        <w:t xml:space="preserve">         </w:t>
      </w:r>
      <w:r w:rsidRPr="00EE6F69">
        <w:rPr>
          <w:rFonts w:ascii="Times New Roman" w:hAnsi="Times New Roman"/>
          <w:b/>
          <w:sz w:val="28"/>
          <w:szCs w:val="28"/>
        </w:rPr>
        <w:t>Основною метою програми є</w:t>
      </w:r>
      <w:r w:rsidRPr="00EE6F69">
        <w:rPr>
          <w:rFonts w:ascii="Times New Roman" w:hAnsi="Times New Roman"/>
          <w:sz w:val="28"/>
          <w:szCs w:val="28"/>
        </w:rPr>
        <w:t xml:space="preserve"> формування самодостатньої селищної територіальної громади, здатної  надавати жителям населених пунктів державні та інші послуги на рівні державних соціальних стандартів, вирішення проблем соціального захисту малозабезпечених верств населен</w:t>
      </w:r>
      <w:r>
        <w:rPr>
          <w:rFonts w:ascii="Times New Roman" w:hAnsi="Times New Roman"/>
          <w:sz w:val="28"/>
          <w:szCs w:val="28"/>
        </w:rPr>
        <w:t>н</w:t>
      </w:r>
      <w:r w:rsidRPr="00EE6F69">
        <w:rPr>
          <w:rFonts w:ascii="Times New Roman" w:hAnsi="Times New Roman"/>
          <w:sz w:val="28"/>
          <w:szCs w:val="28"/>
        </w:rPr>
        <w:t>я.</w:t>
      </w:r>
    </w:p>
    <w:p w14:paraId="1F064219" w14:textId="77777777" w:rsidR="00B66F61" w:rsidRDefault="00B66F61" w:rsidP="0005585E">
      <w:pPr>
        <w:pStyle w:val="afff5"/>
        <w:jc w:val="both"/>
        <w:rPr>
          <w:rFonts w:ascii="Times New Roman" w:hAnsi="Times New Roman"/>
          <w:sz w:val="28"/>
          <w:szCs w:val="28"/>
        </w:rPr>
      </w:pPr>
      <w:bookmarkStart w:id="0" w:name="_GoBack"/>
      <w:bookmarkEnd w:id="0"/>
    </w:p>
    <w:p w14:paraId="54D6889F" w14:textId="6F4320C0" w:rsidR="00693141" w:rsidRDefault="0005585E" w:rsidP="0005585E">
      <w:pPr>
        <w:pStyle w:val="afff5"/>
        <w:jc w:val="both"/>
        <w:rPr>
          <w:rFonts w:ascii="Times New Roman" w:hAnsi="Times New Roman"/>
          <w:b/>
          <w:sz w:val="28"/>
          <w:szCs w:val="28"/>
        </w:rPr>
      </w:pPr>
      <w:r>
        <w:rPr>
          <w:rFonts w:ascii="Times New Roman" w:hAnsi="Times New Roman"/>
          <w:sz w:val="28"/>
          <w:szCs w:val="28"/>
        </w:rPr>
        <w:lastRenderedPageBreak/>
        <w:t xml:space="preserve">      </w:t>
      </w:r>
      <w:r w:rsidR="00693141">
        <w:rPr>
          <w:rFonts w:ascii="Times New Roman" w:hAnsi="Times New Roman"/>
          <w:b/>
          <w:sz w:val="28"/>
          <w:szCs w:val="28"/>
        </w:rPr>
        <w:t>Основні напрямки роботи селищної ради у звітному періоді:</w:t>
      </w:r>
    </w:p>
    <w:p w14:paraId="61DD9105" w14:textId="77777777" w:rsidR="00693141" w:rsidRDefault="00693141" w:rsidP="0005585E">
      <w:pPr>
        <w:pStyle w:val="afff5"/>
        <w:jc w:val="both"/>
        <w:rPr>
          <w:rFonts w:ascii="Times New Roman" w:hAnsi="Times New Roman"/>
          <w:b/>
          <w:sz w:val="28"/>
          <w:szCs w:val="28"/>
        </w:rPr>
      </w:pPr>
      <w:r>
        <w:rPr>
          <w:rFonts w:ascii="Times New Roman" w:hAnsi="Times New Roman"/>
          <w:b/>
          <w:sz w:val="28"/>
          <w:szCs w:val="28"/>
        </w:rPr>
        <w:t>Утримання доріг комунальної власності в належному проїзному стані.</w:t>
      </w:r>
    </w:p>
    <w:p w14:paraId="0E184979" w14:textId="763748B6" w:rsidR="00693141" w:rsidRPr="005B475A" w:rsidRDefault="00693141" w:rsidP="0005585E">
      <w:pPr>
        <w:pStyle w:val="afff5"/>
        <w:jc w:val="both"/>
        <w:rPr>
          <w:rFonts w:ascii="Times New Roman" w:hAnsi="Times New Roman"/>
          <w:b/>
          <w:sz w:val="28"/>
          <w:szCs w:val="28"/>
        </w:rPr>
      </w:pPr>
      <w:r>
        <w:rPr>
          <w:rFonts w:ascii="Times New Roman" w:hAnsi="Times New Roman"/>
          <w:b/>
          <w:sz w:val="28"/>
          <w:szCs w:val="28"/>
        </w:rPr>
        <w:t xml:space="preserve">   </w:t>
      </w:r>
      <w:r>
        <w:rPr>
          <w:rFonts w:ascii="Times New Roman" w:hAnsi="Times New Roman"/>
          <w:sz w:val="28"/>
          <w:szCs w:val="28"/>
        </w:rPr>
        <w:t xml:space="preserve">В звітному періоді поточного року, станом на 01.12.2024 року отримано послуг по вирівнюванню дорожнього покриття на суму </w:t>
      </w:r>
      <w:r>
        <w:rPr>
          <w:rFonts w:ascii="Times New Roman" w:hAnsi="Times New Roman"/>
          <w:b/>
          <w:sz w:val="28"/>
          <w:szCs w:val="28"/>
        </w:rPr>
        <w:t>866</w:t>
      </w:r>
      <w:r w:rsidRPr="005B475A">
        <w:rPr>
          <w:rFonts w:ascii="Times New Roman" w:hAnsi="Times New Roman"/>
          <w:b/>
          <w:sz w:val="28"/>
          <w:szCs w:val="28"/>
        </w:rPr>
        <w:t>,</w:t>
      </w:r>
      <w:r>
        <w:rPr>
          <w:rFonts w:ascii="Times New Roman" w:hAnsi="Times New Roman"/>
          <w:b/>
          <w:sz w:val="28"/>
          <w:szCs w:val="28"/>
        </w:rPr>
        <w:t>900</w:t>
      </w:r>
      <w:r w:rsidRPr="005B475A">
        <w:rPr>
          <w:rFonts w:ascii="Times New Roman" w:hAnsi="Times New Roman"/>
          <w:b/>
          <w:sz w:val="28"/>
          <w:szCs w:val="28"/>
        </w:rPr>
        <w:t xml:space="preserve"> тис.грн.</w:t>
      </w:r>
    </w:p>
    <w:p w14:paraId="54C7660C"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Співфінансування на утримання доріг службі місцевих автомобільних доріг складає 1,0 млн.грн.</w:t>
      </w:r>
    </w:p>
    <w:p w14:paraId="00A2B1F4"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Проведено  ямковий ремонт по  вирівнювання  поверхонь шляхом грейдерувань по вул. смт. Саврань, сполучення с.Бакша,с.Йосипівка, с.Гетьманівка  і шкільний маршрут с.Концеба- с.Байбузівка, с.Полянецьке.</w:t>
      </w:r>
    </w:p>
    <w:p w14:paraId="796A4732" w14:textId="407BD2DF" w:rsidR="00693141" w:rsidRDefault="0005585E" w:rsidP="0005585E">
      <w:pPr>
        <w:pStyle w:val="afff5"/>
        <w:jc w:val="both"/>
        <w:rPr>
          <w:rFonts w:ascii="Times New Roman" w:hAnsi="Times New Roman"/>
          <w:b/>
          <w:sz w:val="28"/>
          <w:szCs w:val="28"/>
        </w:rPr>
      </w:pPr>
      <w:r>
        <w:rPr>
          <w:rFonts w:ascii="Times New Roman" w:hAnsi="Times New Roman"/>
          <w:sz w:val="28"/>
          <w:szCs w:val="28"/>
        </w:rPr>
        <w:t xml:space="preserve">                                    </w:t>
      </w:r>
      <w:r w:rsidR="00693141">
        <w:rPr>
          <w:rFonts w:ascii="Times New Roman" w:hAnsi="Times New Roman"/>
          <w:b/>
          <w:sz w:val="28"/>
          <w:szCs w:val="28"/>
        </w:rPr>
        <w:t>Благоустрій території</w:t>
      </w:r>
    </w:p>
    <w:p w14:paraId="3E6E404B" w14:textId="6BA6D995" w:rsidR="00693141" w:rsidRDefault="0005585E" w:rsidP="0005585E">
      <w:pPr>
        <w:pStyle w:val="afff5"/>
        <w:jc w:val="both"/>
        <w:rPr>
          <w:rFonts w:ascii="Times New Roman" w:hAnsi="Times New Roman"/>
          <w:sz w:val="28"/>
          <w:szCs w:val="28"/>
        </w:rPr>
      </w:pPr>
      <w:r>
        <w:rPr>
          <w:rFonts w:ascii="Times New Roman" w:hAnsi="Times New Roman"/>
          <w:sz w:val="28"/>
          <w:szCs w:val="28"/>
        </w:rPr>
        <w:t xml:space="preserve">      </w:t>
      </w:r>
      <w:r w:rsidR="00693141">
        <w:rPr>
          <w:rFonts w:ascii="Times New Roman" w:hAnsi="Times New Roman"/>
          <w:sz w:val="28"/>
          <w:szCs w:val="28"/>
        </w:rPr>
        <w:t xml:space="preserve">Дуже важливе значення сьогодні має питання благоустрою населених пунктів територіальної громади. </w:t>
      </w:r>
    </w:p>
    <w:p w14:paraId="31AE65C9" w14:textId="588F46B8" w:rsidR="00693141" w:rsidRDefault="0005585E" w:rsidP="0005585E">
      <w:pPr>
        <w:pStyle w:val="afff5"/>
        <w:jc w:val="both"/>
        <w:rPr>
          <w:rFonts w:ascii="Times New Roman" w:hAnsi="Times New Roman"/>
          <w:sz w:val="28"/>
          <w:szCs w:val="28"/>
        </w:rPr>
      </w:pPr>
      <w:r>
        <w:rPr>
          <w:rFonts w:ascii="Times New Roman" w:hAnsi="Times New Roman"/>
          <w:sz w:val="28"/>
          <w:szCs w:val="28"/>
        </w:rPr>
        <w:t xml:space="preserve">     </w:t>
      </w:r>
      <w:r w:rsidR="00693141">
        <w:rPr>
          <w:rFonts w:ascii="Times New Roman" w:hAnsi="Times New Roman"/>
          <w:sz w:val="28"/>
          <w:szCs w:val="28"/>
        </w:rPr>
        <w:t>Виконання робіт забезпечували працівники структурного підрозділу Група «Благоустрій».  Працюючих 19 чоловік: працівники з благоустрію, тракторист, електромонтер.</w:t>
      </w:r>
    </w:p>
    <w:p w14:paraId="7418DCA2" w14:textId="60631256" w:rsidR="00693141" w:rsidRDefault="0005585E" w:rsidP="0005585E">
      <w:pPr>
        <w:pStyle w:val="afff5"/>
        <w:jc w:val="both"/>
        <w:rPr>
          <w:rFonts w:ascii="Times New Roman" w:hAnsi="Times New Roman"/>
          <w:sz w:val="28"/>
          <w:szCs w:val="28"/>
        </w:rPr>
      </w:pPr>
      <w:r>
        <w:rPr>
          <w:rFonts w:ascii="Times New Roman" w:hAnsi="Times New Roman"/>
          <w:sz w:val="28"/>
          <w:szCs w:val="28"/>
        </w:rPr>
        <w:t xml:space="preserve">     </w:t>
      </w:r>
      <w:r w:rsidR="00693141">
        <w:rPr>
          <w:rFonts w:ascii="Times New Roman" w:hAnsi="Times New Roman"/>
          <w:sz w:val="28"/>
          <w:szCs w:val="28"/>
        </w:rPr>
        <w:t xml:space="preserve">На благоустрій селища та старостатів були витрачені кошти в сумі </w:t>
      </w:r>
    </w:p>
    <w:p w14:paraId="78D51587" w14:textId="77777777" w:rsidR="00693141" w:rsidRDefault="00693141" w:rsidP="0005585E">
      <w:pPr>
        <w:pStyle w:val="afff5"/>
        <w:jc w:val="both"/>
        <w:rPr>
          <w:rFonts w:ascii="Times New Roman" w:hAnsi="Times New Roman"/>
          <w:sz w:val="28"/>
          <w:szCs w:val="28"/>
        </w:rPr>
      </w:pPr>
      <w:r w:rsidRPr="005B475A">
        <w:rPr>
          <w:rFonts w:ascii="Times New Roman" w:hAnsi="Times New Roman"/>
          <w:b/>
          <w:sz w:val="28"/>
          <w:szCs w:val="28"/>
        </w:rPr>
        <w:t>3</w:t>
      </w:r>
      <w:r>
        <w:rPr>
          <w:rFonts w:ascii="Times New Roman" w:hAnsi="Times New Roman"/>
          <w:b/>
          <w:sz w:val="28"/>
          <w:szCs w:val="28"/>
        </w:rPr>
        <w:t xml:space="preserve"> 765300 тис.</w:t>
      </w:r>
      <w:r w:rsidRPr="005B475A">
        <w:rPr>
          <w:rFonts w:ascii="Times New Roman" w:hAnsi="Times New Roman"/>
          <w:b/>
          <w:sz w:val="28"/>
          <w:szCs w:val="28"/>
        </w:rPr>
        <w:t xml:space="preserve"> грн..</w:t>
      </w:r>
      <w:r>
        <w:rPr>
          <w:rFonts w:ascii="Times New Roman" w:hAnsi="Times New Roman"/>
          <w:sz w:val="28"/>
          <w:szCs w:val="28"/>
        </w:rPr>
        <w:t xml:space="preserve"> з них;</w:t>
      </w:r>
    </w:p>
    <w:p w14:paraId="21A7E4CA" w14:textId="77777777" w:rsidR="00693141" w:rsidRDefault="00693141" w:rsidP="0005585E">
      <w:pPr>
        <w:pStyle w:val="afff5"/>
        <w:numPr>
          <w:ilvl w:val="0"/>
          <w:numId w:val="15"/>
        </w:numPr>
        <w:jc w:val="both"/>
        <w:rPr>
          <w:rFonts w:ascii="Times New Roman" w:hAnsi="Times New Roman"/>
          <w:sz w:val="28"/>
          <w:szCs w:val="28"/>
        </w:rPr>
      </w:pPr>
      <w:r>
        <w:rPr>
          <w:rFonts w:ascii="Times New Roman" w:hAnsi="Times New Roman"/>
          <w:sz w:val="28"/>
          <w:szCs w:val="28"/>
        </w:rPr>
        <w:t xml:space="preserve">на послуги по розчистці доріг та перевезення сміття- </w:t>
      </w:r>
      <w:r>
        <w:rPr>
          <w:rFonts w:ascii="Times New Roman" w:hAnsi="Times New Roman"/>
          <w:b/>
          <w:sz w:val="28"/>
          <w:szCs w:val="28"/>
        </w:rPr>
        <w:t>203,400 тис.</w:t>
      </w:r>
      <w:r w:rsidRPr="005B475A">
        <w:rPr>
          <w:rFonts w:ascii="Times New Roman" w:hAnsi="Times New Roman"/>
          <w:b/>
          <w:sz w:val="28"/>
          <w:szCs w:val="28"/>
        </w:rPr>
        <w:t>грн.;</w:t>
      </w:r>
    </w:p>
    <w:p w14:paraId="4100DFE4" w14:textId="77777777" w:rsidR="00693141" w:rsidRDefault="00693141" w:rsidP="0005585E">
      <w:pPr>
        <w:pStyle w:val="afff5"/>
        <w:numPr>
          <w:ilvl w:val="0"/>
          <w:numId w:val="15"/>
        </w:numPr>
        <w:jc w:val="both"/>
        <w:rPr>
          <w:rFonts w:ascii="Times New Roman" w:hAnsi="Times New Roman"/>
          <w:sz w:val="28"/>
          <w:szCs w:val="28"/>
        </w:rPr>
      </w:pPr>
      <w:r>
        <w:rPr>
          <w:rFonts w:ascii="Times New Roman" w:hAnsi="Times New Roman"/>
          <w:sz w:val="28"/>
          <w:szCs w:val="28"/>
        </w:rPr>
        <w:t xml:space="preserve">на оплату вуличного освітлення -  </w:t>
      </w:r>
      <w:r>
        <w:rPr>
          <w:rFonts w:ascii="Times New Roman" w:hAnsi="Times New Roman"/>
          <w:b/>
          <w:sz w:val="28"/>
          <w:szCs w:val="28"/>
        </w:rPr>
        <w:t>367,700 тис.</w:t>
      </w:r>
      <w:r w:rsidRPr="005B475A">
        <w:rPr>
          <w:rFonts w:ascii="Times New Roman" w:hAnsi="Times New Roman"/>
          <w:b/>
          <w:sz w:val="28"/>
          <w:szCs w:val="28"/>
        </w:rPr>
        <w:t xml:space="preserve"> грн..;</w:t>
      </w:r>
    </w:p>
    <w:p w14:paraId="599A04BE" w14:textId="77777777" w:rsidR="00693141" w:rsidRDefault="00693141" w:rsidP="0005585E">
      <w:pPr>
        <w:pStyle w:val="afff5"/>
        <w:numPr>
          <w:ilvl w:val="0"/>
          <w:numId w:val="15"/>
        </w:numPr>
        <w:jc w:val="both"/>
        <w:rPr>
          <w:rFonts w:ascii="Times New Roman" w:hAnsi="Times New Roman"/>
          <w:sz w:val="28"/>
          <w:szCs w:val="28"/>
        </w:rPr>
      </w:pPr>
      <w:r>
        <w:rPr>
          <w:rFonts w:ascii="Times New Roman" w:hAnsi="Times New Roman"/>
          <w:sz w:val="28"/>
          <w:szCs w:val="28"/>
        </w:rPr>
        <w:t xml:space="preserve">на матеріали (фарбу, вапно, лампочки, запасні частини до бензотримерів, господарські матеріали -  </w:t>
      </w:r>
      <w:r w:rsidRPr="006A7445">
        <w:rPr>
          <w:rFonts w:ascii="Times New Roman" w:hAnsi="Times New Roman"/>
          <w:b/>
          <w:sz w:val="28"/>
          <w:szCs w:val="28"/>
        </w:rPr>
        <w:t>894</w:t>
      </w:r>
      <w:r>
        <w:rPr>
          <w:rFonts w:ascii="Times New Roman" w:hAnsi="Times New Roman"/>
          <w:b/>
          <w:sz w:val="28"/>
          <w:szCs w:val="28"/>
        </w:rPr>
        <w:t>,</w:t>
      </w:r>
      <w:r w:rsidRPr="006A7445">
        <w:rPr>
          <w:rFonts w:ascii="Times New Roman" w:hAnsi="Times New Roman"/>
          <w:b/>
          <w:sz w:val="28"/>
          <w:szCs w:val="28"/>
        </w:rPr>
        <w:t>50</w:t>
      </w:r>
      <w:r w:rsidRPr="005B475A">
        <w:rPr>
          <w:rFonts w:ascii="Times New Roman" w:hAnsi="Times New Roman"/>
          <w:b/>
          <w:sz w:val="28"/>
          <w:szCs w:val="28"/>
        </w:rPr>
        <w:t>0</w:t>
      </w:r>
      <w:r>
        <w:rPr>
          <w:rFonts w:ascii="Times New Roman" w:hAnsi="Times New Roman"/>
          <w:b/>
          <w:sz w:val="28"/>
          <w:szCs w:val="28"/>
        </w:rPr>
        <w:t xml:space="preserve"> тис.</w:t>
      </w:r>
      <w:r w:rsidRPr="005B475A">
        <w:rPr>
          <w:rFonts w:ascii="Times New Roman" w:hAnsi="Times New Roman"/>
          <w:b/>
          <w:sz w:val="28"/>
          <w:szCs w:val="28"/>
        </w:rPr>
        <w:t xml:space="preserve"> грн</w:t>
      </w:r>
      <w:r>
        <w:rPr>
          <w:rFonts w:ascii="Times New Roman" w:hAnsi="Times New Roman"/>
          <w:sz w:val="28"/>
          <w:szCs w:val="28"/>
        </w:rPr>
        <w:t>..;</w:t>
      </w:r>
    </w:p>
    <w:p w14:paraId="04B4E1D7" w14:textId="77777777" w:rsidR="00693141" w:rsidRPr="00E476F6" w:rsidRDefault="00693141" w:rsidP="0005585E">
      <w:pPr>
        <w:pStyle w:val="afff5"/>
        <w:numPr>
          <w:ilvl w:val="0"/>
          <w:numId w:val="15"/>
        </w:numPr>
        <w:jc w:val="both"/>
        <w:rPr>
          <w:rFonts w:ascii="Times New Roman" w:hAnsi="Times New Roman"/>
          <w:sz w:val="28"/>
          <w:szCs w:val="28"/>
        </w:rPr>
      </w:pPr>
      <w:r w:rsidRPr="00F17257">
        <w:rPr>
          <w:rFonts w:ascii="Times New Roman" w:hAnsi="Times New Roman"/>
          <w:sz w:val="28"/>
          <w:szCs w:val="28"/>
        </w:rPr>
        <w:t xml:space="preserve">на утримання доріг було виділено кошти в сумі – </w:t>
      </w:r>
      <w:r w:rsidRPr="00F17257">
        <w:rPr>
          <w:rFonts w:ascii="Times New Roman" w:hAnsi="Times New Roman"/>
          <w:b/>
          <w:sz w:val="28"/>
          <w:szCs w:val="28"/>
        </w:rPr>
        <w:t>1 447000 тис.грн</w:t>
      </w:r>
      <w:r>
        <w:rPr>
          <w:rFonts w:ascii="Times New Roman" w:hAnsi="Times New Roman"/>
          <w:b/>
          <w:sz w:val="28"/>
          <w:szCs w:val="28"/>
        </w:rPr>
        <w:t>:</w:t>
      </w:r>
    </w:p>
    <w:p w14:paraId="2A48AF67" w14:textId="77777777" w:rsidR="00693141" w:rsidRPr="00F17257" w:rsidRDefault="00693141" w:rsidP="0005585E">
      <w:pPr>
        <w:pStyle w:val="afff5"/>
        <w:numPr>
          <w:ilvl w:val="0"/>
          <w:numId w:val="15"/>
        </w:numPr>
        <w:jc w:val="both"/>
        <w:rPr>
          <w:rFonts w:ascii="Times New Roman" w:hAnsi="Times New Roman"/>
          <w:sz w:val="28"/>
          <w:szCs w:val="28"/>
        </w:rPr>
      </w:pPr>
      <w:r>
        <w:rPr>
          <w:rFonts w:ascii="Times New Roman" w:hAnsi="Times New Roman"/>
          <w:sz w:val="28"/>
          <w:szCs w:val="28"/>
        </w:rPr>
        <w:t>на вивезення твердих побутових відходів було виділено-</w:t>
      </w:r>
      <w:r>
        <w:rPr>
          <w:rFonts w:ascii="Times New Roman" w:hAnsi="Times New Roman"/>
          <w:b/>
          <w:sz w:val="28"/>
          <w:szCs w:val="28"/>
        </w:rPr>
        <w:t>200,00 тис.грн.</w:t>
      </w:r>
    </w:p>
    <w:p w14:paraId="417DC208" w14:textId="77777777" w:rsidR="00693141" w:rsidRPr="00823FD9" w:rsidRDefault="00693141" w:rsidP="0005585E">
      <w:pPr>
        <w:ind w:left="193" w:firstLine="709"/>
        <w:jc w:val="both"/>
        <w:rPr>
          <w:rFonts w:ascii="Times New Roman" w:hAnsi="Times New Roman"/>
          <w:sz w:val="28"/>
          <w:szCs w:val="28"/>
        </w:rPr>
      </w:pPr>
      <w:r w:rsidRPr="00823FD9">
        <w:rPr>
          <w:rFonts w:ascii="Times New Roman" w:hAnsi="Times New Roman"/>
          <w:sz w:val="28"/>
          <w:szCs w:val="28"/>
        </w:rPr>
        <w:t>В звітному періоді, силами працівників благоустрою, силами старост сіл, працівників селищної ради та активних членів громади проведено:</w:t>
      </w:r>
    </w:p>
    <w:p w14:paraId="10898EEA" w14:textId="77777777" w:rsidR="00693141" w:rsidRPr="00636D9E" w:rsidRDefault="00693141" w:rsidP="0005585E">
      <w:pPr>
        <w:pStyle w:val="afff7"/>
        <w:numPr>
          <w:ilvl w:val="0"/>
          <w:numId w:val="16"/>
        </w:numPr>
        <w:spacing w:after="0" w:line="240" w:lineRule="auto"/>
        <w:ind w:left="194" w:firstLine="0"/>
        <w:jc w:val="both"/>
        <w:rPr>
          <w:rFonts w:ascii="Times New Roman" w:hAnsi="Times New Roman"/>
          <w:sz w:val="28"/>
          <w:szCs w:val="28"/>
        </w:rPr>
      </w:pPr>
      <w:r w:rsidRPr="00636D9E">
        <w:rPr>
          <w:rFonts w:ascii="Times New Roman" w:hAnsi="Times New Roman"/>
          <w:sz w:val="28"/>
          <w:szCs w:val="28"/>
        </w:rPr>
        <w:t xml:space="preserve">розчищення вулиць, шляхом зрізування (розчищення) аварійних </w:t>
      </w:r>
    </w:p>
    <w:p w14:paraId="083C70F7" w14:textId="77777777" w:rsidR="00693141" w:rsidRPr="00636D9E" w:rsidRDefault="00693141" w:rsidP="0005585E">
      <w:pPr>
        <w:pStyle w:val="afff7"/>
        <w:ind w:left="194"/>
        <w:jc w:val="both"/>
        <w:rPr>
          <w:rFonts w:ascii="Times New Roman" w:hAnsi="Times New Roman"/>
          <w:sz w:val="28"/>
          <w:szCs w:val="28"/>
        </w:rPr>
      </w:pPr>
      <w:r w:rsidRPr="00636D9E">
        <w:rPr>
          <w:rFonts w:ascii="Times New Roman" w:hAnsi="Times New Roman"/>
          <w:sz w:val="28"/>
          <w:szCs w:val="28"/>
        </w:rPr>
        <w:t xml:space="preserve">       дерев, розчищення від порослі кладовищ.</w:t>
      </w:r>
    </w:p>
    <w:p w14:paraId="11C671ED" w14:textId="77777777" w:rsidR="00693141" w:rsidRPr="00636D9E" w:rsidRDefault="00693141" w:rsidP="0005585E">
      <w:pPr>
        <w:pStyle w:val="afff7"/>
        <w:numPr>
          <w:ilvl w:val="0"/>
          <w:numId w:val="16"/>
        </w:numPr>
        <w:spacing w:after="0" w:line="240" w:lineRule="auto"/>
        <w:ind w:left="194" w:firstLine="0"/>
        <w:jc w:val="both"/>
        <w:rPr>
          <w:rFonts w:ascii="Times New Roman" w:hAnsi="Times New Roman"/>
          <w:sz w:val="28"/>
          <w:szCs w:val="28"/>
        </w:rPr>
      </w:pPr>
      <w:r w:rsidRPr="00636D9E">
        <w:rPr>
          <w:rFonts w:ascii="Times New Roman" w:hAnsi="Times New Roman"/>
          <w:sz w:val="28"/>
          <w:szCs w:val="28"/>
        </w:rPr>
        <w:t>планомірні заходи по упорядкуванні сміттєзвалища;</w:t>
      </w:r>
    </w:p>
    <w:p w14:paraId="050D3B70" w14:textId="77777777" w:rsidR="00693141" w:rsidRPr="00636D9E" w:rsidRDefault="00693141" w:rsidP="0005585E">
      <w:pPr>
        <w:pStyle w:val="afff7"/>
        <w:numPr>
          <w:ilvl w:val="0"/>
          <w:numId w:val="16"/>
        </w:numPr>
        <w:spacing w:after="0" w:line="240" w:lineRule="auto"/>
        <w:ind w:left="194" w:firstLine="0"/>
        <w:jc w:val="both"/>
        <w:rPr>
          <w:rFonts w:ascii="Times New Roman" w:hAnsi="Times New Roman"/>
          <w:sz w:val="28"/>
          <w:szCs w:val="28"/>
        </w:rPr>
      </w:pPr>
      <w:r w:rsidRPr="00636D9E">
        <w:rPr>
          <w:rFonts w:ascii="Times New Roman" w:hAnsi="Times New Roman"/>
          <w:sz w:val="28"/>
          <w:szCs w:val="28"/>
        </w:rPr>
        <w:t xml:space="preserve">санітарне очищення сіл та селища, ліквідація стихійних сміттєзвалищ, в </w:t>
      </w:r>
    </w:p>
    <w:p w14:paraId="67ADDCDA" w14:textId="77777777" w:rsidR="00693141" w:rsidRPr="00636D9E" w:rsidRDefault="00693141" w:rsidP="0005585E">
      <w:pPr>
        <w:pStyle w:val="afff7"/>
        <w:ind w:left="194"/>
        <w:jc w:val="both"/>
        <w:rPr>
          <w:rFonts w:ascii="Times New Roman" w:hAnsi="Times New Roman"/>
          <w:sz w:val="28"/>
          <w:szCs w:val="28"/>
        </w:rPr>
      </w:pPr>
      <w:r w:rsidRPr="00636D9E">
        <w:rPr>
          <w:rFonts w:ascii="Times New Roman" w:hAnsi="Times New Roman"/>
          <w:sz w:val="28"/>
          <w:szCs w:val="28"/>
        </w:rPr>
        <w:t xml:space="preserve">       т.ч. з прибережної зони  річок. В смт Саврань, с. Осички, с. Кам'яне,  </w:t>
      </w:r>
    </w:p>
    <w:p w14:paraId="13FE74A2" w14:textId="77777777" w:rsidR="00693141" w:rsidRPr="00636D9E" w:rsidRDefault="00693141" w:rsidP="0005585E">
      <w:pPr>
        <w:pStyle w:val="afff7"/>
        <w:ind w:left="194"/>
        <w:jc w:val="both"/>
        <w:rPr>
          <w:rFonts w:ascii="Times New Roman" w:hAnsi="Times New Roman"/>
          <w:sz w:val="28"/>
          <w:szCs w:val="28"/>
        </w:rPr>
      </w:pPr>
      <w:r w:rsidRPr="00636D9E">
        <w:rPr>
          <w:rFonts w:ascii="Times New Roman" w:hAnsi="Times New Roman"/>
          <w:sz w:val="28"/>
          <w:szCs w:val="28"/>
        </w:rPr>
        <w:t xml:space="preserve">       забезпечувалось централізоване вивезення твердих побутових відходів, </w:t>
      </w:r>
    </w:p>
    <w:p w14:paraId="23CD31BC" w14:textId="77777777" w:rsidR="00693141" w:rsidRPr="00636D9E" w:rsidRDefault="00693141" w:rsidP="0005585E">
      <w:pPr>
        <w:pStyle w:val="afff7"/>
        <w:ind w:left="194"/>
        <w:jc w:val="both"/>
        <w:rPr>
          <w:rFonts w:ascii="Times New Roman" w:hAnsi="Times New Roman"/>
          <w:sz w:val="28"/>
          <w:szCs w:val="28"/>
        </w:rPr>
      </w:pPr>
      <w:r w:rsidRPr="00636D9E">
        <w:rPr>
          <w:rFonts w:ascii="Times New Roman" w:hAnsi="Times New Roman"/>
          <w:sz w:val="28"/>
          <w:szCs w:val="28"/>
        </w:rPr>
        <w:t xml:space="preserve">       сміття від населення.   </w:t>
      </w:r>
    </w:p>
    <w:p w14:paraId="11F9CCB2" w14:textId="77777777" w:rsidR="00693141" w:rsidRPr="00636D9E" w:rsidRDefault="00693141" w:rsidP="0005585E">
      <w:pPr>
        <w:pStyle w:val="afff7"/>
        <w:numPr>
          <w:ilvl w:val="0"/>
          <w:numId w:val="16"/>
        </w:numPr>
        <w:spacing w:after="0" w:line="240" w:lineRule="auto"/>
        <w:ind w:left="194" w:firstLine="0"/>
        <w:jc w:val="both"/>
        <w:rPr>
          <w:rFonts w:ascii="Times New Roman" w:hAnsi="Times New Roman"/>
          <w:sz w:val="28"/>
          <w:szCs w:val="28"/>
        </w:rPr>
      </w:pPr>
      <w:r w:rsidRPr="00636D9E">
        <w:rPr>
          <w:rFonts w:ascii="Times New Roman" w:hAnsi="Times New Roman"/>
          <w:sz w:val="28"/>
          <w:szCs w:val="28"/>
        </w:rPr>
        <w:t>відновлення належного вигляду пам’ятників та обелісків;</w:t>
      </w:r>
    </w:p>
    <w:p w14:paraId="372E8282" w14:textId="77777777" w:rsidR="00693141" w:rsidRPr="00636D9E" w:rsidRDefault="00693141" w:rsidP="0005585E">
      <w:pPr>
        <w:pStyle w:val="afff7"/>
        <w:numPr>
          <w:ilvl w:val="0"/>
          <w:numId w:val="16"/>
        </w:numPr>
        <w:spacing w:after="0" w:line="240" w:lineRule="auto"/>
        <w:ind w:left="194" w:firstLine="0"/>
        <w:jc w:val="both"/>
        <w:rPr>
          <w:rFonts w:ascii="Times New Roman" w:hAnsi="Times New Roman"/>
          <w:sz w:val="28"/>
          <w:szCs w:val="28"/>
        </w:rPr>
      </w:pPr>
      <w:r w:rsidRPr="00636D9E">
        <w:rPr>
          <w:rFonts w:ascii="Times New Roman" w:hAnsi="Times New Roman"/>
          <w:sz w:val="28"/>
          <w:szCs w:val="28"/>
        </w:rPr>
        <w:t xml:space="preserve">зачистка території від дикоростучих чагарників з узбіччя вулиць смт  </w:t>
      </w:r>
    </w:p>
    <w:p w14:paraId="0E5197C3" w14:textId="77777777" w:rsidR="00693141" w:rsidRPr="00636D9E" w:rsidRDefault="00693141" w:rsidP="0005585E">
      <w:pPr>
        <w:pStyle w:val="afff7"/>
        <w:ind w:left="194"/>
        <w:jc w:val="both"/>
        <w:rPr>
          <w:rFonts w:ascii="Times New Roman" w:hAnsi="Times New Roman"/>
          <w:sz w:val="28"/>
          <w:szCs w:val="28"/>
        </w:rPr>
      </w:pPr>
      <w:r w:rsidRPr="00636D9E">
        <w:rPr>
          <w:rFonts w:ascii="Times New Roman" w:hAnsi="Times New Roman"/>
          <w:sz w:val="28"/>
          <w:szCs w:val="28"/>
        </w:rPr>
        <w:t xml:space="preserve">       Саврань та в парку відпочинку;</w:t>
      </w:r>
    </w:p>
    <w:p w14:paraId="6B37C1D8" w14:textId="77777777" w:rsidR="00693141" w:rsidRPr="00636D9E" w:rsidRDefault="00693141" w:rsidP="0005585E">
      <w:pPr>
        <w:pStyle w:val="afff7"/>
        <w:numPr>
          <w:ilvl w:val="0"/>
          <w:numId w:val="16"/>
        </w:numPr>
        <w:spacing w:after="0" w:line="240" w:lineRule="auto"/>
        <w:ind w:left="194" w:firstLine="0"/>
        <w:jc w:val="both"/>
        <w:rPr>
          <w:rFonts w:ascii="Times New Roman" w:hAnsi="Times New Roman"/>
          <w:sz w:val="28"/>
          <w:szCs w:val="28"/>
        </w:rPr>
      </w:pPr>
      <w:r w:rsidRPr="00636D9E">
        <w:rPr>
          <w:rFonts w:ascii="Times New Roman" w:hAnsi="Times New Roman"/>
          <w:sz w:val="28"/>
          <w:szCs w:val="28"/>
        </w:rPr>
        <w:t>косіння бур’янів, амброзії;</w:t>
      </w:r>
    </w:p>
    <w:p w14:paraId="5514698A" w14:textId="77777777" w:rsidR="00693141" w:rsidRPr="00636D9E" w:rsidRDefault="00693141" w:rsidP="0005585E">
      <w:pPr>
        <w:pStyle w:val="afff7"/>
        <w:numPr>
          <w:ilvl w:val="0"/>
          <w:numId w:val="16"/>
        </w:numPr>
        <w:spacing w:after="0" w:line="240" w:lineRule="auto"/>
        <w:ind w:left="194" w:firstLine="0"/>
        <w:jc w:val="both"/>
        <w:rPr>
          <w:rFonts w:ascii="Times New Roman" w:hAnsi="Times New Roman"/>
          <w:sz w:val="28"/>
          <w:szCs w:val="28"/>
        </w:rPr>
      </w:pPr>
      <w:r w:rsidRPr="00636D9E">
        <w:rPr>
          <w:rFonts w:ascii="Times New Roman" w:hAnsi="Times New Roman"/>
          <w:sz w:val="28"/>
          <w:szCs w:val="28"/>
        </w:rPr>
        <w:t>інше.</w:t>
      </w:r>
    </w:p>
    <w:p w14:paraId="4F189EC8" w14:textId="53C34608" w:rsidR="00693141" w:rsidRPr="0005585E" w:rsidRDefault="00693141" w:rsidP="0005585E">
      <w:pPr>
        <w:ind w:left="194"/>
        <w:jc w:val="both"/>
        <w:rPr>
          <w:rFonts w:ascii="Times New Roman" w:hAnsi="Times New Roman"/>
          <w:sz w:val="28"/>
          <w:szCs w:val="28"/>
        </w:rPr>
      </w:pPr>
      <w:r w:rsidRPr="00823FD9">
        <w:rPr>
          <w:rFonts w:ascii="Times New Roman" w:hAnsi="Times New Roman"/>
          <w:bCs/>
          <w:sz w:val="28"/>
          <w:szCs w:val="28"/>
        </w:rPr>
        <w:tab/>
      </w:r>
      <w:r>
        <w:rPr>
          <w:rFonts w:ascii="Times New Roman" w:hAnsi="Times New Roman"/>
          <w:bCs/>
          <w:sz w:val="28"/>
          <w:szCs w:val="28"/>
        </w:rPr>
        <w:t>В</w:t>
      </w:r>
      <w:r>
        <w:rPr>
          <w:rFonts w:ascii="Times New Roman" w:hAnsi="Times New Roman"/>
          <w:sz w:val="28"/>
          <w:szCs w:val="28"/>
        </w:rPr>
        <w:t>сі заходи по благоустрою населених пунктів проведено за рахунок місцевого бюджету селищної ради на належному рівні</w:t>
      </w:r>
    </w:p>
    <w:p w14:paraId="7E903306" w14:textId="77777777" w:rsidR="00693141" w:rsidRDefault="00693141" w:rsidP="0005585E">
      <w:pPr>
        <w:pStyle w:val="afff5"/>
        <w:jc w:val="both"/>
        <w:rPr>
          <w:rFonts w:ascii="Times New Roman" w:hAnsi="Times New Roman"/>
          <w:b/>
          <w:sz w:val="28"/>
          <w:szCs w:val="28"/>
        </w:rPr>
      </w:pPr>
      <w:r>
        <w:rPr>
          <w:rFonts w:ascii="Times New Roman" w:hAnsi="Times New Roman"/>
          <w:b/>
          <w:sz w:val="28"/>
          <w:szCs w:val="28"/>
        </w:rPr>
        <w:t>Житлово-комунальне господарство КП «Саврань»</w:t>
      </w:r>
    </w:p>
    <w:p w14:paraId="7D025B3F" w14:textId="77777777" w:rsidR="00693141" w:rsidRDefault="00693141" w:rsidP="0005585E">
      <w:pPr>
        <w:pStyle w:val="afff5"/>
        <w:tabs>
          <w:tab w:val="center" w:pos="4819"/>
          <w:tab w:val="left" w:pos="8265"/>
        </w:tabs>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ab/>
        <w:t xml:space="preserve">Комунальне підприємство «Саврань»  Савранської селищної ради в своїй роботі керується чинним законодавством України,  постановами  КМУ, </w:t>
      </w:r>
      <w:r>
        <w:rPr>
          <w:rFonts w:ascii="Times New Roman" w:hAnsi="Times New Roman"/>
          <w:sz w:val="28"/>
          <w:szCs w:val="28"/>
        </w:rPr>
        <w:lastRenderedPageBreak/>
        <w:t>рішеннями Савранської селищної ради, Статутом, який затверджений рішенням сесії Савранської селищної ради від 30.11.2023 року №2331-VIII.</w:t>
      </w:r>
    </w:p>
    <w:p w14:paraId="5E7379A5"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ab/>
        <w:t>КП «Саврань» має ліцензію на централізоване водопостачання видану Одеською обласною державною адміністрацією  №622/А-2015  від  29.09.2015 року та дозвіл на спец водокористування  №245/ОД/49д-21 від 28.12.2021 року строком дії  5 років.</w:t>
      </w:r>
    </w:p>
    <w:p w14:paraId="0F0E8F3A"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ab/>
        <w:t>Комунальне підприємство спрямоване на надання  населенню і організаціям різного роду комунальних послуг.</w:t>
      </w:r>
    </w:p>
    <w:p w14:paraId="3C996735"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ab/>
        <w:t>У структурі КП «Саврань» чотири виробничих цеха:  водопостачання, сан очистка (вивіз нечистот), ритуальні послуги та інші послуги (вивіз твердих побутових відходів, послуги екскаватора).</w:t>
      </w:r>
    </w:p>
    <w:p w14:paraId="64192C80"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ab/>
        <w:t xml:space="preserve">Водопостачанням користуються  </w:t>
      </w:r>
      <w:r>
        <w:rPr>
          <w:rFonts w:ascii="Times New Roman" w:hAnsi="Times New Roman"/>
          <w:b/>
          <w:sz w:val="28"/>
          <w:szCs w:val="28"/>
        </w:rPr>
        <w:t xml:space="preserve">689 </w:t>
      </w:r>
      <w:r>
        <w:rPr>
          <w:rFonts w:ascii="Times New Roman" w:hAnsi="Times New Roman"/>
          <w:sz w:val="28"/>
          <w:szCs w:val="28"/>
        </w:rPr>
        <w:t>абонентів, із них жителі:</w:t>
      </w:r>
    </w:p>
    <w:p w14:paraId="34CD18F2"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с. Саврань – </w:t>
      </w:r>
      <w:r>
        <w:rPr>
          <w:rFonts w:ascii="Times New Roman" w:hAnsi="Times New Roman"/>
          <w:b/>
          <w:sz w:val="28"/>
          <w:szCs w:val="28"/>
        </w:rPr>
        <w:t>552</w:t>
      </w:r>
    </w:p>
    <w:p w14:paraId="3B42CBB7"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с. Полянецьке – </w:t>
      </w:r>
      <w:r>
        <w:rPr>
          <w:rFonts w:ascii="Times New Roman" w:hAnsi="Times New Roman"/>
          <w:b/>
          <w:sz w:val="28"/>
          <w:szCs w:val="28"/>
        </w:rPr>
        <w:t>24</w:t>
      </w:r>
    </w:p>
    <w:p w14:paraId="0C8DF01E"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с. Вільшанка – </w:t>
      </w:r>
      <w:r>
        <w:rPr>
          <w:rFonts w:ascii="Times New Roman" w:hAnsi="Times New Roman"/>
          <w:b/>
          <w:sz w:val="28"/>
          <w:szCs w:val="28"/>
        </w:rPr>
        <w:t>28</w:t>
      </w:r>
    </w:p>
    <w:p w14:paraId="3C417110"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с. Дубиново – </w:t>
      </w:r>
      <w:r>
        <w:rPr>
          <w:rFonts w:ascii="Times New Roman" w:hAnsi="Times New Roman"/>
          <w:b/>
          <w:sz w:val="28"/>
          <w:szCs w:val="28"/>
        </w:rPr>
        <w:t>26</w:t>
      </w:r>
    </w:p>
    <w:p w14:paraId="359B3533" w14:textId="77777777" w:rsidR="00693141" w:rsidRDefault="00693141" w:rsidP="0005585E">
      <w:pPr>
        <w:pStyle w:val="afff5"/>
        <w:numPr>
          <w:ilvl w:val="0"/>
          <w:numId w:val="32"/>
        </w:numPr>
        <w:jc w:val="both"/>
        <w:rPr>
          <w:rFonts w:ascii="Times New Roman" w:hAnsi="Times New Roman"/>
          <w:b/>
          <w:sz w:val="28"/>
          <w:szCs w:val="28"/>
        </w:rPr>
      </w:pPr>
      <w:r w:rsidRPr="00B9062A">
        <w:rPr>
          <w:rFonts w:ascii="Times New Roman" w:hAnsi="Times New Roman"/>
          <w:sz w:val="28"/>
          <w:szCs w:val="28"/>
        </w:rPr>
        <w:t>с.Гетманівка</w:t>
      </w:r>
      <w:r>
        <w:rPr>
          <w:rFonts w:ascii="Times New Roman" w:hAnsi="Times New Roman"/>
          <w:b/>
          <w:sz w:val="28"/>
          <w:szCs w:val="28"/>
        </w:rPr>
        <w:t xml:space="preserve"> – 59</w:t>
      </w:r>
    </w:p>
    <w:p w14:paraId="1E54BCD2"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 xml:space="preserve">    Також заключні договора  з </w:t>
      </w:r>
      <w:r>
        <w:rPr>
          <w:rFonts w:ascii="Times New Roman" w:hAnsi="Times New Roman"/>
          <w:b/>
          <w:sz w:val="28"/>
          <w:szCs w:val="28"/>
        </w:rPr>
        <w:t xml:space="preserve">16 </w:t>
      </w:r>
      <w:r>
        <w:rPr>
          <w:rFonts w:ascii="Times New Roman" w:hAnsi="Times New Roman"/>
          <w:sz w:val="28"/>
          <w:szCs w:val="28"/>
        </w:rPr>
        <w:t xml:space="preserve"> організаціями Савранської громади, та  </w:t>
      </w:r>
      <w:r>
        <w:rPr>
          <w:rFonts w:ascii="Times New Roman" w:hAnsi="Times New Roman"/>
          <w:b/>
          <w:sz w:val="28"/>
          <w:szCs w:val="28"/>
        </w:rPr>
        <w:t xml:space="preserve">15 </w:t>
      </w:r>
      <w:r>
        <w:rPr>
          <w:rFonts w:ascii="Times New Roman" w:hAnsi="Times New Roman"/>
          <w:sz w:val="28"/>
          <w:szCs w:val="28"/>
        </w:rPr>
        <w:t xml:space="preserve">фізичними особами підприємцями. </w:t>
      </w:r>
    </w:p>
    <w:p w14:paraId="33DC8F38" w14:textId="77777777" w:rsidR="00693141" w:rsidRPr="00024231" w:rsidRDefault="00693141" w:rsidP="0005585E">
      <w:pPr>
        <w:pStyle w:val="afff5"/>
        <w:jc w:val="both"/>
        <w:rPr>
          <w:rFonts w:ascii="Times New Roman" w:hAnsi="Times New Roman"/>
          <w:sz w:val="28"/>
          <w:szCs w:val="28"/>
        </w:rPr>
      </w:pPr>
      <w:r>
        <w:rPr>
          <w:rFonts w:ascii="Times New Roman" w:hAnsi="Times New Roman"/>
          <w:sz w:val="28"/>
          <w:szCs w:val="28"/>
        </w:rPr>
        <w:t xml:space="preserve">     По зверненню водокористувачів з вулиці Гайдамацька, Дружби (колишні Комарова, Свердлова) ведуться роботи по відновленню водо мережі, як   власними силами так  і придбанними  водопровідними матеріалами  в сумі  </w:t>
      </w:r>
      <w:r>
        <w:rPr>
          <w:rFonts w:ascii="Times New Roman" w:hAnsi="Times New Roman"/>
          <w:b/>
          <w:sz w:val="28"/>
          <w:szCs w:val="28"/>
        </w:rPr>
        <w:t>26,750 тис.грн.</w:t>
      </w:r>
      <w:r>
        <w:rPr>
          <w:rFonts w:ascii="Times New Roman" w:hAnsi="Times New Roman"/>
          <w:sz w:val="28"/>
          <w:szCs w:val="28"/>
        </w:rPr>
        <w:t xml:space="preserve">, Савранською селищною радою. Проведено роботи по відновленню водо мережі за власні кошти та водопровідні матеріали селищної радою в сумі </w:t>
      </w:r>
      <w:r>
        <w:rPr>
          <w:rFonts w:ascii="Times New Roman" w:hAnsi="Times New Roman"/>
          <w:b/>
          <w:sz w:val="28"/>
          <w:szCs w:val="28"/>
        </w:rPr>
        <w:t>1,362 тис.грн.</w:t>
      </w:r>
      <w:r>
        <w:rPr>
          <w:rFonts w:ascii="Times New Roman" w:hAnsi="Times New Roman"/>
          <w:sz w:val="28"/>
          <w:szCs w:val="28"/>
        </w:rPr>
        <w:t xml:space="preserve"> по вулиці Святкова, встановлено насос за  </w:t>
      </w:r>
      <w:r>
        <w:rPr>
          <w:rFonts w:ascii="Times New Roman" w:hAnsi="Times New Roman"/>
          <w:b/>
          <w:sz w:val="28"/>
          <w:szCs w:val="28"/>
        </w:rPr>
        <w:t>6,600</w:t>
      </w:r>
      <w:r>
        <w:rPr>
          <w:rFonts w:ascii="Times New Roman" w:hAnsi="Times New Roman"/>
          <w:sz w:val="28"/>
          <w:szCs w:val="28"/>
        </w:rPr>
        <w:t xml:space="preserve"> </w:t>
      </w:r>
      <w:r w:rsidRPr="00024231">
        <w:rPr>
          <w:rFonts w:ascii="Times New Roman" w:hAnsi="Times New Roman"/>
          <w:b/>
          <w:sz w:val="28"/>
          <w:szCs w:val="28"/>
        </w:rPr>
        <w:t>тис.грн.</w:t>
      </w:r>
      <w:r>
        <w:rPr>
          <w:rFonts w:ascii="Times New Roman" w:hAnsi="Times New Roman"/>
          <w:sz w:val="28"/>
          <w:szCs w:val="28"/>
        </w:rPr>
        <w:t xml:space="preserve"> за кошти селищної ради в с.Дубиново.</w:t>
      </w:r>
    </w:p>
    <w:p w14:paraId="2F6F2366" w14:textId="77777777" w:rsidR="00693141" w:rsidRDefault="00693141" w:rsidP="0005585E">
      <w:pPr>
        <w:pStyle w:val="afff5"/>
        <w:jc w:val="both"/>
        <w:rPr>
          <w:rFonts w:ascii="Times New Roman" w:hAnsi="Times New Roman"/>
          <w:b/>
          <w:sz w:val="28"/>
          <w:szCs w:val="28"/>
        </w:rPr>
      </w:pPr>
      <w:r>
        <w:rPr>
          <w:rFonts w:ascii="Times New Roman" w:hAnsi="Times New Roman"/>
          <w:sz w:val="28"/>
          <w:szCs w:val="28"/>
        </w:rPr>
        <w:tab/>
        <w:t xml:space="preserve">За 11 місяців 2024 року дохід від реалізації робіт та послуг складає            </w:t>
      </w:r>
      <w:r>
        <w:rPr>
          <w:rFonts w:ascii="Times New Roman" w:hAnsi="Times New Roman"/>
          <w:b/>
          <w:sz w:val="28"/>
          <w:szCs w:val="28"/>
        </w:rPr>
        <w:t>1 125,125 тис.грн.</w:t>
      </w:r>
    </w:p>
    <w:p w14:paraId="55ADC18B"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водопостачання – </w:t>
      </w:r>
      <w:r w:rsidRPr="004654FE">
        <w:rPr>
          <w:rFonts w:ascii="Times New Roman" w:hAnsi="Times New Roman"/>
          <w:b/>
          <w:sz w:val="28"/>
          <w:szCs w:val="28"/>
        </w:rPr>
        <w:t>8</w:t>
      </w:r>
      <w:r>
        <w:rPr>
          <w:rFonts w:ascii="Times New Roman" w:hAnsi="Times New Roman"/>
          <w:b/>
          <w:sz w:val="28"/>
          <w:szCs w:val="28"/>
        </w:rPr>
        <w:t>43</w:t>
      </w:r>
      <w:r w:rsidRPr="004654FE">
        <w:rPr>
          <w:rFonts w:ascii="Times New Roman" w:hAnsi="Times New Roman"/>
          <w:b/>
          <w:sz w:val="28"/>
          <w:szCs w:val="28"/>
        </w:rPr>
        <w:t>,</w:t>
      </w:r>
      <w:r>
        <w:rPr>
          <w:rFonts w:ascii="Times New Roman" w:hAnsi="Times New Roman"/>
          <w:b/>
          <w:sz w:val="28"/>
          <w:szCs w:val="28"/>
        </w:rPr>
        <w:t>2</w:t>
      </w:r>
      <w:r w:rsidRPr="004654FE">
        <w:rPr>
          <w:rFonts w:ascii="Times New Roman" w:hAnsi="Times New Roman"/>
          <w:b/>
          <w:sz w:val="28"/>
          <w:szCs w:val="28"/>
        </w:rPr>
        <w:t>7</w:t>
      </w:r>
      <w:r>
        <w:rPr>
          <w:rFonts w:ascii="Times New Roman" w:hAnsi="Times New Roman"/>
          <w:b/>
          <w:sz w:val="28"/>
          <w:szCs w:val="28"/>
        </w:rPr>
        <w:t>6</w:t>
      </w:r>
      <w:r w:rsidRPr="004654FE">
        <w:rPr>
          <w:rFonts w:ascii="Times New Roman" w:hAnsi="Times New Roman"/>
          <w:b/>
          <w:sz w:val="28"/>
          <w:szCs w:val="28"/>
        </w:rPr>
        <w:t xml:space="preserve"> тис.грн.</w:t>
      </w:r>
    </w:p>
    <w:p w14:paraId="05E6C1E6"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ритуальні – </w:t>
      </w:r>
      <w:r>
        <w:rPr>
          <w:rFonts w:ascii="Times New Roman" w:hAnsi="Times New Roman"/>
          <w:b/>
          <w:sz w:val="28"/>
          <w:szCs w:val="28"/>
        </w:rPr>
        <w:t>66,272 тис.грн.</w:t>
      </w:r>
    </w:p>
    <w:p w14:paraId="00A94437" w14:textId="77777777" w:rsidR="00693141" w:rsidRPr="004654FE"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саночистка -      --------</w:t>
      </w:r>
    </w:p>
    <w:p w14:paraId="78AA932C"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інші – </w:t>
      </w:r>
      <w:r>
        <w:rPr>
          <w:rFonts w:ascii="Times New Roman" w:hAnsi="Times New Roman"/>
          <w:b/>
          <w:sz w:val="28"/>
          <w:szCs w:val="28"/>
        </w:rPr>
        <w:t>215,577 тис.грн.</w:t>
      </w:r>
    </w:p>
    <w:p w14:paraId="42DCEABC" w14:textId="77777777" w:rsidR="00693141" w:rsidRDefault="00693141" w:rsidP="0005585E">
      <w:pPr>
        <w:pStyle w:val="afff5"/>
        <w:ind w:firstLine="426"/>
        <w:jc w:val="both"/>
        <w:rPr>
          <w:rFonts w:ascii="Times New Roman" w:hAnsi="Times New Roman"/>
          <w:b/>
          <w:sz w:val="28"/>
          <w:szCs w:val="28"/>
        </w:rPr>
      </w:pPr>
      <w:r>
        <w:rPr>
          <w:rFonts w:ascii="Times New Roman" w:hAnsi="Times New Roman"/>
          <w:sz w:val="28"/>
          <w:szCs w:val="28"/>
        </w:rPr>
        <w:t xml:space="preserve">На жаль, власних коштів, отриманих від фінансово-господарської діяльності КП «Саврань» , на всі потреби підприємства не  вистачає, тому з  бюджету Савранської селищної ради за 11 місяців 2024 року виділено кошти в сумі </w:t>
      </w:r>
      <w:r>
        <w:rPr>
          <w:rFonts w:ascii="Times New Roman" w:hAnsi="Times New Roman"/>
          <w:b/>
          <w:sz w:val="28"/>
          <w:szCs w:val="28"/>
        </w:rPr>
        <w:t xml:space="preserve"> 786,748 тис.грн.</w:t>
      </w:r>
    </w:p>
    <w:p w14:paraId="3025F4F5"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оплата електроенергії – </w:t>
      </w:r>
      <w:r w:rsidRPr="001E7FA8">
        <w:rPr>
          <w:rFonts w:ascii="Times New Roman" w:hAnsi="Times New Roman"/>
          <w:b/>
          <w:sz w:val="28"/>
          <w:szCs w:val="28"/>
        </w:rPr>
        <w:t>613,111 тис.грн.</w:t>
      </w:r>
    </w:p>
    <w:p w14:paraId="3B33197F" w14:textId="77777777" w:rsidR="00693141" w:rsidRPr="001A4EBB" w:rsidRDefault="00693141" w:rsidP="0005585E">
      <w:pPr>
        <w:pStyle w:val="afff5"/>
        <w:numPr>
          <w:ilvl w:val="0"/>
          <w:numId w:val="32"/>
        </w:numPr>
        <w:jc w:val="both"/>
        <w:rPr>
          <w:rFonts w:ascii="Times New Roman" w:hAnsi="Times New Roman"/>
          <w:sz w:val="28"/>
          <w:szCs w:val="28"/>
        </w:rPr>
      </w:pPr>
      <w:r w:rsidRPr="001A4EBB">
        <w:rPr>
          <w:rFonts w:ascii="Times New Roman" w:hAnsi="Times New Roman"/>
          <w:sz w:val="28"/>
          <w:szCs w:val="28"/>
        </w:rPr>
        <w:t>придбання</w:t>
      </w:r>
      <w:r>
        <w:rPr>
          <w:rFonts w:ascii="Times New Roman" w:hAnsi="Times New Roman"/>
          <w:b/>
          <w:sz w:val="28"/>
          <w:szCs w:val="28"/>
        </w:rPr>
        <w:t xml:space="preserve"> </w:t>
      </w:r>
      <w:r w:rsidRPr="001A4EBB">
        <w:rPr>
          <w:rFonts w:ascii="Times New Roman" w:hAnsi="Times New Roman"/>
          <w:sz w:val="28"/>
          <w:szCs w:val="28"/>
        </w:rPr>
        <w:t>знезаражуючих матеріалів</w:t>
      </w:r>
      <w:r>
        <w:rPr>
          <w:rFonts w:ascii="Times New Roman" w:hAnsi="Times New Roman"/>
          <w:b/>
          <w:sz w:val="28"/>
          <w:szCs w:val="28"/>
        </w:rPr>
        <w:t xml:space="preserve"> – 20,000 тис.грн.</w:t>
      </w:r>
    </w:p>
    <w:p w14:paraId="3265E358" w14:textId="77777777" w:rsidR="00693141" w:rsidRPr="001A4EBB" w:rsidRDefault="00693141" w:rsidP="0005585E">
      <w:pPr>
        <w:pStyle w:val="afff5"/>
        <w:numPr>
          <w:ilvl w:val="0"/>
          <w:numId w:val="32"/>
        </w:numPr>
        <w:jc w:val="both"/>
        <w:rPr>
          <w:rFonts w:ascii="Times New Roman" w:hAnsi="Times New Roman"/>
          <w:sz w:val="28"/>
          <w:szCs w:val="28"/>
        </w:rPr>
      </w:pPr>
      <w:r w:rsidRPr="001A4EBB">
        <w:rPr>
          <w:rFonts w:ascii="Times New Roman" w:hAnsi="Times New Roman"/>
          <w:sz w:val="28"/>
          <w:szCs w:val="28"/>
        </w:rPr>
        <w:t>придбання ПММ для відновлення водомережі та роботи генераторів</w:t>
      </w:r>
      <w:r>
        <w:rPr>
          <w:rFonts w:ascii="Times New Roman" w:hAnsi="Times New Roman"/>
          <w:b/>
          <w:sz w:val="28"/>
          <w:szCs w:val="28"/>
        </w:rPr>
        <w:t>- 67,520 тис.грн.</w:t>
      </w:r>
    </w:p>
    <w:p w14:paraId="09CF8861" w14:textId="77777777" w:rsidR="00693141" w:rsidRPr="001A4EBB" w:rsidRDefault="00693141" w:rsidP="0005585E">
      <w:pPr>
        <w:pStyle w:val="afff5"/>
        <w:numPr>
          <w:ilvl w:val="0"/>
          <w:numId w:val="32"/>
        </w:numPr>
        <w:jc w:val="both"/>
        <w:rPr>
          <w:rFonts w:ascii="Times New Roman" w:hAnsi="Times New Roman"/>
          <w:sz w:val="28"/>
          <w:szCs w:val="28"/>
        </w:rPr>
      </w:pPr>
      <w:r>
        <w:rPr>
          <w:rFonts w:ascii="Times New Roman" w:hAnsi="Times New Roman"/>
          <w:sz w:val="28"/>
          <w:szCs w:val="28"/>
        </w:rPr>
        <w:t xml:space="preserve">відеоспостереження свердловин – </w:t>
      </w:r>
      <w:r w:rsidRPr="001A4EBB">
        <w:rPr>
          <w:rFonts w:ascii="Times New Roman" w:hAnsi="Times New Roman"/>
          <w:b/>
          <w:sz w:val="28"/>
          <w:szCs w:val="28"/>
        </w:rPr>
        <w:t>80,000 тис.грн.</w:t>
      </w:r>
    </w:p>
    <w:p w14:paraId="79AFA9CE"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придбання водопровідних матеріалів – </w:t>
      </w:r>
      <w:r w:rsidRPr="001A4EBB">
        <w:rPr>
          <w:rFonts w:ascii="Times New Roman" w:hAnsi="Times New Roman"/>
          <w:b/>
          <w:sz w:val="28"/>
          <w:szCs w:val="28"/>
        </w:rPr>
        <w:t>6,117 тис.грн.</w:t>
      </w:r>
    </w:p>
    <w:p w14:paraId="6312495B" w14:textId="77777777" w:rsidR="00693141" w:rsidRDefault="00693141" w:rsidP="0005585E">
      <w:pPr>
        <w:pStyle w:val="afff5"/>
        <w:ind w:left="142"/>
        <w:jc w:val="both"/>
        <w:rPr>
          <w:rFonts w:ascii="Times New Roman" w:hAnsi="Times New Roman"/>
          <w:sz w:val="28"/>
          <w:szCs w:val="28"/>
        </w:rPr>
      </w:pPr>
      <w:r>
        <w:rPr>
          <w:rFonts w:ascii="Times New Roman" w:hAnsi="Times New Roman"/>
          <w:sz w:val="28"/>
          <w:szCs w:val="28"/>
        </w:rPr>
        <w:t xml:space="preserve">      Грошові кошти підприємством спрямовуються в першу чергу на виплату заробітної плати працівникам, закупівлю електричної енергії та сплату податків.</w:t>
      </w:r>
    </w:p>
    <w:p w14:paraId="4F951C46"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lastRenderedPageBreak/>
        <w:t xml:space="preserve">заробітна плата – </w:t>
      </w:r>
      <w:r w:rsidRPr="005B5A91">
        <w:rPr>
          <w:rFonts w:ascii="Times New Roman" w:hAnsi="Times New Roman"/>
          <w:b/>
          <w:sz w:val="28"/>
          <w:szCs w:val="28"/>
        </w:rPr>
        <w:t>603,111 тис.грн.</w:t>
      </w:r>
    </w:p>
    <w:p w14:paraId="266A78B5"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нарахування на заробітну плату – </w:t>
      </w:r>
      <w:r w:rsidRPr="005B5A91">
        <w:rPr>
          <w:rFonts w:ascii="Times New Roman" w:hAnsi="Times New Roman"/>
          <w:b/>
          <w:sz w:val="28"/>
          <w:szCs w:val="28"/>
        </w:rPr>
        <w:t>133,203 тис.грн.</w:t>
      </w:r>
    </w:p>
    <w:p w14:paraId="5DA571F9"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оплата за електроенергію за розподілом – </w:t>
      </w:r>
      <w:r w:rsidRPr="005B5A91">
        <w:rPr>
          <w:rFonts w:ascii="Times New Roman" w:hAnsi="Times New Roman"/>
          <w:b/>
          <w:sz w:val="28"/>
          <w:szCs w:val="28"/>
        </w:rPr>
        <w:t>1</w:t>
      </w:r>
      <w:r>
        <w:rPr>
          <w:rFonts w:ascii="Times New Roman" w:hAnsi="Times New Roman"/>
          <w:b/>
          <w:sz w:val="28"/>
          <w:szCs w:val="28"/>
        </w:rPr>
        <w:t>80,</w:t>
      </w:r>
      <w:r w:rsidRPr="005B5A91">
        <w:rPr>
          <w:rFonts w:ascii="Times New Roman" w:hAnsi="Times New Roman"/>
          <w:b/>
          <w:sz w:val="28"/>
          <w:szCs w:val="28"/>
        </w:rPr>
        <w:t>0</w:t>
      </w:r>
      <w:r>
        <w:rPr>
          <w:rFonts w:ascii="Times New Roman" w:hAnsi="Times New Roman"/>
          <w:b/>
          <w:sz w:val="28"/>
          <w:szCs w:val="28"/>
        </w:rPr>
        <w:t>85</w:t>
      </w:r>
      <w:r w:rsidRPr="005B5A91">
        <w:rPr>
          <w:rFonts w:ascii="Times New Roman" w:hAnsi="Times New Roman"/>
          <w:b/>
          <w:sz w:val="28"/>
          <w:szCs w:val="28"/>
        </w:rPr>
        <w:t xml:space="preserve"> тис.грн.</w:t>
      </w:r>
    </w:p>
    <w:p w14:paraId="2F123C78" w14:textId="77777777" w:rsidR="00693141" w:rsidRDefault="00693141" w:rsidP="0005585E">
      <w:pPr>
        <w:pStyle w:val="afff5"/>
        <w:numPr>
          <w:ilvl w:val="0"/>
          <w:numId w:val="32"/>
        </w:numPr>
        <w:jc w:val="both"/>
        <w:rPr>
          <w:rFonts w:ascii="Times New Roman" w:hAnsi="Times New Roman"/>
          <w:b/>
          <w:sz w:val="28"/>
          <w:szCs w:val="28"/>
        </w:rPr>
      </w:pPr>
      <w:r w:rsidRPr="005B5A91">
        <w:rPr>
          <w:rFonts w:ascii="Times New Roman" w:hAnsi="Times New Roman"/>
          <w:sz w:val="28"/>
          <w:szCs w:val="28"/>
        </w:rPr>
        <w:t>придбання паливно-мастильних матеріалів</w:t>
      </w:r>
      <w:r>
        <w:rPr>
          <w:rFonts w:ascii="Times New Roman" w:hAnsi="Times New Roman"/>
          <w:b/>
          <w:sz w:val="28"/>
          <w:szCs w:val="28"/>
        </w:rPr>
        <w:t xml:space="preserve"> – 87,815 тис.грн.</w:t>
      </w:r>
    </w:p>
    <w:p w14:paraId="69A6875B"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придбання водопровідних та інших матеріалів – </w:t>
      </w:r>
      <w:r w:rsidRPr="00651340">
        <w:rPr>
          <w:rFonts w:ascii="Times New Roman" w:hAnsi="Times New Roman"/>
          <w:b/>
          <w:sz w:val="28"/>
          <w:szCs w:val="28"/>
        </w:rPr>
        <w:t>4</w:t>
      </w:r>
      <w:r>
        <w:rPr>
          <w:rFonts w:ascii="Times New Roman" w:hAnsi="Times New Roman"/>
          <w:b/>
          <w:sz w:val="28"/>
          <w:szCs w:val="28"/>
        </w:rPr>
        <w:t>8</w:t>
      </w:r>
      <w:r w:rsidRPr="00651340">
        <w:rPr>
          <w:rFonts w:ascii="Times New Roman" w:hAnsi="Times New Roman"/>
          <w:b/>
          <w:sz w:val="28"/>
          <w:szCs w:val="28"/>
        </w:rPr>
        <w:t>,</w:t>
      </w:r>
      <w:r>
        <w:rPr>
          <w:rFonts w:ascii="Times New Roman" w:hAnsi="Times New Roman"/>
          <w:b/>
          <w:sz w:val="28"/>
          <w:szCs w:val="28"/>
        </w:rPr>
        <w:t>5</w:t>
      </w:r>
      <w:r w:rsidRPr="00651340">
        <w:rPr>
          <w:rFonts w:ascii="Times New Roman" w:hAnsi="Times New Roman"/>
          <w:b/>
          <w:sz w:val="28"/>
          <w:szCs w:val="28"/>
        </w:rPr>
        <w:t>0</w:t>
      </w:r>
      <w:r>
        <w:rPr>
          <w:rFonts w:ascii="Times New Roman" w:hAnsi="Times New Roman"/>
          <w:b/>
          <w:sz w:val="28"/>
          <w:szCs w:val="28"/>
        </w:rPr>
        <w:t>5</w:t>
      </w:r>
      <w:r w:rsidRPr="00651340">
        <w:rPr>
          <w:rFonts w:ascii="Times New Roman" w:hAnsi="Times New Roman"/>
          <w:b/>
          <w:sz w:val="28"/>
          <w:szCs w:val="28"/>
        </w:rPr>
        <w:t xml:space="preserve"> тис.грн.</w:t>
      </w:r>
    </w:p>
    <w:p w14:paraId="34A39E01"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загально-господарські витрати  (послуги зв’язку, послуги банку і інші послуги) – </w:t>
      </w:r>
      <w:r>
        <w:rPr>
          <w:rFonts w:ascii="Times New Roman" w:hAnsi="Times New Roman"/>
          <w:b/>
          <w:sz w:val="28"/>
          <w:szCs w:val="28"/>
        </w:rPr>
        <w:t>24</w:t>
      </w:r>
      <w:r w:rsidRPr="00651340">
        <w:rPr>
          <w:rFonts w:ascii="Times New Roman" w:hAnsi="Times New Roman"/>
          <w:b/>
          <w:sz w:val="28"/>
          <w:szCs w:val="28"/>
        </w:rPr>
        <w:t>,</w:t>
      </w:r>
      <w:r>
        <w:rPr>
          <w:rFonts w:ascii="Times New Roman" w:hAnsi="Times New Roman"/>
          <w:b/>
          <w:sz w:val="28"/>
          <w:szCs w:val="28"/>
        </w:rPr>
        <w:t>98</w:t>
      </w:r>
      <w:r w:rsidRPr="00651340">
        <w:rPr>
          <w:rFonts w:ascii="Times New Roman" w:hAnsi="Times New Roman"/>
          <w:b/>
          <w:sz w:val="28"/>
          <w:szCs w:val="28"/>
        </w:rPr>
        <w:t>6 тис.грн.</w:t>
      </w:r>
    </w:p>
    <w:p w14:paraId="03F14E14" w14:textId="77777777" w:rsidR="00693141" w:rsidRDefault="00693141" w:rsidP="0005585E">
      <w:pPr>
        <w:pStyle w:val="afff5"/>
        <w:numPr>
          <w:ilvl w:val="0"/>
          <w:numId w:val="32"/>
        </w:numPr>
        <w:jc w:val="both"/>
        <w:rPr>
          <w:rFonts w:ascii="Times New Roman" w:hAnsi="Times New Roman"/>
          <w:b/>
          <w:sz w:val="28"/>
          <w:szCs w:val="28"/>
        </w:rPr>
      </w:pPr>
      <w:r>
        <w:rPr>
          <w:rFonts w:ascii="Times New Roman" w:hAnsi="Times New Roman"/>
          <w:sz w:val="28"/>
          <w:szCs w:val="28"/>
        </w:rPr>
        <w:t xml:space="preserve">податок за користування надрами, спеціальне ви користування води та податок за нерухоме майно – </w:t>
      </w:r>
      <w:r>
        <w:rPr>
          <w:rFonts w:ascii="Times New Roman" w:hAnsi="Times New Roman"/>
          <w:b/>
          <w:sz w:val="28"/>
          <w:szCs w:val="28"/>
        </w:rPr>
        <w:t>47,420 тис.грн.</w:t>
      </w:r>
    </w:p>
    <w:p w14:paraId="5B4D1434" w14:textId="77777777" w:rsidR="00693141" w:rsidRPr="00651340" w:rsidRDefault="00693141" w:rsidP="0005585E">
      <w:pPr>
        <w:pStyle w:val="afff5"/>
        <w:ind w:firstLine="426"/>
        <w:jc w:val="both"/>
        <w:rPr>
          <w:rFonts w:ascii="Times New Roman" w:hAnsi="Times New Roman"/>
          <w:sz w:val="28"/>
          <w:szCs w:val="28"/>
        </w:rPr>
      </w:pPr>
      <w:r>
        <w:rPr>
          <w:rFonts w:ascii="Times New Roman" w:hAnsi="Times New Roman"/>
          <w:sz w:val="28"/>
          <w:szCs w:val="28"/>
        </w:rPr>
        <w:t xml:space="preserve">   В комунальному підприємстві працює </w:t>
      </w:r>
      <w:r>
        <w:rPr>
          <w:rFonts w:ascii="Times New Roman" w:hAnsi="Times New Roman"/>
          <w:b/>
          <w:sz w:val="28"/>
          <w:szCs w:val="28"/>
        </w:rPr>
        <w:t xml:space="preserve">8 </w:t>
      </w:r>
      <w:r>
        <w:rPr>
          <w:rFonts w:ascii="Times New Roman" w:hAnsi="Times New Roman"/>
          <w:sz w:val="28"/>
          <w:szCs w:val="28"/>
        </w:rPr>
        <w:t xml:space="preserve"> штатних одиниць. Середня заробітна плата працівників даного підприємства складає </w:t>
      </w:r>
      <w:r>
        <w:rPr>
          <w:rFonts w:ascii="Times New Roman" w:hAnsi="Times New Roman"/>
          <w:b/>
          <w:sz w:val="28"/>
          <w:szCs w:val="28"/>
        </w:rPr>
        <w:t xml:space="preserve"> 6,854 тис.грн.</w:t>
      </w:r>
      <w:r>
        <w:rPr>
          <w:rFonts w:ascii="Times New Roman" w:hAnsi="Times New Roman"/>
          <w:sz w:val="28"/>
          <w:szCs w:val="28"/>
        </w:rPr>
        <w:t>, це</w:t>
      </w:r>
    </w:p>
    <w:p w14:paraId="370CFEE9"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пов’язано з тим, що деякі працівники працюють неповний робочий день.</w:t>
      </w:r>
    </w:p>
    <w:p w14:paraId="089BF954" w14:textId="77777777" w:rsidR="00693141" w:rsidRPr="00BC44DF" w:rsidRDefault="00693141" w:rsidP="0005585E">
      <w:pPr>
        <w:pStyle w:val="afff5"/>
        <w:jc w:val="both"/>
        <w:rPr>
          <w:rFonts w:ascii="Times New Roman" w:hAnsi="Times New Roman"/>
          <w:b/>
          <w:sz w:val="28"/>
          <w:szCs w:val="28"/>
        </w:rPr>
      </w:pPr>
      <w:r>
        <w:rPr>
          <w:rFonts w:ascii="Times New Roman" w:hAnsi="Times New Roman"/>
          <w:sz w:val="28"/>
          <w:szCs w:val="28"/>
        </w:rPr>
        <w:t xml:space="preserve">        Заборгованості з виплати заробітної плати та по податках немає, але є заборгованість, яка виникла в грудні 2023 року за роботу екскаватора  Філії «Котовського ДЕД»  ДП «Одеський облавтодор»  на суму  </w:t>
      </w:r>
      <w:r>
        <w:rPr>
          <w:rFonts w:ascii="Times New Roman" w:hAnsi="Times New Roman"/>
          <w:b/>
          <w:sz w:val="28"/>
          <w:szCs w:val="28"/>
        </w:rPr>
        <w:t>14,040 тис.грн.</w:t>
      </w:r>
      <w:r>
        <w:rPr>
          <w:rFonts w:ascii="Times New Roman" w:hAnsi="Times New Roman"/>
          <w:sz w:val="28"/>
          <w:szCs w:val="28"/>
        </w:rPr>
        <w:t xml:space="preserve">, та ремонт легкового автомобіля СПД ФО Ткачук В.П. на суму </w:t>
      </w:r>
      <w:r>
        <w:rPr>
          <w:rFonts w:ascii="Times New Roman" w:hAnsi="Times New Roman"/>
          <w:b/>
          <w:sz w:val="28"/>
          <w:szCs w:val="28"/>
        </w:rPr>
        <w:t>12,644 тис.грн.</w:t>
      </w:r>
    </w:p>
    <w:p w14:paraId="62B8C655"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 xml:space="preserve">       Дебіторська заборгованість складає  </w:t>
      </w:r>
      <w:r>
        <w:rPr>
          <w:rFonts w:ascii="Times New Roman" w:hAnsi="Times New Roman"/>
          <w:b/>
          <w:sz w:val="28"/>
          <w:szCs w:val="28"/>
        </w:rPr>
        <w:t>34,973 тис.грн.</w:t>
      </w:r>
      <w:r>
        <w:rPr>
          <w:rFonts w:ascii="Times New Roman" w:hAnsi="Times New Roman"/>
          <w:sz w:val="28"/>
          <w:szCs w:val="28"/>
        </w:rPr>
        <w:t>, це кошти боржників, які не своєчасно чи не в повному обсязі сплачують за водокористування.</w:t>
      </w:r>
    </w:p>
    <w:p w14:paraId="659D9B45" w14:textId="77777777" w:rsidR="00693141" w:rsidRPr="00FE0E2D" w:rsidRDefault="00693141" w:rsidP="0005585E">
      <w:pPr>
        <w:pStyle w:val="afff5"/>
        <w:jc w:val="both"/>
        <w:rPr>
          <w:rFonts w:ascii="Times New Roman" w:hAnsi="Times New Roman"/>
          <w:sz w:val="28"/>
          <w:szCs w:val="28"/>
        </w:rPr>
      </w:pPr>
      <w:r>
        <w:rPr>
          <w:rFonts w:ascii="Times New Roman" w:hAnsi="Times New Roman"/>
          <w:sz w:val="28"/>
          <w:szCs w:val="28"/>
        </w:rPr>
        <w:tab/>
        <w:t xml:space="preserve">Дохід від ведення фінансово-господарської діяльності підприємства не покриває витрати пов’язані з наданням послуг. За звітом про фінансові результати за 9 місяців 2024 року господарської діяльності підприємства збитки складають </w:t>
      </w:r>
      <w:r>
        <w:rPr>
          <w:rFonts w:ascii="Times New Roman" w:hAnsi="Times New Roman"/>
          <w:b/>
          <w:sz w:val="28"/>
          <w:szCs w:val="28"/>
        </w:rPr>
        <w:t>57,400 тис.грн.</w:t>
      </w:r>
      <w:r>
        <w:rPr>
          <w:rFonts w:ascii="Times New Roman" w:hAnsi="Times New Roman"/>
          <w:sz w:val="28"/>
          <w:szCs w:val="28"/>
        </w:rPr>
        <w:t xml:space="preserve"> Ритуальні послуги, які надаються населенню, та утримання кладовища в належному санітарному стані збиткові на </w:t>
      </w:r>
      <w:r>
        <w:rPr>
          <w:rFonts w:ascii="Times New Roman" w:hAnsi="Times New Roman"/>
          <w:b/>
          <w:sz w:val="28"/>
          <w:szCs w:val="28"/>
        </w:rPr>
        <w:t>51,5%,</w:t>
      </w:r>
      <w:r>
        <w:rPr>
          <w:rFonts w:ascii="Times New Roman" w:hAnsi="Times New Roman"/>
          <w:sz w:val="28"/>
          <w:szCs w:val="28"/>
        </w:rPr>
        <w:t xml:space="preserve"> інші послуги (вивіз твердих побутових відходів самоскидом) на </w:t>
      </w:r>
      <w:r>
        <w:rPr>
          <w:rFonts w:ascii="Times New Roman" w:hAnsi="Times New Roman"/>
          <w:b/>
          <w:sz w:val="28"/>
          <w:szCs w:val="28"/>
        </w:rPr>
        <w:t xml:space="preserve">25,3% </w:t>
      </w:r>
      <w:r>
        <w:rPr>
          <w:rFonts w:ascii="Times New Roman" w:hAnsi="Times New Roman"/>
          <w:sz w:val="28"/>
          <w:szCs w:val="28"/>
        </w:rPr>
        <w:t xml:space="preserve">та екскаватора на виконання аварійно-відновлювальних робіт на </w:t>
      </w:r>
      <w:r>
        <w:rPr>
          <w:rFonts w:ascii="Times New Roman" w:hAnsi="Times New Roman"/>
          <w:b/>
          <w:sz w:val="28"/>
          <w:szCs w:val="28"/>
        </w:rPr>
        <w:t xml:space="preserve">99,0% </w:t>
      </w:r>
      <w:r>
        <w:rPr>
          <w:rFonts w:ascii="Times New Roman" w:hAnsi="Times New Roman"/>
          <w:sz w:val="28"/>
          <w:szCs w:val="28"/>
        </w:rPr>
        <w:t>в зв’язку  із зношеностю водогону.</w:t>
      </w:r>
    </w:p>
    <w:p w14:paraId="6A5A9196" w14:textId="77777777" w:rsidR="00693141" w:rsidRPr="00004508" w:rsidRDefault="00693141" w:rsidP="0005585E">
      <w:pPr>
        <w:pStyle w:val="afff5"/>
        <w:jc w:val="both"/>
        <w:rPr>
          <w:rFonts w:ascii="Times New Roman" w:hAnsi="Times New Roman"/>
          <w:b/>
          <w:sz w:val="28"/>
          <w:szCs w:val="28"/>
        </w:rPr>
      </w:pPr>
      <w:r>
        <w:rPr>
          <w:rFonts w:ascii="Times New Roman" w:hAnsi="Times New Roman"/>
          <w:sz w:val="28"/>
          <w:szCs w:val="28"/>
        </w:rPr>
        <w:tab/>
        <w:t>Основним джерелом надходження коштів на підприємстві є оплата споживачів за послуги з водопостачання. Тариф за послуги з водопостачання за 1м</w:t>
      </w:r>
      <w:r>
        <w:rPr>
          <w:rFonts w:ascii="Times New Roman" w:hAnsi="Times New Roman"/>
          <w:sz w:val="28"/>
          <w:szCs w:val="28"/>
          <w:vertAlign w:val="superscript"/>
        </w:rPr>
        <w:t xml:space="preserve">3 </w:t>
      </w:r>
      <w:r>
        <w:rPr>
          <w:rFonts w:ascii="Times New Roman" w:hAnsi="Times New Roman"/>
          <w:sz w:val="28"/>
          <w:szCs w:val="28"/>
        </w:rPr>
        <w:t xml:space="preserve">на 2024 рік з фізичних осіб </w:t>
      </w:r>
      <w:r>
        <w:rPr>
          <w:rFonts w:ascii="Times New Roman" w:hAnsi="Times New Roman"/>
          <w:b/>
          <w:sz w:val="28"/>
          <w:szCs w:val="28"/>
        </w:rPr>
        <w:t>47,88 грн.,</w:t>
      </w:r>
      <w:r>
        <w:rPr>
          <w:rFonts w:ascii="Times New Roman" w:hAnsi="Times New Roman"/>
          <w:sz w:val="28"/>
          <w:szCs w:val="28"/>
        </w:rPr>
        <w:t xml:space="preserve"> а з юридичних осіб </w:t>
      </w:r>
      <w:r>
        <w:rPr>
          <w:rFonts w:ascii="Times New Roman" w:hAnsi="Times New Roman"/>
          <w:b/>
          <w:sz w:val="28"/>
          <w:szCs w:val="28"/>
        </w:rPr>
        <w:t>54,10</w:t>
      </w:r>
      <w:r w:rsidRPr="00004508">
        <w:rPr>
          <w:rFonts w:ascii="Times New Roman" w:hAnsi="Times New Roman"/>
          <w:b/>
          <w:sz w:val="28"/>
          <w:szCs w:val="28"/>
        </w:rPr>
        <w:t>грн</w:t>
      </w:r>
      <w:r>
        <w:rPr>
          <w:rFonts w:ascii="Times New Roman" w:hAnsi="Times New Roman"/>
          <w:sz w:val="28"/>
          <w:szCs w:val="28"/>
        </w:rPr>
        <w:t xml:space="preserve">., що також не приносить підприємству великих надходжень. За результатом звіту за користування надрами та спеціальне використання води за 3 квартал 2024 року на покриття витрат, тариф повинен становити біля </w:t>
      </w:r>
      <w:r>
        <w:rPr>
          <w:rFonts w:ascii="Times New Roman" w:hAnsi="Times New Roman"/>
          <w:b/>
          <w:sz w:val="28"/>
          <w:szCs w:val="28"/>
        </w:rPr>
        <w:t>100,00 гривень за 1м</w:t>
      </w:r>
      <w:r>
        <w:rPr>
          <w:rFonts w:ascii="Times New Roman" w:hAnsi="Times New Roman"/>
          <w:b/>
          <w:sz w:val="28"/>
          <w:szCs w:val="28"/>
          <w:vertAlign w:val="superscript"/>
        </w:rPr>
        <w:t>3</w:t>
      </w:r>
      <w:r>
        <w:rPr>
          <w:rFonts w:ascii="Times New Roman" w:hAnsi="Times New Roman"/>
          <w:b/>
          <w:sz w:val="28"/>
          <w:szCs w:val="28"/>
        </w:rPr>
        <w:t>.</w:t>
      </w:r>
    </w:p>
    <w:p w14:paraId="2F901A6F" w14:textId="77777777" w:rsidR="00693141" w:rsidRPr="00C66AE5" w:rsidRDefault="00693141" w:rsidP="0005585E">
      <w:pPr>
        <w:pStyle w:val="afff5"/>
        <w:jc w:val="both"/>
        <w:rPr>
          <w:rFonts w:ascii="Times New Roman" w:hAnsi="Times New Roman"/>
          <w:sz w:val="28"/>
          <w:szCs w:val="28"/>
        </w:rPr>
      </w:pPr>
      <w:r>
        <w:rPr>
          <w:rFonts w:ascii="Times New Roman" w:hAnsi="Times New Roman"/>
          <w:sz w:val="28"/>
          <w:szCs w:val="28"/>
        </w:rPr>
        <w:tab/>
        <w:t xml:space="preserve">З метою забезпечення безперебійної роботи підприємства до кінця 2024 року КП «Саврань» звернулася з клопотанням до Савранської селищної ради про виділення коштів у сумі </w:t>
      </w:r>
      <w:r>
        <w:rPr>
          <w:rFonts w:ascii="Times New Roman" w:hAnsi="Times New Roman"/>
          <w:b/>
          <w:sz w:val="28"/>
          <w:szCs w:val="28"/>
        </w:rPr>
        <w:t xml:space="preserve">157,200 тис.грн. </w:t>
      </w:r>
      <w:r>
        <w:rPr>
          <w:rFonts w:ascii="Times New Roman" w:hAnsi="Times New Roman"/>
          <w:sz w:val="28"/>
          <w:szCs w:val="28"/>
        </w:rPr>
        <w:t xml:space="preserve">із них: </w:t>
      </w:r>
      <w:r>
        <w:rPr>
          <w:rFonts w:ascii="Times New Roman" w:hAnsi="Times New Roman"/>
          <w:b/>
          <w:sz w:val="28"/>
          <w:szCs w:val="28"/>
        </w:rPr>
        <w:t>89,200 тис.грн</w:t>
      </w:r>
      <w:r>
        <w:rPr>
          <w:rFonts w:ascii="Times New Roman" w:hAnsi="Times New Roman"/>
          <w:sz w:val="28"/>
          <w:szCs w:val="28"/>
        </w:rPr>
        <w:t xml:space="preserve"> на закупівлю електричної енергії на листопад – грудень місяці 2024 року: </w:t>
      </w:r>
      <w:r>
        <w:rPr>
          <w:rFonts w:ascii="Times New Roman" w:hAnsi="Times New Roman"/>
          <w:b/>
          <w:sz w:val="28"/>
          <w:szCs w:val="28"/>
        </w:rPr>
        <w:t xml:space="preserve"> 50,000 тис.грн.</w:t>
      </w:r>
      <w:r>
        <w:rPr>
          <w:rFonts w:ascii="Times New Roman" w:hAnsi="Times New Roman"/>
          <w:sz w:val="28"/>
          <w:szCs w:val="28"/>
        </w:rPr>
        <w:t xml:space="preserve"> на придбання насосів та </w:t>
      </w:r>
      <w:r>
        <w:rPr>
          <w:rFonts w:ascii="Times New Roman" w:hAnsi="Times New Roman"/>
          <w:b/>
          <w:sz w:val="28"/>
          <w:szCs w:val="28"/>
        </w:rPr>
        <w:t>18,000 тис.грн.</w:t>
      </w:r>
      <w:r>
        <w:rPr>
          <w:rFonts w:ascii="Times New Roman" w:hAnsi="Times New Roman"/>
          <w:sz w:val="28"/>
          <w:szCs w:val="28"/>
        </w:rPr>
        <w:t xml:space="preserve"> на придбання ПММ на виконання аварійно-відновлюванних робіт.</w:t>
      </w:r>
    </w:p>
    <w:p w14:paraId="4652E03A"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 xml:space="preserve">        Загальною проблемою  для комунального підприємства є транспортні засоби (ГАЗ-53 1976 року та трактор 1981 року випуску), які зношені та потребують постійного ремонту, а ціни на запчастини зростають.</w:t>
      </w:r>
    </w:p>
    <w:p w14:paraId="7470EAFB"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lastRenderedPageBreak/>
        <w:tab/>
        <w:t>Вирішення цієї проблеми можливо в подальшому оновленню парку автомобільного транспорту для забезпечення якісного та своєчасного обслуговування жителів громади.</w:t>
      </w:r>
    </w:p>
    <w:p w14:paraId="2AF39E30" w14:textId="77777777" w:rsidR="00693141" w:rsidRPr="00651340" w:rsidRDefault="00693141" w:rsidP="0005585E">
      <w:pPr>
        <w:pStyle w:val="afff5"/>
        <w:jc w:val="both"/>
        <w:rPr>
          <w:rFonts w:ascii="Times New Roman" w:hAnsi="Times New Roman"/>
          <w:sz w:val="28"/>
          <w:szCs w:val="28"/>
        </w:rPr>
      </w:pPr>
      <w:r>
        <w:rPr>
          <w:rFonts w:ascii="Times New Roman" w:hAnsi="Times New Roman"/>
          <w:sz w:val="28"/>
          <w:szCs w:val="28"/>
        </w:rPr>
        <w:tab/>
        <w:t>В першу чергу  необхідне придбання асенізаційного автомобіля, тому що всі організації (садочок, школи, терцентр) підприємства та і ФОПи  мають потребу та наміри заключати договори та користуватись нашими послугами по вивезенню нечистот. Та екскаватора, який в зв’язку із зношеностю водогону на70%, використовується для аварійно-відновлювальних робіт постійно  та є найзбитковішим для бюджету комунального підприємства.</w:t>
      </w:r>
    </w:p>
    <w:p w14:paraId="5F086CC7" w14:textId="77777777" w:rsidR="00693141" w:rsidRDefault="00693141" w:rsidP="0005585E">
      <w:pPr>
        <w:pStyle w:val="afff5"/>
        <w:jc w:val="both"/>
        <w:rPr>
          <w:rFonts w:ascii="Times New Roman" w:hAnsi="Times New Roman"/>
          <w:sz w:val="28"/>
          <w:szCs w:val="28"/>
        </w:rPr>
      </w:pPr>
    </w:p>
    <w:p w14:paraId="61420A39" w14:textId="77777777" w:rsidR="00693141" w:rsidRPr="00693141" w:rsidRDefault="00693141" w:rsidP="00693141">
      <w:pPr>
        <w:jc w:val="center"/>
        <w:rPr>
          <w:rFonts w:ascii="Times New Roman" w:hAnsi="Times New Roman"/>
          <w:b/>
          <w:sz w:val="28"/>
          <w:szCs w:val="28"/>
          <w:lang w:val="uk-UA"/>
        </w:rPr>
      </w:pPr>
      <w:r w:rsidRPr="00693141">
        <w:rPr>
          <w:rFonts w:ascii="Times New Roman" w:hAnsi="Times New Roman"/>
          <w:b/>
          <w:sz w:val="28"/>
          <w:szCs w:val="28"/>
          <w:lang w:val="uk-UA"/>
        </w:rPr>
        <w:t xml:space="preserve">Сімейна політика </w:t>
      </w:r>
    </w:p>
    <w:p w14:paraId="3D8F172E" w14:textId="77777777" w:rsidR="00693141" w:rsidRDefault="00693141" w:rsidP="00693141">
      <w:pPr>
        <w:pStyle w:val="afff5"/>
        <w:jc w:val="both"/>
        <w:rPr>
          <w:rFonts w:ascii="Times New Roman" w:hAnsi="Times New Roman"/>
          <w:sz w:val="28"/>
          <w:szCs w:val="28"/>
        </w:rPr>
      </w:pPr>
      <w:r w:rsidRPr="00505141">
        <w:rPr>
          <w:rFonts w:ascii="Times New Roman" w:hAnsi="Times New Roman"/>
          <w:b/>
          <w:color w:val="000000"/>
          <w:sz w:val="28"/>
          <w:szCs w:val="28"/>
        </w:rPr>
        <w:t>Служба у справах дітей</w:t>
      </w:r>
      <w:r w:rsidRPr="00505141">
        <w:rPr>
          <w:rFonts w:ascii="Times New Roman" w:hAnsi="Times New Roman"/>
          <w:color w:val="000000"/>
          <w:sz w:val="28"/>
          <w:szCs w:val="28"/>
        </w:rPr>
        <w:t xml:space="preserve"> </w:t>
      </w:r>
      <w:r>
        <w:rPr>
          <w:rFonts w:ascii="Times New Roman" w:hAnsi="Times New Roman"/>
          <w:color w:val="000000"/>
          <w:sz w:val="28"/>
          <w:szCs w:val="28"/>
        </w:rPr>
        <w:t xml:space="preserve"> </w:t>
      </w:r>
      <w:r>
        <w:rPr>
          <w:rFonts w:ascii="Times New Roman" w:hAnsi="Times New Roman"/>
          <w:sz w:val="28"/>
          <w:szCs w:val="28"/>
        </w:rPr>
        <w:t>селищної ради забезпечує соціально-правовий захист всіх дітей, а особливо тих, які потребують додаткової уваги з боку держави: дітей-сиріт, дітей позбавлених батьківського піклування та дітей, які опинилися у складних життєвих обставинах. Також займається прийомом документів та надання дітям статусу дітей, які постраждали внаслідок воєнних дій та збройних конфліктів.</w:t>
      </w:r>
    </w:p>
    <w:p w14:paraId="35791DD2"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За статистичними даними, на території селищної ради проживає 2810 дітей.</w:t>
      </w:r>
    </w:p>
    <w:p w14:paraId="0279E087"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 xml:space="preserve">          Станом на 01.12.2024року на первинному обліку дітей-сиріт та дітей, позбавлених батьківського піклування служби у справах дітей селищної ради перебуває 52 дітей, із них: 13 дітей-сиріт та 39 дітей, позбавлених батьківського піклування.</w:t>
      </w:r>
    </w:p>
    <w:p w14:paraId="18A7495A"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Із загальної кількості дітей вищевказаної категорії влаштовані:</w:t>
      </w:r>
    </w:p>
    <w:p w14:paraId="64B5BEEA"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 xml:space="preserve">          48 дітей до сімейних форм виховання;</w:t>
      </w:r>
    </w:p>
    <w:p w14:paraId="2B69F0D9"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 xml:space="preserve">           2 дітей перебувають в будинку дитини, переміщені до Румунії;</w:t>
      </w:r>
    </w:p>
    <w:p w14:paraId="1A498682"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 2 дітей навчаються в ПЦПО;</w:t>
      </w:r>
    </w:p>
    <w:p w14:paraId="11B9DC42"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 xml:space="preserve">          Одна  малолітня дитина, залишена без батьківського піклування тимчасово влаштована в сім</w:t>
      </w:r>
      <w:r w:rsidRPr="00663F4A">
        <w:rPr>
          <w:rFonts w:ascii="Times New Roman" w:hAnsi="Times New Roman"/>
          <w:sz w:val="28"/>
          <w:szCs w:val="28"/>
          <w:lang w:val="ru-RU"/>
        </w:rPr>
        <w:t>’</w:t>
      </w:r>
      <w:r>
        <w:rPr>
          <w:rFonts w:ascii="Times New Roman" w:hAnsi="Times New Roman"/>
          <w:sz w:val="28"/>
          <w:szCs w:val="28"/>
        </w:rPr>
        <w:t>ю патронатного вихователя.</w:t>
      </w:r>
    </w:p>
    <w:p w14:paraId="224377D7"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Службою у справах дітей селищної ради проводиться відповідна робота щодо влаштування  2 дітей до сімейних форм виховання та повернення їх на територію України.</w:t>
      </w:r>
    </w:p>
    <w:p w14:paraId="11593EDC"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Протягом 2024 року статус дитини-сироти, та дитини, позбавленої батьківського піклування отримали  12 дітей, із них 6 влаштовані в сімейні форми: в сім</w:t>
      </w:r>
      <w:r w:rsidRPr="00AE3D73">
        <w:rPr>
          <w:rFonts w:ascii="Times New Roman" w:hAnsi="Times New Roman"/>
          <w:sz w:val="28"/>
          <w:szCs w:val="28"/>
        </w:rPr>
        <w:t>’</w:t>
      </w:r>
      <w:r>
        <w:rPr>
          <w:rFonts w:ascii="Times New Roman" w:hAnsi="Times New Roman"/>
          <w:sz w:val="28"/>
          <w:szCs w:val="28"/>
        </w:rPr>
        <w:t>ї  громадян, під опіку/піклування, ПС, ДБСТ. Також  5 дітей, позбавленого  батьківського піклування повернуті  із-за кордону та влаштовані до прийомних сімей.</w:t>
      </w:r>
    </w:p>
    <w:p w14:paraId="27CD49E7"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Впродовж вказаного періоду  4 дітей-сиріт та дітей, позбавлених батьківського піклування знято з обліку, 3 дітей – в зв’язку з виповненням повноліття, 1 дитину рішенням суду повернуто в сім</w:t>
      </w:r>
      <w:r w:rsidRPr="00663F4A">
        <w:rPr>
          <w:rFonts w:ascii="Times New Roman" w:hAnsi="Times New Roman"/>
          <w:sz w:val="28"/>
          <w:szCs w:val="28"/>
        </w:rPr>
        <w:t>’</w:t>
      </w:r>
      <w:r>
        <w:rPr>
          <w:rFonts w:ascii="Times New Roman" w:hAnsi="Times New Roman"/>
          <w:sz w:val="28"/>
          <w:szCs w:val="28"/>
        </w:rPr>
        <w:t>ю біологічної матері.</w:t>
      </w:r>
    </w:p>
    <w:p w14:paraId="0998DD71"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На території Савранської селищної ради функціонує:</w:t>
      </w:r>
    </w:p>
    <w:p w14:paraId="4873E635"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1 дитячий будинок сімейного типу, в якому виховується  8 дітей-вихованців та 1 особа з числа дітей, позбавлених батьківського піклування.</w:t>
      </w:r>
    </w:p>
    <w:p w14:paraId="215354E6"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4 прийомних сім</w:t>
      </w:r>
      <w:r w:rsidRPr="00B10E8A">
        <w:rPr>
          <w:rFonts w:ascii="Times New Roman" w:hAnsi="Times New Roman"/>
          <w:sz w:val="28"/>
          <w:szCs w:val="28"/>
          <w:lang w:val="ru-RU"/>
        </w:rPr>
        <w:t>’</w:t>
      </w:r>
      <w:r>
        <w:rPr>
          <w:rFonts w:ascii="Times New Roman" w:hAnsi="Times New Roman"/>
          <w:sz w:val="28"/>
          <w:szCs w:val="28"/>
        </w:rPr>
        <w:t>ї, в яких виховується  10 прийомних дітей;</w:t>
      </w:r>
    </w:p>
    <w:p w14:paraId="14ECC6A3"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lastRenderedPageBreak/>
        <w:t>21 сім</w:t>
      </w:r>
      <w:r w:rsidRPr="001F5028">
        <w:rPr>
          <w:rFonts w:ascii="Times New Roman" w:hAnsi="Times New Roman"/>
          <w:sz w:val="28"/>
          <w:szCs w:val="28"/>
          <w:lang w:val="ru-RU"/>
        </w:rPr>
        <w:t>’</w:t>
      </w:r>
      <w:r>
        <w:rPr>
          <w:rFonts w:ascii="Times New Roman" w:hAnsi="Times New Roman"/>
          <w:sz w:val="28"/>
          <w:szCs w:val="28"/>
        </w:rPr>
        <w:t>я опікунів /піклувальників, в яких проживають 29 дітей;</w:t>
      </w:r>
    </w:p>
    <w:p w14:paraId="5A8D0ED7"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Службою у справах дітей проводиться робота з дітьми, які опинилися у складних життєвих обставинах та їх батьками.</w:t>
      </w:r>
    </w:p>
    <w:p w14:paraId="707F2DB6"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Станом на 01.12.2024 року 22 дітей перебувають на вищевказаному обліку, всі діти по причині ухилення батьків від виховання батьківських обов’язків.</w:t>
      </w:r>
    </w:p>
    <w:p w14:paraId="5A0996A0"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Протягом 2024 року знято з обліку 42 дітей, які опинилися в складних життєвих обставинах, в зв’язку зі зникненням підстав перебування на обліку, взято на облік 10 дітей.</w:t>
      </w:r>
    </w:p>
    <w:p w14:paraId="3CE46D8A"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Проведено 15  профілактичних рейдів  «Діти вулиці». Бездоглядних та безпритульних дітей під час вищевказаних рейдів виявлено не було.</w:t>
      </w:r>
    </w:p>
    <w:p w14:paraId="224B12D0"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Протягом поточного року проведено 16 засідань  Комісії з питань захисту прав дитини, за результатами розгляду питань прийняті відповідні  рішення в інтересах дітей.</w:t>
      </w:r>
    </w:p>
    <w:p w14:paraId="351D7A93" w14:textId="77777777" w:rsidR="00693141" w:rsidRDefault="00693141" w:rsidP="00693141">
      <w:pPr>
        <w:pStyle w:val="afff5"/>
        <w:jc w:val="both"/>
        <w:rPr>
          <w:rFonts w:ascii="Times New Roman" w:hAnsi="Times New Roman"/>
          <w:sz w:val="28"/>
          <w:szCs w:val="28"/>
        </w:rPr>
      </w:pPr>
      <w:r>
        <w:rPr>
          <w:rFonts w:ascii="Times New Roman" w:hAnsi="Times New Roman"/>
          <w:sz w:val="28"/>
          <w:szCs w:val="28"/>
        </w:rPr>
        <w:tab/>
        <w:t>За вищевказаний період 21  дитина  отримали статус дітей, які постраждали внаслідок воєнних дій та збройних конфліктів.</w:t>
      </w:r>
    </w:p>
    <w:p w14:paraId="46F4180B" w14:textId="77777777" w:rsidR="00693141" w:rsidRDefault="00693141" w:rsidP="00693141">
      <w:pPr>
        <w:pStyle w:val="afff5"/>
        <w:jc w:val="center"/>
        <w:rPr>
          <w:rFonts w:ascii="Times New Roman" w:hAnsi="Times New Roman"/>
          <w:b/>
          <w:sz w:val="28"/>
          <w:szCs w:val="28"/>
        </w:rPr>
      </w:pPr>
    </w:p>
    <w:p w14:paraId="68CF683E" w14:textId="12311D1A" w:rsidR="00693141" w:rsidRPr="004D2A4B" w:rsidRDefault="0005585E" w:rsidP="0005585E">
      <w:pPr>
        <w:spacing w:after="0" w:line="240" w:lineRule="auto"/>
        <w:rPr>
          <w:rFonts w:ascii="Times New Roman" w:eastAsia="Times New Roman" w:hAnsi="Times New Roman"/>
          <w:b/>
          <w:sz w:val="28"/>
          <w:szCs w:val="28"/>
          <w:u w:val="single"/>
          <w:lang w:val="uk-UA" w:eastAsia="ru-RU"/>
        </w:rPr>
      </w:pPr>
      <w:r>
        <w:rPr>
          <w:rFonts w:ascii="Times New Roman" w:eastAsia="Times New Roman" w:hAnsi="Times New Roman"/>
          <w:b/>
          <w:sz w:val="28"/>
          <w:szCs w:val="28"/>
          <w:u w:val="single"/>
          <w:lang w:val="uk-UA" w:eastAsia="ru-RU"/>
        </w:rPr>
        <w:t xml:space="preserve">                   </w:t>
      </w:r>
      <w:r w:rsidR="00693141" w:rsidRPr="004D2A4B">
        <w:rPr>
          <w:rFonts w:ascii="Times New Roman" w:eastAsia="Times New Roman" w:hAnsi="Times New Roman"/>
          <w:b/>
          <w:sz w:val="28"/>
          <w:szCs w:val="28"/>
          <w:u w:val="single"/>
          <w:lang w:val="uk-UA" w:eastAsia="ru-RU"/>
        </w:rPr>
        <w:t>Соціальна підтримка населення.</w:t>
      </w:r>
    </w:p>
    <w:p w14:paraId="77DEF234" w14:textId="77777777" w:rsidR="00693141" w:rsidRDefault="00693141" w:rsidP="00693141">
      <w:pPr>
        <w:pStyle w:val="afff5"/>
        <w:jc w:val="center"/>
        <w:rPr>
          <w:rFonts w:ascii="Times New Roman" w:hAnsi="Times New Roman"/>
          <w:sz w:val="28"/>
          <w:szCs w:val="28"/>
        </w:rPr>
      </w:pPr>
    </w:p>
    <w:p w14:paraId="3EFEB35F" w14:textId="77777777" w:rsidR="00693141" w:rsidRDefault="00693141" w:rsidP="00693141">
      <w:pPr>
        <w:pStyle w:val="afff5"/>
        <w:rPr>
          <w:rFonts w:ascii="Times New Roman" w:hAnsi="Times New Roman"/>
          <w:sz w:val="28"/>
          <w:szCs w:val="28"/>
        </w:rPr>
      </w:pPr>
      <w:r>
        <w:rPr>
          <w:rFonts w:ascii="Times New Roman" w:hAnsi="Times New Roman"/>
          <w:sz w:val="28"/>
          <w:szCs w:val="28"/>
        </w:rPr>
        <w:t xml:space="preserve">      За 11 місяців 2024 року відділом соціального захисту населення Савранської селищної ради здійснено наступні соціальні виплати, пільги та компенсації громадянам Савранської селищної ради на суму </w:t>
      </w:r>
      <w:r>
        <w:rPr>
          <w:rFonts w:ascii="Times New Roman" w:hAnsi="Times New Roman"/>
          <w:b/>
          <w:sz w:val="28"/>
          <w:szCs w:val="28"/>
        </w:rPr>
        <w:t>1440,2</w:t>
      </w:r>
      <w:r>
        <w:rPr>
          <w:rFonts w:ascii="Times New Roman" w:hAnsi="Times New Roman"/>
          <w:sz w:val="28"/>
          <w:szCs w:val="28"/>
        </w:rPr>
        <w:t xml:space="preserve"> </w:t>
      </w:r>
      <w:r w:rsidRPr="00565D58">
        <w:rPr>
          <w:rFonts w:ascii="Times New Roman" w:hAnsi="Times New Roman"/>
          <w:b/>
          <w:sz w:val="28"/>
          <w:szCs w:val="28"/>
        </w:rPr>
        <w:t>тис.грн</w:t>
      </w:r>
      <w:r>
        <w:rPr>
          <w:rFonts w:ascii="Times New Roman" w:hAnsi="Times New Roman"/>
          <w:sz w:val="28"/>
          <w:szCs w:val="28"/>
        </w:rPr>
        <w:t>.:</w:t>
      </w:r>
    </w:p>
    <w:p w14:paraId="4C340E5D"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виплату компенсації щомісячно </w:t>
      </w:r>
      <w:r>
        <w:rPr>
          <w:rFonts w:ascii="Times New Roman" w:hAnsi="Times New Roman"/>
          <w:b/>
          <w:sz w:val="28"/>
          <w:szCs w:val="28"/>
        </w:rPr>
        <w:t xml:space="preserve">55 </w:t>
      </w:r>
      <w:r>
        <w:rPr>
          <w:rFonts w:ascii="Times New Roman" w:hAnsi="Times New Roman"/>
          <w:sz w:val="28"/>
          <w:szCs w:val="28"/>
        </w:rPr>
        <w:t xml:space="preserve"> фізичним особам, які надають соціальні послуги на непрофесійній основі в сумі </w:t>
      </w:r>
      <w:r>
        <w:rPr>
          <w:rFonts w:ascii="Times New Roman" w:hAnsi="Times New Roman"/>
          <w:b/>
          <w:sz w:val="28"/>
          <w:szCs w:val="28"/>
        </w:rPr>
        <w:t>1005,62</w:t>
      </w:r>
      <w:r>
        <w:rPr>
          <w:rFonts w:ascii="Times New Roman" w:hAnsi="Times New Roman"/>
          <w:sz w:val="28"/>
          <w:szCs w:val="28"/>
        </w:rPr>
        <w:t xml:space="preserve"> </w:t>
      </w:r>
      <w:r w:rsidRPr="00565D58">
        <w:rPr>
          <w:rFonts w:ascii="Times New Roman" w:hAnsi="Times New Roman"/>
          <w:b/>
          <w:sz w:val="28"/>
          <w:szCs w:val="28"/>
        </w:rPr>
        <w:t>тис.грн.;</w:t>
      </w:r>
    </w:p>
    <w:p w14:paraId="0417F13C" w14:textId="77777777" w:rsidR="00693141" w:rsidRPr="00565D58" w:rsidRDefault="00693141" w:rsidP="00693141">
      <w:pPr>
        <w:pStyle w:val="afff5"/>
        <w:numPr>
          <w:ilvl w:val="0"/>
          <w:numId w:val="32"/>
        </w:numPr>
        <w:rPr>
          <w:rFonts w:ascii="Times New Roman" w:hAnsi="Times New Roman"/>
          <w:b/>
          <w:sz w:val="28"/>
          <w:szCs w:val="28"/>
        </w:rPr>
      </w:pPr>
      <w:r>
        <w:rPr>
          <w:rFonts w:ascii="Times New Roman" w:hAnsi="Times New Roman"/>
          <w:sz w:val="28"/>
          <w:szCs w:val="28"/>
        </w:rPr>
        <w:t xml:space="preserve">оплату пільговим категоріям громадян з послуг зв’язку  </w:t>
      </w:r>
      <w:r>
        <w:rPr>
          <w:rFonts w:ascii="Times New Roman" w:hAnsi="Times New Roman"/>
          <w:b/>
          <w:sz w:val="28"/>
          <w:szCs w:val="28"/>
        </w:rPr>
        <w:t xml:space="preserve">5 </w:t>
      </w:r>
      <w:r>
        <w:rPr>
          <w:rFonts w:ascii="Times New Roman" w:hAnsi="Times New Roman"/>
          <w:sz w:val="28"/>
          <w:szCs w:val="28"/>
        </w:rPr>
        <w:t xml:space="preserve"> особам в сумі </w:t>
      </w:r>
      <w:r w:rsidRPr="00565D58">
        <w:rPr>
          <w:rFonts w:ascii="Times New Roman" w:hAnsi="Times New Roman"/>
          <w:b/>
          <w:sz w:val="28"/>
          <w:szCs w:val="28"/>
        </w:rPr>
        <w:t>6,31 тис.грн.;</w:t>
      </w:r>
    </w:p>
    <w:p w14:paraId="258E5068" w14:textId="77777777" w:rsidR="00693141" w:rsidRPr="00565D58" w:rsidRDefault="00693141" w:rsidP="00693141">
      <w:pPr>
        <w:pStyle w:val="afff5"/>
        <w:numPr>
          <w:ilvl w:val="0"/>
          <w:numId w:val="32"/>
        </w:numPr>
        <w:rPr>
          <w:rFonts w:ascii="Times New Roman" w:hAnsi="Times New Roman"/>
          <w:b/>
          <w:sz w:val="28"/>
          <w:szCs w:val="28"/>
        </w:rPr>
      </w:pPr>
      <w:r>
        <w:rPr>
          <w:rFonts w:ascii="Times New Roman" w:hAnsi="Times New Roman"/>
          <w:sz w:val="28"/>
          <w:szCs w:val="28"/>
        </w:rPr>
        <w:t xml:space="preserve">виплата матеріальної допомоги через координаційну раду на поховання </w:t>
      </w:r>
      <w:r>
        <w:rPr>
          <w:rFonts w:ascii="Times New Roman" w:hAnsi="Times New Roman"/>
          <w:b/>
          <w:sz w:val="28"/>
          <w:szCs w:val="28"/>
        </w:rPr>
        <w:t>6</w:t>
      </w:r>
      <w:r>
        <w:rPr>
          <w:rFonts w:ascii="Times New Roman" w:hAnsi="Times New Roman"/>
          <w:sz w:val="28"/>
          <w:szCs w:val="28"/>
        </w:rPr>
        <w:t xml:space="preserve"> особам на суму  </w:t>
      </w:r>
      <w:r w:rsidRPr="00565D58">
        <w:rPr>
          <w:rFonts w:ascii="Times New Roman" w:hAnsi="Times New Roman"/>
          <w:b/>
          <w:sz w:val="28"/>
          <w:szCs w:val="28"/>
        </w:rPr>
        <w:t>6,0 тис.грн.;</w:t>
      </w:r>
    </w:p>
    <w:p w14:paraId="5FAF75CE" w14:textId="77777777" w:rsidR="00693141" w:rsidRPr="00565D58"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виплата матеріальної допомоги через координаційну раду на лікування </w:t>
      </w:r>
      <w:r>
        <w:rPr>
          <w:rFonts w:ascii="Times New Roman" w:hAnsi="Times New Roman"/>
          <w:b/>
          <w:sz w:val="28"/>
          <w:szCs w:val="28"/>
        </w:rPr>
        <w:t xml:space="preserve">195 </w:t>
      </w:r>
      <w:r>
        <w:rPr>
          <w:rFonts w:ascii="Times New Roman" w:hAnsi="Times New Roman"/>
          <w:sz w:val="28"/>
          <w:szCs w:val="28"/>
        </w:rPr>
        <w:t xml:space="preserve"> особам на суму </w:t>
      </w:r>
      <w:r w:rsidRPr="00565D58">
        <w:rPr>
          <w:rFonts w:ascii="Times New Roman" w:hAnsi="Times New Roman"/>
          <w:b/>
          <w:sz w:val="28"/>
          <w:szCs w:val="28"/>
        </w:rPr>
        <w:t>777,60  тис.грн.;</w:t>
      </w:r>
      <w:r>
        <w:rPr>
          <w:rFonts w:ascii="Times New Roman" w:hAnsi="Times New Roman"/>
          <w:b/>
          <w:sz w:val="28"/>
          <w:szCs w:val="28"/>
        </w:rPr>
        <w:t xml:space="preserve"> </w:t>
      </w:r>
      <w:r>
        <w:rPr>
          <w:rFonts w:ascii="Times New Roman" w:hAnsi="Times New Roman"/>
          <w:sz w:val="28"/>
          <w:szCs w:val="28"/>
        </w:rPr>
        <w:t xml:space="preserve">(в тому числі </w:t>
      </w:r>
      <w:r>
        <w:rPr>
          <w:rFonts w:ascii="Times New Roman" w:hAnsi="Times New Roman"/>
          <w:b/>
          <w:sz w:val="28"/>
          <w:szCs w:val="28"/>
        </w:rPr>
        <w:t xml:space="preserve">52  </w:t>
      </w:r>
      <w:r w:rsidRPr="00565D58">
        <w:rPr>
          <w:rFonts w:ascii="Times New Roman" w:hAnsi="Times New Roman"/>
          <w:sz w:val="28"/>
          <w:szCs w:val="28"/>
        </w:rPr>
        <w:t>пораненим військовим</w:t>
      </w:r>
      <w:r>
        <w:rPr>
          <w:rFonts w:ascii="Times New Roman" w:hAnsi="Times New Roman"/>
          <w:sz w:val="28"/>
          <w:szCs w:val="28"/>
        </w:rPr>
        <w:t xml:space="preserve"> на суму </w:t>
      </w:r>
      <w:r>
        <w:rPr>
          <w:rFonts w:ascii="Times New Roman" w:hAnsi="Times New Roman"/>
          <w:b/>
          <w:sz w:val="28"/>
          <w:szCs w:val="28"/>
        </w:rPr>
        <w:t>510,0 тис.грн.;</w:t>
      </w:r>
    </w:p>
    <w:p w14:paraId="69473960" w14:textId="77777777" w:rsidR="00693141" w:rsidRPr="00565D58" w:rsidRDefault="00693141" w:rsidP="00693141">
      <w:pPr>
        <w:pStyle w:val="afff5"/>
        <w:numPr>
          <w:ilvl w:val="0"/>
          <w:numId w:val="32"/>
        </w:numPr>
        <w:rPr>
          <w:rFonts w:ascii="Times New Roman" w:hAnsi="Times New Roman"/>
          <w:b/>
          <w:sz w:val="28"/>
          <w:szCs w:val="28"/>
        </w:rPr>
      </w:pPr>
      <w:r>
        <w:rPr>
          <w:rFonts w:ascii="Times New Roman" w:hAnsi="Times New Roman"/>
          <w:sz w:val="28"/>
          <w:szCs w:val="28"/>
        </w:rPr>
        <w:t xml:space="preserve">виплата матеріальної допомоги через координаційну раду внутрішньо переміщеним особам, які опинились в скрутному становищі на лікування та інші потреби </w:t>
      </w:r>
      <w:r>
        <w:rPr>
          <w:rFonts w:ascii="Times New Roman" w:hAnsi="Times New Roman"/>
          <w:b/>
          <w:sz w:val="28"/>
          <w:szCs w:val="28"/>
        </w:rPr>
        <w:t xml:space="preserve">2 </w:t>
      </w:r>
      <w:r>
        <w:rPr>
          <w:rFonts w:ascii="Times New Roman" w:hAnsi="Times New Roman"/>
          <w:sz w:val="28"/>
          <w:szCs w:val="28"/>
        </w:rPr>
        <w:t xml:space="preserve">особам на суму </w:t>
      </w:r>
      <w:r w:rsidRPr="00565D58">
        <w:rPr>
          <w:rFonts w:ascii="Times New Roman" w:hAnsi="Times New Roman"/>
          <w:b/>
          <w:sz w:val="28"/>
          <w:szCs w:val="28"/>
        </w:rPr>
        <w:t>10,0 тис.грн.;</w:t>
      </w:r>
    </w:p>
    <w:p w14:paraId="6C70F409" w14:textId="77777777" w:rsidR="00693141" w:rsidRPr="00565D58" w:rsidRDefault="00693141" w:rsidP="00693141">
      <w:pPr>
        <w:pStyle w:val="afff5"/>
        <w:numPr>
          <w:ilvl w:val="0"/>
          <w:numId w:val="32"/>
        </w:numPr>
        <w:rPr>
          <w:rFonts w:ascii="Times New Roman" w:hAnsi="Times New Roman"/>
          <w:b/>
          <w:sz w:val="28"/>
          <w:szCs w:val="28"/>
        </w:rPr>
      </w:pPr>
      <w:r>
        <w:rPr>
          <w:rFonts w:ascii="Times New Roman" w:hAnsi="Times New Roman"/>
          <w:sz w:val="28"/>
          <w:szCs w:val="28"/>
        </w:rPr>
        <w:t xml:space="preserve">виплата матеріальної допомоги через координаційну раду постраждалим від  стихійного лиха </w:t>
      </w:r>
      <w:r>
        <w:rPr>
          <w:rFonts w:ascii="Times New Roman" w:hAnsi="Times New Roman"/>
          <w:b/>
          <w:sz w:val="28"/>
          <w:szCs w:val="28"/>
        </w:rPr>
        <w:t xml:space="preserve">4 </w:t>
      </w:r>
      <w:r>
        <w:rPr>
          <w:rFonts w:ascii="Times New Roman" w:hAnsi="Times New Roman"/>
          <w:sz w:val="28"/>
          <w:szCs w:val="28"/>
        </w:rPr>
        <w:t xml:space="preserve"> особам на суму  </w:t>
      </w:r>
      <w:r w:rsidRPr="00565D58">
        <w:rPr>
          <w:rFonts w:ascii="Times New Roman" w:hAnsi="Times New Roman"/>
          <w:b/>
          <w:sz w:val="28"/>
          <w:szCs w:val="28"/>
        </w:rPr>
        <w:t>10,25 тис.грн.;</w:t>
      </w:r>
    </w:p>
    <w:p w14:paraId="444EE725"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виплата на відшкодування  пільгового медичного  обслуговування осіб, які постраждали внаслідок Чорнобильської катастрофи: </w:t>
      </w:r>
      <w:r>
        <w:rPr>
          <w:rFonts w:ascii="Times New Roman" w:hAnsi="Times New Roman"/>
          <w:b/>
          <w:sz w:val="28"/>
          <w:szCs w:val="28"/>
        </w:rPr>
        <w:t xml:space="preserve">3 </w:t>
      </w:r>
      <w:r>
        <w:rPr>
          <w:rFonts w:ascii="Times New Roman" w:hAnsi="Times New Roman"/>
          <w:sz w:val="28"/>
          <w:szCs w:val="28"/>
        </w:rPr>
        <w:t xml:space="preserve">особам  на суму </w:t>
      </w:r>
      <w:r w:rsidRPr="00565D58">
        <w:rPr>
          <w:rFonts w:ascii="Times New Roman" w:hAnsi="Times New Roman"/>
          <w:b/>
          <w:sz w:val="28"/>
          <w:szCs w:val="28"/>
        </w:rPr>
        <w:t>45,9  тис.грн.;</w:t>
      </w:r>
    </w:p>
    <w:p w14:paraId="2206433F"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надання щоквартальної матеріальної допомоги колишнім політв’язням і репресованим </w:t>
      </w:r>
      <w:r>
        <w:rPr>
          <w:rFonts w:ascii="Times New Roman" w:hAnsi="Times New Roman"/>
          <w:b/>
          <w:sz w:val="28"/>
          <w:szCs w:val="28"/>
        </w:rPr>
        <w:t xml:space="preserve"> 1 </w:t>
      </w:r>
      <w:r>
        <w:rPr>
          <w:rFonts w:ascii="Times New Roman" w:hAnsi="Times New Roman"/>
          <w:sz w:val="28"/>
          <w:szCs w:val="28"/>
        </w:rPr>
        <w:t xml:space="preserve">особа на суму </w:t>
      </w:r>
      <w:r w:rsidRPr="00565D58">
        <w:rPr>
          <w:rFonts w:ascii="Times New Roman" w:hAnsi="Times New Roman"/>
          <w:b/>
          <w:sz w:val="28"/>
          <w:szCs w:val="28"/>
        </w:rPr>
        <w:t>9,0 тис.грн.;</w:t>
      </w:r>
    </w:p>
    <w:p w14:paraId="654E8254"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надання щомісячної матеріальної допомоги особам з інвалідністю ВВВ  </w:t>
      </w:r>
      <w:r>
        <w:rPr>
          <w:rFonts w:ascii="Times New Roman" w:hAnsi="Times New Roman"/>
          <w:b/>
          <w:sz w:val="28"/>
          <w:szCs w:val="28"/>
        </w:rPr>
        <w:t xml:space="preserve">1 </w:t>
      </w:r>
      <w:r w:rsidRPr="00130074">
        <w:rPr>
          <w:rFonts w:ascii="Times New Roman" w:hAnsi="Times New Roman"/>
          <w:sz w:val="28"/>
          <w:szCs w:val="28"/>
        </w:rPr>
        <w:t>особа на суму</w:t>
      </w:r>
      <w:r>
        <w:rPr>
          <w:rFonts w:ascii="Times New Roman" w:hAnsi="Times New Roman"/>
          <w:b/>
          <w:sz w:val="28"/>
          <w:szCs w:val="28"/>
        </w:rPr>
        <w:t xml:space="preserve"> 7,5 тис.грн.;</w:t>
      </w:r>
    </w:p>
    <w:p w14:paraId="0FEAC46F"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надання щомісячної матеріальної допомоги особам з інвалідністю з числа АТО/ООС захисників України </w:t>
      </w:r>
      <w:r>
        <w:rPr>
          <w:rFonts w:ascii="Times New Roman" w:hAnsi="Times New Roman"/>
          <w:b/>
          <w:sz w:val="28"/>
          <w:szCs w:val="28"/>
        </w:rPr>
        <w:t xml:space="preserve">12 </w:t>
      </w:r>
      <w:r>
        <w:rPr>
          <w:rFonts w:ascii="Times New Roman" w:hAnsi="Times New Roman"/>
          <w:sz w:val="28"/>
          <w:szCs w:val="28"/>
        </w:rPr>
        <w:t xml:space="preserve"> осіб на суму </w:t>
      </w:r>
      <w:r>
        <w:rPr>
          <w:rFonts w:ascii="Times New Roman" w:hAnsi="Times New Roman"/>
          <w:b/>
          <w:sz w:val="28"/>
          <w:szCs w:val="28"/>
        </w:rPr>
        <w:t xml:space="preserve">114,0 </w:t>
      </w:r>
      <w:r w:rsidRPr="00130074">
        <w:rPr>
          <w:rFonts w:ascii="Times New Roman" w:hAnsi="Times New Roman"/>
          <w:b/>
          <w:sz w:val="28"/>
          <w:szCs w:val="28"/>
        </w:rPr>
        <w:t>тис.грн.;</w:t>
      </w:r>
    </w:p>
    <w:p w14:paraId="3C7E89BA" w14:textId="77777777" w:rsidR="00693141" w:rsidRPr="00130074" w:rsidRDefault="00693141" w:rsidP="00693141">
      <w:pPr>
        <w:pStyle w:val="afff5"/>
        <w:numPr>
          <w:ilvl w:val="0"/>
          <w:numId w:val="32"/>
        </w:numPr>
        <w:rPr>
          <w:rFonts w:ascii="Times New Roman" w:hAnsi="Times New Roman"/>
          <w:b/>
          <w:sz w:val="28"/>
          <w:szCs w:val="28"/>
        </w:rPr>
      </w:pPr>
      <w:r>
        <w:rPr>
          <w:rFonts w:ascii="Times New Roman" w:hAnsi="Times New Roman"/>
          <w:sz w:val="28"/>
          <w:szCs w:val="28"/>
        </w:rPr>
        <w:lastRenderedPageBreak/>
        <w:t>надання щомісячної матеріальної допомоги сім</w:t>
      </w:r>
      <w:r w:rsidRPr="00FC44E3">
        <w:rPr>
          <w:rFonts w:ascii="Times New Roman" w:hAnsi="Times New Roman"/>
          <w:sz w:val="28"/>
          <w:szCs w:val="28"/>
        </w:rPr>
        <w:t>’</w:t>
      </w:r>
      <w:r>
        <w:rPr>
          <w:rFonts w:ascii="Times New Roman" w:hAnsi="Times New Roman"/>
          <w:sz w:val="28"/>
          <w:szCs w:val="28"/>
        </w:rPr>
        <w:t>ям</w:t>
      </w:r>
      <w:r w:rsidRPr="00FC44E3">
        <w:rPr>
          <w:rFonts w:ascii="Times New Roman" w:hAnsi="Times New Roman"/>
          <w:sz w:val="28"/>
          <w:szCs w:val="28"/>
        </w:rPr>
        <w:t xml:space="preserve">  загиблих військових, які брали участь в бойових діях Республіки </w:t>
      </w:r>
      <w:r>
        <w:rPr>
          <w:rFonts w:ascii="Times New Roman" w:hAnsi="Times New Roman"/>
          <w:sz w:val="28"/>
          <w:szCs w:val="28"/>
        </w:rPr>
        <w:t xml:space="preserve"> </w:t>
      </w:r>
      <w:r w:rsidRPr="00FC44E3">
        <w:rPr>
          <w:rFonts w:ascii="Times New Roman" w:hAnsi="Times New Roman"/>
          <w:sz w:val="28"/>
          <w:szCs w:val="28"/>
        </w:rPr>
        <w:t xml:space="preserve">Афганістан </w:t>
      </w:r>
      <w:r>
        <w:rPr>
          <w:rFonts w:ascii="Times New Roman" w:hAnsi="Times New Roman"/>
          <w:sz w:val="28"/>
          <w:szCs w:val="28"/>
        </w:rPr>
        <w:t xml:space="preserve"> </w:t>
      </w:r>
      <w:r>
        <w:rPr>
          <w:rFonts w:ascii="Times New Roman" w:hAnsi="Times New Roman"/>
          <w:b/>
          <w:sz w:val="28"/>
          <w:szCs w:val="28"/>
        </w:rPr>
        <w:t>1</w:t>
      </w:r>
      <w:r>
        <w:rPr>
          <w:rFonts w:ascii="Times New Roman" w:hAnsi="Times New Roman"/>
          <w:sz w:val="28"/>
          <w:szCs w:val="28"/>
        </w:rPr>
        <w:t xml:space="preserve"> особа на суму </w:t>
      </w:r>
      <w:r w:rsidRPr="00130074">
        <w:rPr>
          <w:rFonts w:ascii="Times New Roman" w:hAnsi="Times New Roman"/>
          <w:b/>
          <w:sz w:val="28"/>
          <w:szCs w:val="28"/>
        </w:rPr>
        <w:t>10,5 тис.грн.;</w:t>
      </w:r>
    </w:p>
    <w:p w14:paraId="5D766F46" w14:textId="77777777" w:rsidR="00693141" w:rsidRPr="00130074" w:rsidRDefault="00693141" w:rsidP="00693141">
      <w:pPr>
        <w:pStyle w:val="afff5"/>
        <w:numPr>
          <w:ilvl w:val="0"/>
          <w:numId w:val="32"/>
        </w:numPr>
        <w:rPr>
          <w:rFonts w:ascii="Times New Roman" w:hAnsi="Times New Roman"/>
          <w:b/>
          <w:sz w:val="28"/>
          <w:szCs w:val="28"/>
        </w:rPr>
      </w:pPr>
      <w:r>
        <w:rPr>
          <w:rFonts w:ascii="Times New Roman" w:hAnsi="Times New Roman"/>
          <w:sz w:val="28"/>
          <w:szCs w:val="28"/>
        </w:rPr>
        <w:t>надання щомісячної матеріальної допомоги сім’ям  загиблих з числа АТО/ООС захисників України, сім</w:t>
      </w:r>
      <w:r w:rsidRPr="00FC44E3">
        <w:rPr>
          <w:rFonts w:ascii="Times New Roman" w:hAnsi="Times New Roman"/>
          <w:sz w:val="28"/>
          <w:szCs w:val="28"/>
        </w:rPr>
        <w:t>’</w:t>
      </w:r>
      <w:r>
        <w:rPr>
          <w:rFonts w:ascii="Times New Roman" w:hAnsi="Times New Roman"/>
          <w:sz w:val="28"/>
          <w:szCs w:val="28"/>
        </w:rPr>
        <w:t xml:space="preserve">ям зниклих безвісти </w:t>
      </w:r>
      <w:r>
        <w:rPr>
          <w:rFonts w:ascii="Times New Roman" w:hAnsi="Times New Roman"/>
          <w:b/>
          <w:sz w:val="28"/>
          <w:szCs w:val="28"/>
        </w:rPr>
        <w:t>41</w:t>
      </w:r>
      <w:r>
        <w:rPr>
          <w:rFonts w:ascii="Times New Roman" w:hAnsi="Times New Roman"/>
          <w:sz w:val="28"/>
          <w:szCs w:val="28"/>
        </w:rPr>
        <w:t xml:space="preserve"> осіб на суму </w:t>
      </w:r>
      <w:r w:rsidRPr="00130074">
        <w:rPr>
          <w:rFonts w:ascii="Times New Roman" w:hAnsi="Times New Roman"/>
          <w:b/>
          <w:sz w:val="28"/>
          <w:szCs w:val="28"/>
        </w:rPr>
        <w:t>357,0 тис.грн.;</w:t>
      </w:r>
    </w:p>
    <w:p w14:paraId="2397ADF1"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до Дня вшанування учасників бойових дій на території інших держав  було закуплено продуктів на загальну суму </w:t>
      </w:r>
      <w:r w:rsidRPr="00130074">
        <w:rPr>
          <w:rFonts w:ascii="Times New Roman" w:hAnsi="Times New Roman"/>
          <w:b/>
          <w:sz w:val="28"/>
          <w:szCs w:val="28"/>
        </w:rPr>
        <w:t>3,4 тис.грн.</w:t>
      </w:r>
      <w:r>
        <w:rPr>
          <w:rFonts w:ascii="Times New Roman" w:hAnsi="Times New Roman"/>
          <w:sz w:val="28"/>
          <w:szCs w:val="28"/>
        </w:rPr>
        <w:t xml:space="preserve">  учасникам бойових дій в Афганістані;</w:t>
      </w:r>
    </w:p>
    <w:p w14:paraId="0CF8C468"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до Дня вшанування учасників ліквідації наслідків аварії  на Чорнобильській АЕС було закуплено продуктів для круглого столу учасників бойових дій в Афганістані на загальну суму </w:t>
      </w:r>
      <w:r w:rsidRPr="00130074">
        <w:rPr>
          <w:rFonts w:ascii="Times New Roman" w:hAnsi="Times New Roman"/>
          <w:b/>
          <w:sz w:val="28"/>
          <w:szCs w:val="28"/>
        </w:rPr>
        <w:t>1,2 тис.грн.;</w:t>
      </w:r>
    </w:p>
    <w:p w14:paraId="3E9372B1"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постраждалим внаслідок Чорнобильської катастрофи в сумі </w:t>
      </w:r>
      <w:r w:rsidRPr="00130074">
        <w:rPr>
          <w:rFonts w:ascii="Times New Roman" w:hAnsi="Times New Roman"/>
          <w:b/>
          <w:sz w:val="28"/>
          <w:szCs w:val="28"/>
        </w:rPr>
        <w:t>30,0 тис.грн.</w:t>
      </w:r>
      <w:r>
        <w:rPr>
          <w:rFonts w:ascii="Times New Roman" w:hAnsi="Times New Roman"/>
          <w:sz w:val="28"/>
          <w:szCs w:val="28"/>
        </w:rPr>
        <w:t xml:space="preserve"> (щорічна адресна цільова допомога постраждалим внаслідок Чорнобильської катастрофи  І  категорії  до Дня Чорнобильської  трагедії </w:t>
      </w:r>
      <w:r>
        <w:rPr>
          <w:rFonts w:ascii="Times New Roman" w:hAnsi="Times New Roman"/>
          <w:b/>
          <w:sz w:val="28"/>
          <w:szCs w:val="28"/>
        </w:rPr>
        <w:t>10</w:t>
      </w:r>
      <w:r>
        <w:rPr>
          <w:rFonts w:ascii="Times New Roman" w:hAnsi="Times New Roman"/>
          <w:sz w:val="28"/>
          <w:szCs w:val="28"/>
        </w:rPr>
        <w:t xml:space="preserve"> осіб;</w:t>
      </w:r>
    </w:p>
    <w:p w14:paraId="39A3D0E2" w14:textId="77777777" w:rsidR="00693141" w:rsidRPr="00130074" w:rsidRDefault="00693141" w:rsidP="00693141">
      <w:pPr>
        <w:pStyle w:val="afff5"/>
        <w:numPr>
          <w:ilvl w:val="0"/>
          <w:numId w:val="32"/>
        </w:numPr>
        <w:rPr>
          <w:rFonts w:ascii="Times New Roman" w:hAnsi="Times New Roman"/>
          <w:b/>
          <w:sz w:val="28"/>
          <w:szCs w:val="28"/>
        </w:rPr>
      </w:pPr>
      <w:r>
        <w:rPr>
          <w:rFonts w:ascii="Times New Roman" w:hAnsi="Times New Roman"/>
          <w:sz w:val="28"/>
          <w:szCs w:val="28"/>
        </w:rPr>
        <w:t>до Дня пам</w:t>
      </w:r>
      <w:r w:rsidRPr="00FA4485">
        <w:rPr>
          <w:rFonts w:ascii="Times New Roman" w:hAnsi="Times New Roman"/>
          <w:sz w:val="28"/>
          <w:szCs w:val="28"/>
          <w:lang w:val="ru-RU"/>
        </w:rPr>
        <w:t>’</w:t>
      </w:r>
      <w:r>
        <w:rPr>
          <w:rFonts w:ascii="Times New Roman" w:hAnsi="Times New Roman"/>
          <w:sz w:val="28"/>
          <w:szCs w:val="28"/>
        </w:rPr>
        <w:t xml:space="preserve">яті  та примирення 79 –ї річниці перемоги над нацизмом у Другій світовій війні було закуплено продуктів на загальну суму </w:t>
      </w:r>
      <w:r w:rsidRPr="00130074">
        <w:rPr>
          <w:rFonts w:ascii="Times New Roman" w:hAnsi="Times New Roman"/>
          <w:b/>
          <w:sz w:val="28"/>
          <w:szCs w:val="28"/>
        </w:rPr>
        <w:t>0,6 тис.грн;</w:t>
      </w:r>
    </w:p>
    <w:p w14:paraId="5C914D1C"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виплата з наданням підтримки внутрішньо переміщеним та/або евакуйованим особам у зв’язку із введенням воєнного стану: в квітні місяці закуплено продуктів на суму </w:t>
      </w:r>
      <w:r>
        <w:rPr>
          <w:rFonts w:ascii="Times New Roman" w:hAnsi="Times New Roman"/>
          <w:b/>
          <w:sz w:val="28"/>
          <w:szCs w:val="28"/>
        </w:rPr>
        <w:t>165,0 тис.грн.</w:t>
      </w:r>
      <w:r>
        <w:rPr>
          <w:rFonts w:ascii="Times New Roman" w:hAnsi="Times New Roman"/>
          <w:sz w:val="28"/>
          <w:szCs w:val="28"/>
        </w:rPr>
        <w:t xml:space="preserve">, а в травні місяці 2024 року було сформовано та видано </w:t>
      </w:r>
      <w:r>
        <w:rPr>
          <w:rFonts w:ascii="Times New Roman" w:hAnsi="Times New Roman"/>
          <w:b/>
          <w:sz w:val="28"/>
          <w:szCs w:val="28"/>
        </w:rPr>
        <w:t>330 штук</w:t>
      </w:r>
      <w:r>
        <w:rPr>
          <w:rFonts w:ascii="Times New Roman" w:hAnsi="Times New Roman"/>
          <w:sz w:val="28"/>
          <w:szCs w:val="28"/>
        </w:rPr>
        <w:t xml:space="preserve"> продуктових наборів, в жовтні місяці сформовано</w:t>
      </w:r>
      <w:r>
        <w:rPr>
          <w:rFonts w:ascii="Times New Roman" w:hAnsi="Times New Roman"/>
          <w:b/>
          <w:sz w:val="28"/>
          <w:szCs w:val="28"/>
        </w:rPr>
        <w:t xml:space="preserve"> 165</w:t>
      </w:r>
      <w:r>
        <w:rPr>
          <w:rFonts w:ascii="Times New Roman" w:hAnsi="Times New Roman"/>
          <w:sz w:val="28"/>
          <w:szCs w:val="28"/>
        </w:rPr>
        <w:t xml:space="preserve"> продуктових наборів:</w:t>
      </w:r>
    </w:p>
    <w:p w14:paraId="4D48114C" w14:textId="77777777" w:rsidR="00693141" w:rsidRDefault="00693141" w:rsidP="00693141">
      <w:pPr>
        <w:pStyle w:val="afff5"/>
        <w:numPr>
          <w:ilvl w:val="0"/>
          <w:numId w:val="32"/>
        </w:numPr>
        <w:rPr>
          <w:rFonts w:ascii="Times New Roman" w:hAnsi="Times New Roman"/>
          <w:sz w:val="28"/>
          <w:szCs w:val="28"/>
        </w:rPr>
      </w:pPr>
      <w:r>
        <w:rPr>
          <w:rFonts w:ascii="Times New Roman" w:hAnsi="Times New Roman"/>
          <w:sz w:val="28"/>
          <w:szCs w:val="28"/>
        </w:rPr>
        <w:t xml:space="preserve">виплата матеріальної допомоги для придбання дров внутрішньо переміщеним та/або евакуйованим особам </w:t>
      </w:r>
      <w:r>
        <w:rPr>
          <w:rFonts w:ascii="Times New Roman" w:hAnsi="Times New Roman"/>
          <w:b/>
          <w:sz w:val="28"/>
          <w:szCs w:val="28"/>
        </w:rPr>
        <w:t xml:space="preserve">102 </w:t>
      </w:r>
      <w:r>
        <w:rPr>
          <w:rFonts w:ascii="Times New Roman" w:hAnsi="Times New Roman"/>
          <w:sz w:val="28"/>
          <w:szCs w:val="28"/>
        </w:rPr>
        <w:t xml:space="preserve">чоловік на суму </w:t>
      </w:r>
      <w:r>
        <w:rPr>
          <w:rFonts w:ascii="Times New Roman" w:hAnsi="Times New Roman"/>
          <w:b/>
          <w:sz w:val="28"/>
          <w:szCs w:val="28"/>
        </w:rPr>
        <w:t>520,2 тис.грн.</w:t>
      </w:r>
    </w:p>
    <w:p w14:paraId="60CC808D" w14:textId="77777777" w:rsidR="00693141" w:rsidRPr="00DB66E5" w:rsidRDefault="00693141" w:rsidP="00693141">
      <w:pPr>
        <w:pStyle w:val="afff5"/>
        <w:rPr>
          <w:rFonts w:ascii="Times New Roman" w:hAnsi="Times New Roman"/>
          <w:sz w:val="28"/>
          <w:szCs w:val="28"/>
        </w:rPr>
      </w:pPr>
    </w:p>
    <w:p w14:paraId="206C894D" w14:textId="77777777" w:rsidR="00693141" w:rsidRPr="00823FD9" w:rsidRDefault="00693141" w:rsidP="00693141">
      <w:pPr>
        <w:jc w:val="center"/>
        <w:rPr>
          <w:rFonts w:ascii="Times New Roman" w:hAnsi="Times New Roman"/>
          <w:sz w:val="28"/>
          <w:szCs w:val="28"/>
          <w:u w:val="single"/>
          <w:lang w:eastAsia="uk-UA"/>
        </w:rPr>
      </w:pPr>
      <w:r w:rsidRPr="00823FD9">
        <w:rPr>
          <w:rFonts w:ascii="Times New Roman" w:hAnsi="Times New Roman"/>
          <w:b/>
          <w:color w:val="000000"/>
          <w:sz w:val="28"/>
          <w:szCs w:val="28"/>
          <w:u w:val="single"/>
          <w:lang w:eastAsia="uk-UA"/>
        </w:rPr>
        <w:t xml:space="preserve">Надання соціальних послуг </w:t>
      </w:r>
    </w:p>
    <w:p w14:paraId="7EDC0DE9" w14:textId="77777777" w:rsidR="00693141" w:rsidRDefault="00693141" w:rsidP="00693141">
      <w:pPr>
        <w:pStyle w:val="afff5"/>
        <w:rPr>
          <w:rFonts w:ascii="Times New Roman" w:hAnsi="Times New Roman"/>
          <w:color w:val="333333"/>
          <w:sz w:val="28"/>
          <w:szCs w:val="28"/>
        </w:rPr>
      </w:pPr>
      <w:r w:rsidRPr="00E51241">
        <w:rPr>
          <w:rFonts w:ascii="Times New Roman" w:hAnsi="Times New Roman"/>
          <w:sz w:val="28"/>
          <w:szCs w:val="28"/>
        </w:rPr>
        <w:t>Надавачем соціальних послуг на території громади є</w:t>
      </w:r>
      <w:r w:rsidRPr="00E51241">
        <w:rPr>
          <w:rFonts w:ascii="Times New Roman" w:hAnsi="Times New Roman"/>
          <w:color w:val="333333"/>
          <w:sz w:val="28"/>
          <w:szCs w:val="28"/>
        </w:rPr>
        <w:t xml:space="preserve"> </w:t>
      </w:r>
      <w:r w:rsidRPr="00E51241">
        <w:rPr>
          <w:rFonts w:ascii="Times New Roman" w:hAnsi="Times New Roman"/>
          <w:color w:val="000000"/>
          <w:sz w:val="28"/>
          <w:szCs w:val="28"/>
        </w:rPr>
        <w:t xml:space="preserve"> </w:t>
      </w:r>
      <w:r w:rsidRPr="00E51241">
        <w:rPr>
          <w:rFonts w:ascii="Times New Roman" w:hAnsi="Times New Roman"/>
          <w:b/>
          <w:color w:val="000000"/>
          <w:sz w:val="28"/>
          <w:szCs w:val="28"/>
        </w:rPr>
        <w:t>КУ  «Центр надання соціальних послуг» Савранської селищної  ради Одеської області</w:t>
      </w:r>
      <w:r w:rsidRPr="00E51241">
        <w:rPr>
          <w:rFonts w:ascii="Times New Roman" w:hAnsi="Times New Roman"/>
          <w:color w:val="000000"/>
          <w:sz w:val="28"/>
          <w:szCs w:val="28"/>
        </w:rPr>
        <w:t>,</w:t>
      </w:r>
      <w:r>
        <w:rPr>
          <w:color w:val="000000"/>
          <w:sz w:val="28"/>
          <w:szCs w:val="28"/>
        </w:rPr>
        <w:t xml:space="preserve"> </w:t>
      </w:r>
      <w:r w:rsidRPr="00740F18">
        <w:rPr>
          <w:rFonts w:ascii="Times New Roman" w:hAnsi="Times New Roman"/>
          <w:color w:val="000000"/>
          <w:sz w:val="28"/>
          <w:szCs w:val="28"/>
        </w:rPr>
        <w:t>яка</w:t>
      </w:r>
      <w:r w:rsidRPr="00740F18">
        <w:rPr>
          <w:rFonts w:ascii="Times New Roman" w:hAnsi="Times New Roman"/>
          <w:color w:val="333333"/>
          <w:sz w:val="28"/>
          <w:szCs w:val="28"/>
        </w:rPr>
        <w:t xml:space="preserve"> проводить свою діяльність відповідно до закон</w:t>
      </w:r>
      <w:r>
        <w:rPr>
          <w:rFonts w:ascii="Times New Roman" w:hAnsi="Times New Roman"/>
          <w:color w:val="333333"/>
          <w:sz w:val="28"/>
          <w:szCs w:val="28"/>
        </w:rPr>
        <w:t>одавства про соціальні послуги.</w:t>
      </w:r>
    </w:p>
    <w:p w14:paraId="5B0E93A9" w14:textId="77777777" w:rsidR="00693141" w:rsidRPr="00740F18" w:rsidRDefault="00693141" w:rsidP="00693141">
      <w:pPr>
        <w:jc w:val="both"/>
        <w:rPr>
          <w:rFonts w:ascii="Times New Roman" w:hAnsi="Times New Roman"/>
          <w:b/>
          <w:sz w:val="28"/>
          <w:szCs w:val="28"/>
        </w:rPr>
      </w:pPr>
      <w:bookmarkStart w:id="1" w:name="n190"/>
      <w:bookmarkStart w:id="2" w:name="n193"/>
      <w:bookmarkEnd w:id="1"/>
      <w:bookmarkEnd w:id="2"/>
      <w:r>
        <w:rPr>
          <w:color w:val="333333"/>
          <w:szCs w:val="28"/>
        </w:rPr>
        <w:t xml:space="preserve">    </w:t>
      </w:r>
      <w:r w:rsidRPr="00740F18">
        <w:rPr>
          <w:rFonts w:ascii="Times New Roman" w:hAnsi="Times New Roman"/>
          <w:color w:val="000000"/>
          <w:sz w:val="28"/>
          <w:szCs w:val="28"/>
          <w:highlight w:val="white"/>
        </w:rPr>
        <w:t xml:space="preserve">У  складі  </w:t>
      </w:r>
      <w:r w:rsidRPr="00740F18">
        <w:rPr>
          <w:rFonts w:ascii="Times New Roman" w:hAnsi="Times New Roman"/>
          <w:color w:val="000000"/>
          <w:sz w:val="28"/>
          <w:szCs w:val="28"/>
        </w:rPr>
        <w:t xml:space="preserve"> установи </w:t>
      </w:r>
      <w:r w:rsidRPr="00740F18">
        <w:rPr>
          <w:rFonts w:ascii="Times New Roman" w:hAnsi="Times New Roman"/>
          <w:sz w:val="28"/>
          <w:szCs w:val="28"/>
        </w:rPr>
        <w:t xml:space="preserve"> функціонує  -  4 структурних підрозділи (відділення):</w:t>
      </w:r>
    </w:p>
    <w:p w14:paraId="5943A983" w14:textId="77777777" w:rsidR="00693141" w:rsidRPr="00740F18" w:rsidRDefault="00693141" w:rsidP="00693141">
      <w:pPr>
        <w:numPr>
          <w:ilvl w:val="0"/>
          <w:numId w:val="18"/>
        </w:numPr>
        <w:tabs>
          <w:tab w:val="left" w:pos="993"/>
        </w:tabs>
        <w:spacing w:after="0" w:line="240" w:lineRule="auto"/>
        <w:ind w:left="426" w:firstLine="0"/>
        <w:jc w:val="both"/>
        <w:rPr>
          <w:rFonts w:ascii="Times New Roman" w:hAnsi="Times New Roman"/>
          <w:bCs/>
          <w:sz w:val="28"/>
          <w:szCs w:val="28"/>
        </w:rPr>
      </w:pPr>
      <w:r w:rsidRPr="00740F18">
        <w:rPr>
          <w:rFonts w:ascii="Times New Roman" w:hAnsi="Times New Roman"/>
          <w:bCs/>
          <w:sz w:val="28"/>
          <w:szCs w:val="28"/>
        </w:rPr>
        <w:t>відділення соціальної допомоги вдома;</w:t>
      </w:r>
    </w:p>
    <w:p w14:paraId="13CAEEBE" w14:textId="77777777" w:rsidR="00693141" w:rsidRPr="00740F18" w:rsidRDefault="00693141" w:rsidP="00693141">
      <w:pPr>
        <w:numPr>
          <w:ilvl w:val="1"/>
          <w:numId w:val="18"/>
        </w:numPr>
        <w:tabs>
          <w:tab w:val="left" w:pos="993"/>
        </w:tabs>
        <w:spacing w:after="0" w:line="240" w:lineRule="auto"/>
        <w:ind w:left="426" w:firstLine="0"/>
        <w:jc w:val="both"/>
        <w:rPr>
          <w:rFonts w:ascii="Times New Roman" w:hAnsi="Times New Roman"/>
          <w:sz w:val="28"/>
          <w:szCs w:val="28"/>
        </w:rPr>
      </w:pPr>
      <w:r w:rsidRPr="00740F18">
        <w:rPr>
          <w:rFonts w:ascii="Times New Roman" w:hAnsi="Times New Roman"/>
          <w:bCs/>
          <w:sz w:val="28"/>
          <w:szCs w:val="28"/>
        </w:rPr>
        <w:t xml:space="preserve">відділення стаціонарного догляду для постійного </w:t>
      </w:r>
      <w:r w:rsidRPr="00740F18">
        <w:rPr>
          <w:rFonts w:ascii="Times New Roman" w:hAnsi="Times New Roman"/>
          <w:sz w:val="28"/>
          <w:szCs w:val="28"/>
        </w:rPr>
        <w:t>або тимчасового проживання;</w:t>
      </w:r>
    </w:p>
    <w:p w14:paraId="6B35B4EE" w14:textId="77777777" w:rsidR="00693141" w:rsidRPr="00740F18" w:rsidRDefault="00693141" w:rsidP="00693141">
      <w:pPr>
        <w:numPr>
          <w:ilvl w:val="1"/>
          <w:numId w:val="18"/>
        </w:numPr>
        <w:spacing w:after="0" w:line="240" w:lineRule="auto"/>
        <w:ind w:left="426" w:firstLine="0"/>
        <w:jc w:val="both"/>
        <w:rPr>
          <w:rFonts w:ascii="Times New Roman" w:hAnsi="Times New Roman"/>
          <w:sz w:val="28"/>
          <w:szCs w:val="28"/>
        </w:rPr>
      </w:pPr>
      <w:r w:rsidRPr="00740F18">
        <w:rPr>
          <w:rFonts w:ascii="Times New Roman" w:hAnsi="Times New Roman"/>
          <w:sz w:val="28"/>
          <w:szCs w:val="28"/>
        </w:rPr>
        <w:t>відділення організації надання адресної натуральної та грошової допомоги;</w:t>
      </w:r>
    </w:p>
    <w:p w14:paraId="066AFA5D" w14:textId="77777777" w:rsidR="00693141" w:rsidRPr="00740F18" w:rsidRDefault="00693141" w:rsidP="00693141">
      <w:pPr>
        <w:numPr>
          <w:ilvl w:val="1"/>
          <w:numId w:val="18"/>
        </w:numPr>
        <w:spacing w:after="0" w:line="240" w:lineRule="auto"/>
        <w:ind w:left="426" w:firstLine="0"/>
        <w:jc w:val="both"/>
        <w:rPr>
          <w:rFonts w:ascii="Times New Roman" w:hAnsi="Times New Roman"/>
          <w:sz w:val="28"/>
          <w:szCs w:val="28"/>
        </w:rPr>
      </w:pPr>
      <w:r w:rsidRPr="00740F18">
        <w:rPr>
          <w:rFonts w:ascii="Times New Roman" w:hAnsi="Times New Roman"/>
          <w:sz w:val="28"/>
          <w:szCs w:val="28"/>
        </w:rPr>
        <w:t>відділення соціальної роботи (з сім'ями, дітьми та молоддю).</w:t>
      </w:r>
    </w:p>
    <w:p w14:paraId="2A0E6DF9" w14:textId="01362BF7" w:rsidR="00693141" w:rsidRPr="00787509" w:rsidRDefault="00693141" w:rsidP="00693141">
      <w:pPr>
        <w:pStyle w:val="afff5"/>
        <w:tabs>
          <w:tab w:val="left" w:pos="7797"/>
        </w:tabs>
        <w:rPr>
          <w:rFonts w:ascii="Times New Roman" w:hAnsi="Times New Roman"/>
          <w:sz w:val="28"/>
          <w:szCs w:val="28"/>
        </w:rPr>
      </w:pPr>
      <w:r w:rsidRPr="00787509">
        <w:rPr>
          <w:rFonts w:ascii="Times New Roman" w:hAnsi="Times New Roman"/>
          <w:sz w:val="28"/>
          <w:szCs w:val="28"/>
        </w:rPr>
        <w:t xml:space="preserve">Структурні підрозділи Центру здійснюють свою діяльність у межах компетенції та функціонального призначення, які  закріплені  за ними в статутних документах. </w:t>
      </w:r>
    </w:p>
    <w:p w14:paraId="069DB091" w14:textId="77777777" w:rsidR="00693141" w:rsidRPr="00787509" w:rsidRDefault="00693141" w:rsidP="00693141">
      <w:pPr>
        <w:pStyle w:val="afff5"/>
        <w:tabs>
          <w:tab w:val="left" w:pos="7797"/>
        </w:tabs>
        <w:rPr>
          <w:rFonts w:ascii="Times New Roman" w:hAnsi="Times New Roman"/>
          <w:sz w:val="28"/>
          <w:szCs w:val="28"/>
        </w:rPr>
      </w:pPr>
      <w:r>
        <w:rPr>
          <w:rFonts w:ascii="Times New Roman" w:hAnsi="Times New Roman"/>
          <w:sz w:val="28"/>
          <w:szCs w:val="28"/>
        </w:rPr>
        <w:lastRenderedPageBreak/>
        <w:t xml:space="preserve">    </w:t>
      </w:r>
      <w:r w:rsidRPr="00787509">
        <w:rPr>
          <w:rFonts w:ascii="Times New Roman" w:hAnsi="Times New Roman"/>
          <w:sz w:val="28"/>
          <w:szCs w:val="28"/>
        </w:rPr>
        <w:t>Згідно із статутними документами соціальні послуги надаються Центром за рахунок бюджетних коштів, з установленням диференційованої плати залежно від середньо місячного доходу отримувача соціальних послуг або за рахунок отримувача соціальних послуг/третіх осіб.</w:t>
      </w:r>
    </w:p>
    <w:p w14:paraId="01D296E2" w14:textId="77777777" w:rsidR="00693141" w:rsidRPr="00787509" w:rsidRDefault="00693141" w:rsidP="00693141">
      <w:pPr>
        <w:pStyle w:val="afff5"/>
        <w:tabs>
          <w:tab w:val="left" w:pos="7797"/>
        </w:tabs>
        <w:rPr>
          <w:rFonts w:ascii="Times New Roman" w:hAnsi="Times New Roman"/>
          <w:b/>
          <w:sz w:val="28"/>
          <w:szCs w:val="28"/>
        </w:rPr>
      </w:pPr>
      <w:r w:rsidRPr="00787509">
        <w:rPr>
          <w:rFonts w:ascii="Times New Roman" w:hAnsi="Times New Roman"/>
          <w:b/>
          <w:sz w:val="28"/>
          <w:szCs w:val="28"/>
        </w:rPr>
        <w:t>В розрізі по  відділеннях:</w:t>
      </w:r>
    </w:p>
    <w:p w14:paraId="06F31966" w14:textId="77777777" w:rsidR="00693141" w:rsidRPr="00787509" w:rsidRDefault="00693141" w:rsidP="00693141">
      <w:pPr>
        <w:pStyle w:val="afff5"/>
        <w:tabs>
          <w:tab w:val="left" w:pos="7797"/>
        </w:tabs>
        <w:jc w:val="center"/>
        <w:rPr>
          <w:rFonts w:ascii="Times New Roman" w:hAnsi="Times New Roman"/>
          <w:b/>
          <w:sz w:val="28"/>
          <w:szCs w:val="28"/>
        </w:rPr>
      </w:pPr>
      <w:r w:rsidRPr="00787509">
        <w:rPr>
          <w:rFonts w:ascii="Times New Roman" w:hAnsi="Times New Roman"/>
          <w:b/>
          <w:sz w:val="28"/>
          <w:szCs w:val="28"/>
        </w:rPr>
        <w:t>Відділення соціальної допомоги вдома.</w:t>
      </w:r>
    </w:p>
    <w:p w14:paraId="37220180" w14:textId="77777777" w:rsidR="00693141" w:rsidRPr="00787509" w:rsidRDefault="00693141" w:rsidP="00693141">
      <w:pPr>
        <w:pStyle w:val="afff5"/>
        <w:tabs>
          <w:tab w:val="left" w:pos="7797"/>
        </w:tabs>
        <w:rPr>
          <w:rFonts w:ascii="Times New Roman" w:hAnsi="Times New Roman"/>
          <w:b/>
          <w:sz w:val="28"/>
          <w:szCs w:val="28"/>
        </w:rPr>
      </w:pPr>
      <w:r w:rsidRPr="00787509">
        <w:rPr>
          <w:rFonts w:ascii="Times New Roman" w:hAnsi="Times New Roman"/>
          <w:sz w:val="28"/>
          <w:szCs w:val="28"/>
        </w:rPr>
        <w:t xml:space="preserve"> Основним завданням відділення соціальної допомоги вдома є надання заходів, що складають зміст соціальної послуги догляду вдома  відповідно до Державного стандарту догляду вдома</w:t>
      </w:r>
      <w:r w:rsidRPr="00787509">
        <w:rPr>
          <w:rFonts w:ascii="Times New Roman" w:hAnsi="Times New Roman"/>
          <w:b/>
          <w:sz w:val="28"/>
          <w:szCs w:val="28"/>
        </w:rPr>
        <w:t xml:space="preserve">.  </w:t>
      </w:r>
    </w:p>
    <w:p w14:paraId="2EA052C0" w14:textId="77777777" w:rsidR="00693141" w:rsidRPr="00787509" w:rsidRDefault="00693141" w:rsidP="00693141">
      <w:pPr>
        <w:pStyle w:val="afff5"/>
        <w:tabs>
          <w:tab w:val="left" w:pos="7797"/>
        </w:tabs>
        <w:rPr>
          <w:rFonts w:ascii="Times New Roman" w:hAnsi="Times New Roman"/>
          <w:color w:val="000000" w:themeColor="text1"/>
          <w:sz w:val="28"/>
          <w:szCs w:val="28"/>
        </w:rPr>
      </w:pPr>
      <w:r w:rsidRPr="00787509">
        <w:rPr>
          <w:rFonts w:ascii="Times New Roman" w:hAnsi="Times New Roman"/>
          <w:color w:val="000000" w:themeColor="text1"/>
          <w:sz w:val="28"/>
          <w:szCs w:val="28"/>
        </w:rPr>
        <w:t>За</w:t>
      </w:r>
      <w:r>
        <w:rPr>
          <w:rFonts w:ascii="Times New Roman" w:hAnsi="Times New Roman"/>
          <w:color w:val="000000" w:themeColor="text1"/>
          <w:sz w:val="28"/>
          <w:szCs w:val="28"/>
        </w:rPr>
        <w:t xml:space="preserve"> 11 місяців 2024р було обслуговано</w:t>
      </w:r>
      <w:r w:rsidRPr="00787509">
        <w:rPr>
          <w:rFonts w:ascii="Times New Roman" w:hAnsi="Times New Roman"/>
          <w:color w:val="000000" w:themeColor="text1"/>
          <w:sz w:val="28"/>
          <w:szCs w:val="28"/>
        </w:rPr>
        <w:t xml:space="preserve"> - </w:t>
      </w:r>
      <w:r w:rsidRPr="00787509">
        <w:rPr>
          <w:rFonts w:ascii="Times New Roman" w:hAnsi="Times New Roman"/>
          <w:b/>
          <w:color w:val="000000" w:themeColor="text1"/>
          <w:sz w:val="28"/>
          <w:szCs w:val="28"/>
        </w:rPr>
        <w:t>330 осіб</w:t>
      </w:r>
      <w:r w:rsidRPr="00787509">
        <w:rPr>
          <w:rFonts w:ascii="Times New Roman" w:hAnsi="Times New Roman"/>
          <w:color w:val="000000" w:themeColor="text1"/>
          <w:sz w:val="28"/>
          <w:szCs w:val="28"/>
        </w:rPr>
        <w:t xml:space="preserve">, із них за рахунок бюджетних коштів (на безоплатній основі) –  242 осіб, з установленням диференційованої плати – 80 осіб, за рахунок отримувача соціальних послуг – 8 осіб, які  скористались платними послугами «догляду вдома» відповідно до  затверджених тарифів.  </w:t>
      </w:r>
    </w:p>
    <w:p w14:paraId="57935056" w14:textId="77777777" w:rsidR="00693141" w:rsidRPr="00787509" w:rsidRDefault="00693141" w:rsidP="00693141">
      <w:pPr>
        <w:pStyle w:val="afff5"/>
        <w:tabs>
          <w:tab w:val="left" w:pos="7797"/>
        </w:tabs>
        <w:rPr>
          <w:rFonts w:ascii="Times New Roman" w:hAnsi="Times New Roman"/>
          <w:color w:val="000000" w:themeColor="text1"/>
          <w:sz w:val="28"/>
          <w:szCs w:val="28"/>
        </w:rPr>
      </w:pPr>
      <w:r w:rsidRPr="00787509">
        <w:rPr>
          <w:rFonts w:ascii="Times New Roman" w:hAnsi="Times New Roman"/>
          <w:color w:val="000000" w:themeColor="text1"/>
          <w:sz w:val="28"/>
          <w:szCs w:val="28"/>
        </w:rPr>
        <w:t>Цій  кількості  громадян  надають  послуги  26 соціальних  робітників,  які  беруть  участь  у  виконанні  покладених  на відділення  соціальної  допомоги  вдома  завдань. Кожним  соціальним  робітником  обслуговується  в  середньому  11  осіб.</w:t>
      </w:r>
    </w:p>
    <w:p w14:paraId="497DE31C" w14:textId="77777777" w:rsidR="00693141" w:rsidRDefault="00693141" w:rsidP="00693141">
      <w:pPr>
        <w:pStyle w:val="afff5"/>
        <w:tabs>
          <w:tab w:val="left" w:pos="7797"/>
        </w:tabs>
        <w:rPr>
          <w:rFonts w:ascii="Times New Roman" w:hAnsi="Times New Roman"/>
          <w:color w:val="000000" w:themeColor="text1"/>
          <w:sz w:val="28"/>
          <w:szCs w:val="28"/>
        </w:rPr>
      </w:pPr>
      <w:r w:rsidRPr="00787509">
        <w:rPr>
          <w:rFonts w:ascii="Times New Roman" w:hAnsi="Times New Roman"/>
          <w:color w:val="000000" w:themeColor="text1"/>
          <w:sz w:val="28"/>
          <w:szCs w:val="28"/>
        </w:rPr>
        <w:t xml:space="preserve">За цей період  до відділення  було зараховано –  51 особи,  вибуло з різних причин – 47 особи, із них по причині смерті – 25 осіб. </w:t>
      </w:r>
    </w:p>
    <w:tbl>
      <w:tblPr>
        <w:tblW w:w="9386" w:type="dxa"/>
        <w:tblInd w:w="-38" w:type="dxa"/>
        <w:tblLayout w:type="fixed"/>
        <w:tblCellMar>
          <w:left w:w="30" w:type="dxa"/>
          <w:right w:w="30" w:type="dxa"/>
        </w:tblCellMar>
        <w:tblLook w:val="04A0" w:firstRow="1" w:lastRow="0" w:firstColumn="1" w:lastColumn="0" w:noHBand="0" w:noVBand="1"/>
      </w:tblPr>
      <w:tblGrid>
        <w:gridCol w:w="3149"/>
        <w:gridCol w:w="3118"/>
        <w:gridCol w:w="3119"/>
      </w:tblGrid>
      <w:tr w:rsidR="00693141" w:rsidRPr="00787509" w14:paraId="166E5DB4" w14:textId="77777777" w:rsidTr="00E34729">
        <w:trPr>
          <w:trHeight w:val="115"/>
        </w:trPr>
        <w:tc>
          <w:tcPr>
            <w:tcW w:w="3149" w:type="dxa"/>
            <w:tcBorders>
              <w:top w:val="single" w:sz="6" w:space="0" w:color="auto"/>
              <w:left w:val="single" w:sz="6" w:space="0" w:color="auto"/>
              <w:bottom w:val="nil"/>
              <w:right w:val="single" w:sz="6" w:space="0" w:color="auto"/>
            </w:tcBorders>
            <w:hideMark/>
          </w:tcPr>
          <w:p w14:paraId="7D7E8A47" w14:textId="77777777" w:rsidR="00693141" w:rsidRPr="00787509" w:rsidRDefault="00693141" w:rsidP="00E34729">
            <w:pPr>
              <w:pStyle w:val="afff5"/>
              <w:tabs>
                <w:tab w:val="left" w:pos="7797"/>
              </w:tabs>
              <w:rPr>
                <w:rFonts w:ascii="Times New Roman" w:hAnsi="Times New Roman"/>
                <w:b/>
                <w:bCs/>
                <w:color w:val="000000"/>
                <w:sz w:val="28"/>
                <w:szCs w:val="28"/>
              </w:rPr>
            </w:pPr>
            <w:r w:rsidRPr="00787509">
              <w:rPr>
                <w:rFonts w:ascii="Times New Roman" w:hAnsi="Times New Roman"/>
                <w:b/>
                <w:bCs/>
                <w:color w:val="000000"/>
                <w:sz w:val="28"/>
                <w:szCs w:val="28"/>
              </w:rPr>
              <w:t>Назва старостату</w:t>
            </w:r>
          </w:p>
        </w:tc>
        <w:tc>
          <w:tcPr>
            <w:tcW w:w="3118" w:type="dxa"/>
            <w:tcBorders>
              <w:top w:val="single" w:sz="6" w:space="0" w:color="auto"/>
              <w:left w:val="single" w:sz="6" w:space="0" w:color="auto"/>
              <w:bottom w:val="nil"/>
              <w:right w:val="single" w:sz="6" w:space="0" w:color="auto"/>
            </w:tcBorders>
            <w:hideMark/>
          </w:tcPr>
          <w:p w14:paraId="7A8BAF37" w14:textId="77777777" w:rsidR="00693141" w:rsidRPr="00787509" w:rsidRDefault="00693141" w:rsidP="00E34729">
            <w:pPr>
              <w:pStyle w:val="afff5"/>
              <w:tabs>
                <w:tab w:val="left" w:pos="7797"/>
              </w:tabs>
              <w:rPr>
                <w:rFonts w:ascii="Times New Roman" w:hAnsi="Times New Roman"/>
                <w:b/>
                <w:bCs/>
                <w:color w:val="000000"/>
                <w:sz w:val="28"/>
                <w:szCs w:val="28"/>
              </w:rPr>
            </w:pPr>
            <w:r w:rsidRPr="00787509">
              <w:rPr>
                <w:rFonts w:ascii="Times New Roman" w:hAnsi="Times New Roman"/>
                <w:b/>
                <w:bCs/>
                <w:color w:val="000000"/>
                <w:sz w:val="28"/>
                <w:szCs w:val="28"/>
              </w:rPr>
              <w:t xml:space="preserve">Кількість виявлених </w:t>
            </w:r>
          </w:p>
          <w:p w14:paraId="5BCDC0B2" w14:textId="77777777" w:rsidR="00693141" w:rsidRPr="00787509" w:rsidRDefault="00693141" w:rsidP="00E34729">
            <w:pPr>
              <w:pStyle w:val="afff5"/>
              <w:tabs>
                <w:tab w:val="left" w:pos="7797"/>
              </w:tabs>
              <w:rPr>
                <w:rFonts w:ascii="Times New Roman" w:hAnsi="Times New Roman"/>
                <w:b/>
                <w:bCs/>
                <w:color w:val="000000"/>
                <w:sz w:val="28"/>
                <w:szCs w:val="28"/>
              </w:rPr>
            </w:pPr>
            <w:r w:rsidRPr="00787509">
              <w:rPr>
                <w:rFonts w:ascii="Times New Roman" w:hAnsi="Times New Roman"/>
                <w:b/>
                <w:bCs/>
                <w:color w:val="000000"/>
                <w:sz w:val="28"/>
                <w:szCs w:val="28"/>
              </w:rPr>
              <w:t>та охоплених соціаль</w:t>
            </w:r>
            <w:r>
              <w:rPr>
                <w:rFonts w:ascii="Times New Roman" w:hAnsi="Times New Roman"/>
                <w:b/>
                <w:bCs/>
                <w:color w:val="000000"/>
                <w:sz w:val="28"/>
                <w:szCs w:val="28"/>
              </w:rPr>
              <w:t>-</w:t>
            </w:r>
            <w:r w:rsidRPr="00787509">
              <w:rPr>
                <w:rFonts w:ascii="Times New Roman" w:hAnsi="Times New Roman"/>
                <w:b/>
                <w:bCs/>
                <w:color w:val="000000"/>
                <w:sz w:val="28"/>
                <w:szCs w:val="28"/>
              </w:rPr>
              <w:t xml:space="preserve">ними послугами  (осіб) станом на </w:t>
            </w:r>
            <w:r>
              <w:rPr>
                <w:rFonts w:ascii="Times New Roman" w:hAnsi="Times New Roman"/>
                <w:b/>
                <w:bCs/>
                <w:color w:val="000000"/>
                <w:sz w:val="28"/>
                <w:szCs w:val="28"/>
              </w:rPr>
              <w:t>01.</w:t>
            </w:r>
            <w:r w:rsidRPr="00787509">
              <w:rPr>
                <w:rFonts w:ascii="Times New Roman" w:hAnsi="Times New Roman"/>
                <w:b/>
                <w:bCs/>
                <w:color w:val="000000"/>
                <w:sz w:val="28"/>
                <w:szCs w:val="28"/>
              </w:rPr>
              <w:t>1</w:t>
            </w:r>
            <w:r>
              <w:rPr>
                <w:rFonts w:ascii="Times New Roman" w:hAnsi="Times New Roman"/>
                <w:b/>
                <w:bCs/>
                <w:color w:val="000000"/>
                <w:sz w:val="28"/>
                <w:szCs w:val="28"/>
              </w:rPr>
              <w:t>1</w:t>
            </w:r>
            <w:r w:rsidRPr="00787509">
              <w:rPr>
                <w:rFonts w:ascii="Times New Roman" w:hAnsi="Times New Roman"/>
                <w:b/>
                <w:bCs/>
                <w:color w:val="000000"/>
                <w:sz w:val="28"/>
                <w:szCs w:val="28"/>
              </w:rPr>
              <w:t>.2024р.</w:t>
            </w:r>
          </w:p>
        </w:tc>
        <w:tc>
          <w:tcPr>
            <w:tcW w:w="3119" w:type="dxa"/>
            <w:tcBorders>
              <w:top w:val="single" w:sz="6" w:space="0" w:color="auto"/>
              <w:left w:val="single" w:sz="6" w:space="0" w:color="auto"/>
              <w:bottom w:val="nil"/>
              <w:right w:val="single" w:sz="6" w:space="0" w:color="auto"/>
            </w:tcBorders>
            <w:hideMark/>
          </w:tcPr>
          <w:p w14:paraId="7F666645" w14:textId="77777777" w:rsidR="00693141" w:rsidRPr="00787509" w:rsidRDefault="00693141" w:rsidP="00E34729">
            <w:pPr>
              <w:pStyle w:val="afff5"/>
              <w:tabs>
                <w:tab w:val="left" w:pos="7797"/>
              </w:tabs>
              <w:rPr>
                <w:rFonts w:ascii="Times New Roman" w:hAnsi="Times New Roman"/>
                <w:b/>
                <w:bCs/>
                <w:color w:val="000000"/>
                <w:sz w:val="28"/>
                <w:szCs w:val="28"/>
              </w:rPr>
            </w:pPr>
            <w:r w:rsidRPr="00787509">
              <w:rPr>
                <w:rFonts w:ascii="Times New Roman" w:hAnsi="Times New Roman"/>
                <w:b/>
                <w:bCs/>
                <w:color w:val="000000"/>
                <w:sz w:val="28"/>
                <w:szCs w:val="28"/>
              </w:rPr>
              <w:t>Кількість соціальних робітників</w:t>
            </w:r>
            <w:r>
              <w:rPr>
                <w:rFonts w:ascii="Times New Roman" w:hAnsi="Times New Roman"/>
                <w:b/>
                <w:bCs/>
                <w:color w:val="000000"/>
                <w:sz w:val="28"/>
                <w:szCs w:val="28"/>
              </w:rPr>
              <w:t xml:space="preserve"> </w:t>
            </w:r>
            <w:r w:rsidRPr="00787509">
              <w:rPr>
                <w:rFonts w:ascii="Times New Roman" w:hAnsi="Times New Roman"/>
                <w:b/>
                <w:bCs/>
                <w:color w:val="000000"/>
                <w:sz w:val="28"/>
                <w:szCs w:val="28"/>
              </w:rPr>
              <w:t>(осіб)</w:t>
            </w:r>
          </w:p>
        </w:tc>
      </w:tr>
      <w:tr w:rsidR="00693141" w:rsidRPr="00787509" w14:paraId="0777672C" w14:textId="77777777" w:rsidTr="00E34729">
        <w:trPr>
          <w:trHeight w:val="115"/>
        </w:trPr>
        <w:tc>
          <w:tcPr>
            <w:tcW w:w="3149" w:type="dxa"/>
            <w:tcBorders>
              <w:top w:val="single" w:sz="6" w:space="0" w:color="auto"/>
              <w:left w:val="single" w:sz="6" w:space="0" w:color="auto"/>
              <w:bottom w:val="nil"/>
              <w:right w:val="single" w:sz="6" w:space="0" w:color="auto"/>
            </w:tcBorders>
            <w:hideMark/>
          </w:tcPr>
          <w:p w14:paraId="230D86F4"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 xml:space="preserve">Савранська селищна рада </w:t>
            </w:r>
          </w:p>
        </w:tc>
        <w:tc>
          <w:tcPr>
            <w:tcW w:w="3118" w:type="dxa"/>
            <w:tcBorders>
              <w:top w:val="single" w:sz="6" w:space="0" w:color="auto"/>
              <w:left w:val="single" w:sz="6" w:space="0" w:color="auto"/>
              <w:bottom w:val="nil"/>
              <w:right w:val="single" w:sz="6" w:space="0" w:color="auto"/>
            </w:tcBorders>
            <w:hideMark/>
          </w:tcPr>
          <w:p w14:paraId="58FEF9D5"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121</w:t>
            </w:r>
          </w:p>
        </w:tc>
        <w:tc>
          <w:tcPr>
            <w:tcW w:w="3119" w:type="dxa"/>
            <w:tcBorders>
              <w:top w:val="single" w:sz="6" w:space="0" w:color="auto"/>
              <w:left w:val="single" w:sz="6" w:space="0" w:color="auto"/>
              <w:bottom w:val="nil"/>
              <w:right w:val="single" w:sz="6" w:space="0" w:color="auto"/>
            </w:tcBorders>
            <w:hideMark/>
          </w:tcPr>
          <w:p w14:paraId="48C34D40"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9</w:t>
            </w:r>
          </w:p>
        </w:tc>
      </w:tr>
      <w:tr w:rsidR="00693141" w:rsidRPr="00787509" w14:paraId="38605D16" w14:textId="77777777" w:rsidTr="00E34729">
        <w:trPr>
          <w:trHeight w:val="115"/>
        </w:trPr>
        <w:tc>
          <w:tcPr>
            <w:tcW w:w="3149" w:type="dxa"/>
            <w:tcBorders>
              <w:top w:val="single" w:sz="6" w:space="0" w:color="auto"/>
              <w:left w:val="single" w:sz="6" w:space="0" w:color="auto"/>
              <w:bottom w:val="nil"/>
              <w:right w:val="single" w:sz="6" w:space="0" w:color="auto"/>
            </w:tcBorders>
            <w:hideMark/>
          </w:tcPr>
          <w:p w14:paraId="0ABDAB13"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Концебівський старостат</w:t>
            </w:r>
          </w:p>
        </w:tc>
        <w:tc>
          <w:tcPr>
            <w:tcW w:w="3118" w:type="dxa"/>
            <w:tcBorders>
              <w:top w:val="single" w:sz="6" w:space="0" w:color="auto"/>
              <w:left w:val="single" w:sz="6" w:space="0" w:color="auto"/>
              <w:bottom w:val="nil"/>
              <w:right w:val="single" w:sz="6" w:space="0" w:color="auto"/>
            </w:tcBorders>
            <w:hideMark/>
          </w:tcPr>
          <w:p w14:paraId="2958B233"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27</w:t>
            </w:r>
          </w:p>
        </w:tc>
        <w:tc>
          <w:tcPr>
            <w:tcW w:w="3119" w:type="dxa"/>
            <w:tcBorders>
              <w:top w:val="single" w:sz="6" w:space="0" w:color="auto"/>
              <w:left w:val="single" w:sz="6" w:space="0" w:color="auto"/>
              <w:bottom w:val="nil"/>
              <w:right w:val="single" w:sz="6" w:space="0" w:color="auto"/>
            </w:tcBorders>
            <w:hideMark/>
          </w:tcPr>
          <w:p w14:paraId="4AB90E24"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w:t>
            </w:r>
          </w:p>
        </w:tc>
      </w:tr>
      <w:tr w:rsidR="00693141" w:rsidRPr="00787509" w14:paraId="567FE2C6" w14:textId="77777777" w:rsidTr="00E34729">
        <w:trPr>
          <w:trHeight w:val="131"/>
        </w:trPr>
        <w:tc>
          <w:tcPr>
            <w:tcW w:w="3149" w:type="dxa"/>
            <w:tcBorders>
              <w:top w:val="single" w:sz="6" w:space="0" w:color="auto"/>
              <w:left w:val="single" w:sz="6" w:space="0" w:color="auto"/>
              <w:bottom w:val="nil"/>
              <w:right w:val="single" w:sz="6" w:space="0" w:color="auto"/>
            </w:tcBorders>
            <w:hideMark/>
          </w:tcPr>
          <w:p w14:paraId="63DFDEF2"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Байбузівський  старостат</w:t>
            </w:r>
          </w:p>
        </w:tc>
        <w:tc>
          <w:tcPr>
            <w:tcW w:w="3118" w:type="dxa"/>
            <w:tcBorders>
              <w:top w:val="single" w:sz="6" w:space="0" w:color="auto"/>
              <w:left w:val="single" w:sz="6" w:space="0" w:color="auto"/>
              <w:bottom w:val="nil"/>
              <w:right w:val="single" w:sz="6" w:space="0" w:color="auto"/>
            </w:tcBorders>
            <w:hideMark/>
          </w:tcPr>
          <w:p w14:paraId="1E78CE78"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11</w:t>
            </w:r>
          </w:p>
        </w:tc>
        <w:tc>
          <w:tcPr>
            <w:tcW w:w="3119" w:type="dxa"/>
            <w:tcBorders>
              <w:top w:val="single" w:sz="6" w:space="0" w:color="auto"/>
              <w:left w:val="single" w:sz="6" w:space="0" w:color="auto"/>
              <w:bottom w:val="nil"/>
              <w:right w:val="single" w:sz="6" w:space="0" w:color="auto"/>
            </w:tcBorders>
            <w:hideMark/>
          </w:tcPr>
          <w:p w14:paraId="1B95A24B"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1</w:t>
            </w:r>
          </w:p>
        </w:tc>
      </w:tr>
      <w:tr w:rsidR="00693141" w:rsidRPr="00787509" w14:paraId="04876330" w14:textId="77777777" w:rsidTr="00E34729">
        <w:trPr>
          <w:trHeight w:val="277"/>
        </w:trPr>
        <w:tc>
          <w:tcPr>
            <w:tcW w:w="3149" w:type="dxa"/>
            <w:tcBorders>
              <w:top w:val="single" w:sz="6" w:space="0" w:color="auto"/>
              <w:left w:val="single" w:sz="6" w:space="0" w:color="auto"/>
              <w:bottom w:val="nil"/>
              <w:right w:val="single" w:sz="6" w:space="0" w:color="auto"/>
            </w:tcBorders>
            <w:hideMark/>
          </w:tcPr>
          <w:p w14:paraId="032BA35F"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Кам'янський  старостат</w:t>
            </w:r>
          </w:p>
        </w:tc>
        <w:tc>
          <w:tcPr>
            <w:tcW w:w="3118" w:type="dxa"/>
            <w:tcBorders>
              <w:top w:val="single" w:sz="6" w:space="0" w:color="auto"/>
              <w:left w:val="single" w:sz="6" w:space="0" w:color="auto"/>
              <w:bottom w:val="nil"/>
              <w:right w:val="single" w:sz="6" w:space="0" w:color="auto"/>
            </w:tcBorders>
            <w:hideMark/>
          </w:tcPr>
          <w:p w14:paraId="3C271408"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28</w:t>
            </w:r>
          </w:p>
        </w:tc>
        <w:tc>
          <w:tcPr>
            <w:tcW w:w="3119" w:type="dxa"/>
            <w:tcBorders>
              <w:top w:val="single" w:sz="6" w:space="0" w:color="auto"/>
              <w:left w:val="single" w:sz="6" w:space="0" w:color="auto"/>
              <w:bottom w:val="nil"/>
              <w:right w:val="single" w:sz="6" w:space="0" w:color="auto"/>
            </w:tcBorders>
            <w:hideMark/>
          </w:tcPr>
          <w:p w14:paraId="42384A4E"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w:t>
            </w:r>
          </w:p>
        </w:tc>
      </w:tr>
      <w:tr w:rsidR="00693141" w:rsidRPr="00787509" w14:paraId="0824C629" w14:textId="77777777" w:rsidTr="00E34729">
        <w:trPr>
          <w:trHeight w:val="277"/>
        </w:trPr>
        <w:tc>
          <w:tcPr>
            <w:tcW w:w="3149" w:type="dxa"/>
            <w:tcBorders>
              <w:top w:val="single" w:sz="6" w:space="0" w:color="auto"/>
              <w:left w:val="single" w:sz="6" w:space="0" w:color="auto"/>
              <w:bottom w:val="nil"/>
              <w:right w:val="single" w:sz="6" w:space="0" w:color="auto"/>
            </w:tcBorders>
            <w:hideMark/>
          </w:tcPr>
          <w:p w14:paraId="58F4DB8A"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Вільшанський  старостат</w:t>
            </w:r>
          </w:p>
        </w:tc>
        <w:tc>
          <w:tcPr>
            <w:tcW w:w="3118" w:type="dxa"/>
            <w:tcBorders>
              <w:top w:val="single" w:sz="6" w:space="0" w:color="auto"/>
              <w:left w:val="single" w:sz="6" w:space="0" w:color="auto"/>
              <w:bottom w:val="nil"/>
              <w:right w:val="single" w:sz="6" w:space="0" w:color="auto"/>
            </w:tcBorders>
            <w:hideMark/>
          </w:tcPr>
          <w:p w14:paraId="44971254"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13</w:t>
            </w:r>
          </w:p>
        </w:tc>
        <w:tc>
          <w:tcPr>
            <w:tcW w:w="3119" w:type="dxa"/>
            <w:tcBorders>
              <w:top w:val="single" w:sz="6" w:space="0" w:color="auto"/>
              <w:left w:val="single" w:sz="6" w:space="0" w:color="auto"/>
              <w:bottom w:val="nil"/>
              <w:right w:val="single" w:sz="6" w:space="0" w:color="auto"/>
            </w:tcBorders>
            <w:hideMark/>
          </w:tcPr>
          <w:p w14:paraId="72A6E825"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1</w:t>
            </w:r>
          </w:p>
        </w:tc>
      </w:tr>
      <w:tr w:rsidR="00693141" w:rsidRPr="00787509" w14:paraId="30E15D31" w14:textId="77777777" w:rsidTr="00E34729">
        <w:trPr>
          <w:trHeight w:val="258"/>
        </w:trPr>
        <w:tc>
          <w:tcPr>
            <w:tcW w:w="3149" w:type="dxa"/>
            <w:tcBorders>
              <w:top w:val="single" w:sz="6" w:space="0" w:color="auto"/>
              <w:left w:val="single" w:sz="6" w:space="0" w:color="auto"/>
              <w:bottom w:val="nil"/>
              <w:right w:val="single" w:sz="6" w:space="0" w:color="auto"/>
            </w:tcBorders>
            <w:hideMark/>
          </w:tcPr>
          <w:p w14:paraId="05D2C9F9"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Дубинівський старостат</w:t>
            </w:r>
          </w:p>
        </w:tc>
        <w:tc>
          <w:tcPr>
            <w:tcW w:w="3118" w:type="dxa"/>
            <w:tcBorders>
              <w:top w:val="single" w:sz="6" w:space="0" w:color="auto"/>
              <w:left w:val="single" w:sz="6" w:space="0" w:color="auto"/>
              <w:bottom w:val="nil"/>
              <w:right w:val="single" w:sz="6" w:space="0" w:color="auto"/>
            </w:tcBorders>
            <w:hideMark/>
          </w:tcPr>
          <w:p w14:paraId="029AF5FB"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13</w:t>
            </w:r>
          </w:p>
        </w:tc>
        <w:tc>
          <w:tcPr>
            <w:tcW w:w="3119" w:type="dxa"/>
            <w:tcBorders>
              <w:top w:val="single" w:sz="6" w:space="0" w:color="auto"/>
              <w:left w:val="single" w:sz="6" w:space="0" w:color="auto"/>
              <w:bottom w:val="nil"/>
              <w:right w:val="single" w:sz="6" w:space="0" w:color="auto"/>
            </w:tcBorders>
            <w:hideMark/>
          </w:tcPr>
          <w:p w14:paraId="0DDB4B38"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1</w:t>
            </w:r>
          </w:p>
        </w:tc>
      </w:tr>
      <w:tr w:rsidR="00693141" w:rsidRPr="00787509" w14:paraId="4D665EC2" w14:textId="77777777" w:rsidTr="00E34729">
        <w:trPr>
          <w:trHeight w:val="298"/>
        </w:trPr>
        <w:tc>
          <w:tcPr>
            <w:tcW w:w="3149" w:type="dxa"/>
            <w:tcBorders>
              <w:top w:val="single" w:sz="6" w:space="0" w:color="auto"/>
              <w:left w:val="single" w:sz="6" w:space="0" w:color="auto"/>
              <w:bottom w:val="nil"/>
              <w:right w:val="single" w:sz="6" w:space="0" w:color="auto"/>
            </w:tcBorders>
            <w:hideMark/>
          </w:tcPr>
          <w:p w14:paraId="50C0F3F8"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Бакшанський старостат</w:t>
            </w:r>
          </w:p>
        </w:tc>
        <w:tc>
          <w:tcPr>
            <w:tcW w:w="3118" w:type="dxa"/>
            <w:tcBorders>
              <w:top w:val="single" w:sz="6" w:space="0" w:color="auto"/>
              <w:left w:val="single" w:sz="6" w:space="0" w:color="auto"/>
              <w:bottom w:val="nil"/>
              <w:right w:val="single" w:sz="6" w:space="0" w:color="auto"/>
            </w:tcBorders>
            <w:hideMark/>
          </w:tcPr>
          <w:p w14:paraId="155C62C3"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23</w:t>
            </w:r>
          </w:p>
        </w:tc>
        <w:tc>
          <w:tcPr>
            <w:tcW w:w="3119" w:type="dxa"/>
            <w:tcBorders>
              <w:top w:val="single" w:sz="6" w:space="0" w:color="auto"/>
              <w:left w:val="single" w:sz="6" w:space="0" w:color="auto"/>
              <w:bottom w:val="nil"/>
              <w:right w:val="single" w:sz="6" w:space="0" w:color="auto"/>
            </w:tcBorders>
            <w:hideMark/>
          </w:tcPr>
          <w:p w14:paraId="14459B60"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w:t>
            </w:r>
          </w:p>
        </w:tc>
      </w:tr>
      <w:tr w:rsidR="00693141" w:rsidRPr="00787509" w14:paraId="04AD1A94" w14:textId="77777777" w:rsidTr="00E34729">
        <w:trPr>
          <w:trHeight w:val="205"/>
        </w:trPr>
        <w:tc>
          <w:tcPr>
            <w:tcW w:w="3149" w:type="dxa"/>
            <w:tcBorders>
              <w:top w:val="single" w:sz="6" w:space="0" w:color="auto"/>
              <w:left w:val="single" w:sz="6" w:space="0" w:color="auto"/>
              <w:bottom w:val="nil"/>
              <w:right w:val="single" w:sz="6" w:space="0" w:color="auto"/>
            </w:tcBorders>
            <w:hideMark/>
          </w:tcPr>
          <w:p w14:paraId="6B4E0ABF"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Полянецький старостат</w:t>
            </w:r>
          </w:p>
        </w:tc>
        <w:tc>
          <w:tcPr>
            <w:tcW w:w="3118" w:type="dxa"/>
            <w:tcBorders>
              <w:top w:val="single" w:sz="6" w:space="0" w:color="auto"/>
              <w:left w:val="single" w:sz="6" w:space="0" w:color="auto"/>
              <w:bottom w:val="nil"/>
              <w:right w:val="single" w:sz="6" w:space="0" w:color="auto"/>
            </w:tcBorders>
            <w:hideMark/>
          </w:tcPr>
          <w:p w14:paraId="2BFF2C29"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26</w:t>
            </w:r>
          </w:p>
        </w:tc>
        <w:tc>
          <w:tcPr>
            <w:tcW w:w="3119" w:type="dxa"/>
            <w:tcBorders>
              <w:top w:val="single" w:sz="6" w:space="0" w:color="auto"/>
              <w:left w:val="single" w:sz="6" w:space="0" w:color="auto"/>
              <w:bottom w:val="nil"/>
              <w:right w:val="single" w:sz="6" w:space="0" w:color="auto"/>
            </w:tcBorders>
            <w:hideMark/>
          </w:tcPr>
          <w:p w14:paraId="774DF496"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w:t>
            </w:r>
          </w:p>
        </w:tc>
      </w:tr>
      <w:tr w:rsidR="00693141" w:rsidRPr="00787509" w14:paraId="0BBB7678" w14:textId="77777777" w:rsidTr="00E34729">
        <w:trPr>
          <w:trHeight w:val="148"/>
        </w:trPr>
        <w:tc>
          <w:tcPr>
            <w:tcW w:w="3149" w:type="dxa"/>
            <w:tcBorders>
              <w:top w:val="single" w:sz="6" w:space="0" w:color="auto"/>
              <w:left w:val="single" w:sz="6" w:space="0" w:color="auto"/>
              <w:bottom w:val="nil"/>
              <w:right w:val="single" w:sz="6" w:space="0" w:color="auto"/>
            </w:tcBorders>
            <w:hideMark/>
          </w:tcPr>
          <w:p w14:paraId="7FE14B72"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Неділківський  старостат</w:t>
            </w:r>
          </w:p>
        </w:tc>
        <w:tc>
          <w:tcPr>
            <w:tcW w:w="3118" w:type="dxa"/>
            <w:tcBorders>
              <w:top w:val="single" w:sz="6" w:space="0" w:color="auto"/>
              <w:left w:val="single" w:sz="6" w:space="0" w:color="auto"/>
              <w:bottom w:val="nil"/>
              <w:right w:val="single" w:sz="6" w:space="0" w:color="auto"/>
            </w:tcBorders>
            <w:hideMark/>
          </w:tcPr>
          <w:p w14:paraId="011850A6"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22</w:t>
            </w:r>
          </w:p>
        </w:tc>
        <w:tc>
          <w:tcPr>
            <w:tcW w:w="3119" w:type="dxa"/>
            <w:tcBorders>
              <w:top w:val="single" w:sz="6" w:space="0" w:color="auto"/>
              <w:left w:val="single" w:sz="6" w:space="0" w:color="auto"/>
              <w:bottom w:val="nil"/>
              <w:right w:val="single" w:sz="6" w:space="0" w:color="auto"/>
            </w:tcBorders>
            <w:hideMark/>
          </w:tcPr>
          <w:p w14:paraId="1CDAAA14"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2</w:t>
            </w:r>
          </w:p>
        </w:tc>
      </w:tr>
      <w:tr w:rsidR="00693141" w:rsidRPr="00787509" w14:paraId="39CC806D" w14:textId="77777777" w:rsidTr="00E34729">
        <w:trPr>
          <w:trHeight w:val="148"/>
        </w:trPr>
        <w:tc>
          <w:tcPr>
            <w:tcW w:w="3149" w:type="dxa"/>
            <w:tcBorders>
              <w:top w:val="single" w:sz="6" w:space="0" w:color="auto"/>
              <w:left w:val="single" w:sz="6" w:space="0" w:color="auto"/>
              <w:bottom w:val="nil"/>
              <w:right w:val="single" w:sz="6" w:space="0" w:color="auto"/>
            </w:tcBorders>
            <w:hideMark/>
          </w:tcPr>
          <w:p w14:paraId="31BC9739" w14:textId="77777777" w:rsidR="00693141" w:rsidRPr="00787509" w:rsidRDefault="00693141" w:rsidP="00E34729">
            <w:pPr>
              <w:pStyle w:val="afff5"/>
              <w:tabs>
                <w:tab w:val="left" w:pos="7797"/>
              </w:tabs>
              <w:rPr>
                <w:rFonts w:ascii="Times New Roman" w:hAnsi="Times New Roman"/>
                <w:bCs/>
                <w:color w:val="000000"/>
                <w:sz w:val="28"/>
                <w:szCs w:val="28"/>
              </w:rPr>
            </w:pPr>
            <w:r w:rsidRPr="00787509">
              <w:rPr>
                <w:rFonts w:ascii="Times New Roman" w:hAnsi="Times New Roman"/>
                <w:bCs/>
                <w:color w:val="000000"/>
                <w:sz w:val="28"/>
                <w:szCs w:val="28"/>
              </w:rPr>
              <w:t xml:space="preserve">Осичківський статостат </w:t>
            </w:r>
          </w:p>
        </w:tc>
        <w:tc>
          <w:tcPr>
            <w:tcW w:w="3118" w:type="dxa"/>
            <w:tcBorders>
              <w:top w:val="single" w:sz="6" w:space="0" w:color="auto"/>
              <w:left w:val="single" w:sz="6" w:space="0" w:color="auto"/>
              <w:bottom w:val="nil"/>
              <w:right w:val="single" w:sz="6" w:space="0" w:color="auto"/>
            </w:tcBorders>
            <w:hideMark/>
          </w:tcPr>
          <w:p w14:paraId="2B023BB0"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46</w:t>
            </w:r>
          </w:p>
        </w:tc>
        <w:tc>
          <w:tcPr>
            <w:tcW w:w="3119" w:type="dxa"/>
            <w:tcBorders>
              <w:top w:val="single" w:sz="6" w:space="0" w:color="auto"/>
              <w:left w:val="single" w:sz="6" w:space="0" w:color="auto"/>
              <w:bottom w:val="nil"/>
              <w:right w:val="single" w:sz="6" w:space="0" w:color="auto"/>
            </w:tcBorders>
            <w:hideMark/>
          </w:tcPr>
          <w:p w14:paraId="0FB8A632" w14:textId="77777777" w:rsidR="00693141" w:rsidRPr="00787509" w:rsidRDefault="00693141" w:rsidP="00E34729">
            <w:pPr>
              <w:pStyle w:val="afff5"/>
              <w:tabs>
                <w:tab w:val="left" w:pos="7797"/>
              </w:tabs>
              <w:jc w:val="center"/>
              <w:rPr>
                <w:rFonts w:ascii="Times New Roman" w:hAnsi="Times New Roman"/>
                <w:bCs/>
                <w:color w:val="000000"/>
                <w:sz w:val="28"/>
                <w:szCs w:val="28"/>
              </w:rPr>
            </w:pPr>
            <w:r w:rsidRPr="00787509">
              <w:rPr>
                <w:rFonts w:ascii="Times New Roman" w:hAnsi="Times New Roman"/>
                <w:bCs/>
                <w:color w:val="000000"/>
                <w:sz w:val="28"/>
                <w:szCs w:val="28"/>
              </w:rPr>
              <w:t>4</w:t>
            </w:r>
          </w:p>
        </w:tc>
      </w:tr>
      <w:tr w:rsidR="00693141" w:rsidRPr="00787509" w14:paraId="3ADF89E9" w14:textId="77777777" w:rsidTr="00E34729">
        <w:trPr>
          <w:trHeight w:val="271"/>
        </w:trPr>
        <w:tc>
          <w:tcPr>
            <w:tcW w:w="3149" w:type="dxa"/>
            <w:tcBorders>
              <w:top w:val="single" w:sz="6" w:space="0" w:color="auto"/>
              <w:left w:val="single" w:sz="6" w:space="0" w:color="auto"/>
              <w:bottom w:val="single" w:sz="4" w:space="0" w:color="auto"/>
              <w:right w:val="single" w:sz="6" w:space="0" w:color="auto"/>
            </w:tcBorders>
            <w:hideMark/>
          </w:tcPr>
          <w:p w14:paraId="7567B6E4" w14:textId="77777777" w:rsidR="00693141" w:rsidRPr="00787509" w:rsidRDefault="00693141" w:rsidP="00E34729">
            <w:pPr>
              <w:pStyle w:val="afff5"/>
              <w:tabs>
                <w:tab w:val="left" w:pos="7797"/>
              </w:tabs>
              <w:rPr>
                <w:rFonts w:ascii="Times New Roman" w:hAnsi="Times New Roman"/>
                <w:b/>
                <w:bCs/>
                <w:color w:val="000000"/>
                <w:sz w:val="28"/>
                <w:szCs w:val="28"/>
              </w:rPr>
            </w:pPr>
            <w:r w:rsidRPr="00787509">
              <w:rPr>
                <w:rFonts w:ascii="Times New Roman" w:hAnsi="Times New Roman"/>
                <w:b/>
                <w:bCs/>
                <w:color w:val="000000"/>
                <w:sz w:val="28"/>
                <w:szCs w:val="28"/>
              </w:rPr>
              <w:t>Разом по старостатам</w:t>
            </w:r>
          </w:p>
        </w:tc>
        <w:tc>
          <w:tcPr>
            <w:tcW w:w="3118" w:type="dxa"/>
            <w:tcBorders>
              <w:top w:val="single" w:sz="6" w:space="0" w:color="auto"/>
              <w:left w:val="single" w:sz="6" w:space="0" w:color="auto"/>
              <w:bottom w:val="single" w:sz="4" w:space="0" w:color="auto"/>
              <w:right w:val="single" w:sz="6" w:space="0" w:color="auto"/>
            </w:tcBorders>
            <w:hideMark/>
          </w:tcPr>
          <w:p w14:paraId="26E03088" w14:textId="77777777" w:rsidR="00693141" w:rsidRPr="00787509" w:rsidRDefault="00693141" w:rsidP="00E34729">
            <w:pPr>
              <w:pStyle w:val="afff5"/>
              <w:tabs>
                <w:tab w:val="left" w:pos="7797"/>
              </w:tabs>
              <w:jc w:val="center"/>
              <w:rPr>
                <w:rFonts w:ascii="Times New Roman" w:hAnsi="Times New Roman"/>
                <w:b/>
                <w:bCs/>
                <w:color w:val="000000"/>
                <w:sz w:val="28"/>
                <w:szCs w:val="28"/>
              </w:rPr>
            </w:pPr>
            <w:r w:rsidRPr="00787509">
              <w:rPr>
                <w:rFonts w:ascii="Times New Roman" w:hAnsi="Times New Roman"/>
                <w:b/>
                <w:bCs/>
                <w:color w:val="000000"/>
                <w:sz w:val="28"/>
                <w:szCs w:val="28"/>
              </w:rPr>
              <w:t>330</w:t>
            </w:r>
          </w:p>
        </w:tc>
        <w:tc>
          <w:tcPr>
            <w:tcW w:w="3119" w:type="dxa"/>
            <w:tcBorders>
              <w:top w:val="single" w:sz="6" w:space="0" w:color="auto"/>
              <w:left w:val="single" w:sz="6" w:space="0" w:color="auto"/>
              <w:bottom w:val="single" w:sz="4" w:space="0" w:color="auto"/>
              <w:right w:val="single" w:sz="6" w:space="0" w:color="auto"/>
            </w:tcBorders>
            <w:hideMark/>
          </w:tcPr>
          <w:p w14:paraId="01B293DF" w14:textId="77777777" w:rsidR="00693141" w:rsidRPr="00787509" w:rsidRDefault="00693141" w:rsidP="00E34729">
            <w:pPr>
              <w:pStyle w:val="afff5"/>
              <w:tabs>
                <w:tab w:val="left" w:pos="7797"/>
              </w:tabs>
              <w:jc w:val="center"/>
              <w:rPr>
                <w:rFonts w:ascii="Times New Roman" w:hAnsi="Times New Roman"/>
                <w:b/>
                <w:bCs/>
                <w:color w:val="000000"/>
                <w:sz w:val="28"/>
                <w:szCs w:val="28"/>
              </w:rPr>
            </w:pPr>
            <w:r w:rsidRPr="00787509">
              <w:rPr>
                <w:rFonts w:ascii="Times New Roman" w:hAnsi="Times New Roman"/>
                <w:b/>
                <w:bCs/>
                <w:color w:val="000000"/>
                <w:sz w:val="28"/>
                <w:szCs w:val="28"/>
              </w:rPr>
              <w:t>26</w:t>
            </w:r>
          </w:p>
        </w:tc>
      </w:tr>
    </w:tbl>
    <w:p w14:paraId="2CBA7675" w14:textId="77777777" w:rsidR="00693141" w:rsidRPr="00787509" w:rsidRDefault="00693141" w:rsidP="00693141">
      <w:pPr>
        <w:pStyle w:val="afff5"/>
        <w:tabs>
          <w:tab w:val="left" w:pos="7797"/>
        </w:tabs>
        <w:rPr>
          <w:rFonts w:ascii="Times New Roman" w:hAnsi="Times New Roman"/>
          <w:b/>
          <w:sz w:val="28"/>
          <w:szCs w:val="28"/>
          <w:u w:val="single"/>
        </w:rPr>
      </w:pPr>
      <w:r w:rsidRPr="00787509">
        <w:rPr>
          <w:rFonts w:ascii="Times New Roman" w:hAnsi="Times New Roman"/>
          <w:sz w:val="28"/>
          <w:szCs w:val="28"/>
        </w:rPr>
        <w:t>За звітний період за надання</w:t>
      </w:r>
      <w:r>
        <w:rPr>
          <w:rFonts w:ascii="Times New Roman" w:hAnsi="Times New Roman"/>
          <w:sz w:val="28"/>
          <w:szCs w:val="28"/>
        </w:rPr>
        <w:t xml:space="preserve"> </w:t>
      </w:r>
      <w:r w:rsidRPr="00787509">
        <w:rPr>
          <w:rFonts w:ascii="Times New Roman" w:hAnsi="Times New Roman"/>
          <w:sz w:val="28"/>
          <w:szCs w:val="28"/>
        </w:rPr>
        <w:t xml:space="preserve"> платних соціальних  послуг догляду вдома (у т.ч. з установленням диференційованої плати) надійшло коштів  на суму – </w:t>
      </w:r>
      <w:r w:rsidRPr="00787509">
        <w:rPr>
          <w:rFonts w:ascii="Times New Roman" w:hAnsi="Times New Roman"/>
          <w:b/>
          <w:sz w:val="28"/>
          <w:szCs w:val="28"/>
        </w:rPr>
        <w:t>158,2</w:t>
      </w:r>
      <w:r w:rsidRPr="00787509">
        <w:rPr>
          <w:rFonts w:ascii="Times New Roman" w:hAnsi="Times New Roman"/>
          <w:b/>
          <w:color w:val="000000" w:themeColor="text1"/>
          <w:sz w:val="28"/>
          <w:szCs w:val="28"/>
        </w:rPr>
        <w:t xml:space="preserve">тис. грн., </w:t>
      </w:r>
      <w:r w:rsidRPr="00787509">
        <w:rPr>
          <w:rFonts w:ascii="Times New Roman" w:hAnsi="Times New Roman"/>
          <w:sz w:val="28"/>
          <w:szCs w:val="28"/>
        </w:rPr>
        <w:t xml:space="preserve">надано заходів соціальних послуг догляду вдома </w:t>
      </w:r>
      <w:r w:rsidRPr="00787509">
        <w:rPr>
          <w:rFonts w:ascii="Times New Roman" w:hAnsi="Times New Roman"/>
          <w:b/>
          <w:sz w:val="28"/>
          <w:szCs w:val="28"/>
        </w:rPr>
        <w:t>-  65 951</w:t>
      </w:r>
      <w:r w:rsidRPr="00787509">
        <w:rPr>
          <w:rFonts w:ascii="Times New Roman" w:hAnsi="Times New Roman"/>
          <w:b/>
          <w:sz w:val="28"/>
          <w:szCs w:val="28"/>
          <w:u w:val="single"/>
        </w:rPr>
        <w:t>.</w:t>
      </w:r>
    </w:p>
    <w:p w14:paraId="0B2833F5" w14:textId="644FD885" w:rsidR="00693141" w:rsidRPr="00787509" w:rsidRDefault="00693141" w:rsidP="0005585E">
      <w:pPr>
        <w:pStyle w:val="afff5"/>
        <w:tabs>
          <w:tab w:val="left" w:pos="7797"/>
        </w:tabs>
        <w:rPr>
          <w:rFonts w:ascii="Times New Roman" w:hAnsi="Times New Roman"/>
          <w:b/>
          <w:sz w:val="28"/>
          <w:szCs w:val="28"/>
        </w:rPr>
      </w:pPr>
      <w:r w:rsidRPr="00787509">
        <w:rPr>
          <w:rFonts w:ascii="Times New Roman" w:hAnsi="Times New Roman"/>
          <w:b/>
          <w:color w:val="000000"/>
          <w:sz w:val="28"/>
          <w:szCs w:val="28"/>
        </w:rPr>
        <w:t xml:space="preserve">Відділення стаціонарного догляду </w:t>
      </w:r>
      <w:r w:rsidRPr="00787509">
        <w:rPr>
          <w:rFonts w:ascii="Times New Roman" w:hAnsi="Times New Roman"/>
          <w:b/>
          <w:sz w:val="28"/>
          <w:szCs w:val="28"/>
        </w:rPr>
        <w:t>для постійного</w:t>
      </w:r>
      <w:r w:rsidR="0005585E">
        <w:rPr>
          <w:rFonts w:ascii="Times New Roman" w:hAnsi="Times New Roman"/>
          <w:b/>
          <w:sz w:val="28"/>
          <w:szCs w:val="28"/>
        </w:rPr>
        <w:t xml:space="preserve"> </w:t>
      </w:r>
      <w:r w:rsidRPr="00787509">
        <w:rPr>
          <w:rFonts w:ascii="Times New Roman" w:hAnsi="Times New Roman"/>
          <w:b/>
          <w:sz w:val="28"/>
          <w:szCs w:val="28"/>
        </w:rPr>
        <w:t>або тимчасового  проживання.</w:t>
      </w:r>
    </w:p>
    <w:p w14:paraId="205DEF75" w14:textId="77777777" w:rsidR="00693141" w:rsidRPr="00787509" w:rsidRDefault="00693141" w:rsidP="00693141">
      <w:pPr>
        <w:pStyle w:val="afff5"/>
        <w:tabs>
          <w:tab w:val="left" w:pos="7797"/>
        </w:tabs>
        <w:rPr>
          <w:rFonts w:ascii="Times New Roman" w:hAnsi="Times New Roman"/>
          <w:b/>
          <w:color w:val="000000" w:themeColor="text1"/>
          <w:sz w:val="28"/>
          <w:szCs w:val="28"/>
        </w:rPr>
      </w:pPr>
      <w:r w:rsidRPr="00787509">
        <w:rPr>
          <w:rFonts w:ascii="Times New Roman" w:hAnsi="Times New Roman"/>
          <w:sz w:val="28"/>
          <w:szCs w:val="28"/>
        </w:rPr>
        <w:t xml:space="preserve">Протягом 11 місяців 2024 року:  прибуло -  9 осіб,  вибуло - одна особа, в зв’язку зі смертю  та одна особа до родичів.  Станом на 01.12.2024р фактично проживає – 25 особи із них 3 особи із статусом внутрішньо переміщеної особи (1-ж, 2-ч). Із числа підопічних - 23 осіб протягом звітного періоду </w:t>
      </w:r>
      <w:r w:rsidRPr="00787509">
        <w:rPr>
          <w:rFonts w:ascii="Times New Roman" w:hAnsi="Times New Roman"/>
          <w:sz w:val="28"/>
          <w:szCs w:val="28"/>
        </w:rPr>
        <w:lastRenderedPageBreak/>
        <w:t>перебувало у відділенні за рахунок бюджетних коштів (на безоплатній основі); 4 особи перебуває у відділенні з установленням диференційованої плати за надання соціальної послуги стаціонарного догляду.</w:t>
      </w:r>
    </w:p>
    <w:p w14:paraId="4EB830D9" w14:textId="77777777" w:rsidR="00693141" w:rsidRPr="00787509" w:rsidRDefault="00693141" w:rsidP="00693141">
      <w:pPr>
        <w:pStyle w:val="afff5"/>
        <w:tabs>
          <w:tab w:val="left" w:pos="7797"/>
        </w:tabs>
        <w:rPr>
          <w:rFonts w:ascii="Times New Roman" w:hAnsi="Times New Roman"/>
          <w:b/>
          <w:color w:val="000000" w:themeColor="text1"/>
          <w:sz w:val="28"/>
          <w:szCs w:val="28"/>
        </w:rPr>
      </w:pPr>
      <w:r w:rsidRPr="00787509">
        <w:rPr>
          <w:rFonts w:ascii="Times New Roman" w:hAnsi="Times New Roman"/>
          <w:color w:val="000000" w:themeColor="text1"/>
          <w:sz w:val="28"/>
          <w:szCs w:val="28"/>
        </w:rPr>
        <w:t xml:space="preserve">На  спеціальний  рахунок: «Інші джерела власних надходжень» (цільові надходження склали- </w:t>
      </w:r>
      <w:r w:rsidRPr="00787509">
        <w:rPr>
          <w:rFonts w:ascii="Times New Roman" w:hAnsi="Times New Roman"/>
          <w:b/>
          <w:color w:val="000000" w:themeColor="text1"/>
          <w:sz w:val="28"/>
          <w:szCs w:val="28"/>
        </w:rPr>
        <w:t>454,1 тис.грн</w:t>
      </w:r>
    </w:p>
    <w:p w14:paraId="0B36CA67" w14:textId="77777777" w:rsidR="00693141" w:rsidRPr="00787509" w:rsidRDefault="00693141" w:rsidP="00693141">
      <w:pPr>
        <w:pStyle w:val="afff5"/>
        <w:tabs>
          <w:tab w:val="left" w:pos="7797"/>
        </w:tabs>
        <w:jc w:val="center"/>
        <w:rPr>
          <w:rFonts w:ascii="Times New Roman" w:hAnsi="Times New Roman"/>
          <w:sz w:val="28"/>
          <w:szCs w:val="28"/>
        </w:rPr>
      </w:pPr>
      <w:r w:rsidRPr="00787509">
        <w:rPr>
          <w:rFonts w:ascii="Times New Roman" w:hAnsi="Times New Roman"/>
          <w:b/>
          <w:sz w:val="28"/>
          <w:szCs w:val="28"/>
        </w:rPr>
        <w:t>Відділення організації надання адресної натуральної та грошової допомоги</w:t>
      </w:r>
    </w:p>
    <w:p w14:paraId="4FFF9587" w14:textId="77777777" w:rsidR="00693141" w:rsidRPr="00787509" w:rsidRDefault="00693141" w:rsidP="00693141">
      <w:pPr>
        <w:pStyle w:val="afff5"/>
        <w:tabs>
          <w:tab w:val="left" w:pos="7797"/>
        </w:tabs>
        <w:rPr>
          <w:rFonts w:ascii="Times New Roman" w:hAnsi="Times New Roman"/>
          <w:sz w:val="28"/>
          <w:szCs w:val="28"/>
        </w:rPr>
      </w:pPr>
      <w:r w:rsidRPr="00787509">
        <w:rPr>
          <w:rFonts w:ascii="Times New Roman" w:hAnsi="Times New Roman"/>
          <w:sz w:val="28"/>
          <w:szCs w:val="28"/>
        </w:rPr>
        <w:t>У відділенні станом на грудень 2024</w:t>
      </w:r>
      <w:r w:rsidRPr="00787509">
        <w:rPr>
          <w:rFonts w:ascii="Times New Roman" w:hAnsi="Times New Roman"/>
          <w:b/>
          <w:sz w:val="28"/>
          <w:szCs w:val="28"/>
          <w:u w:val="single"/>
        </w:rPr>
        <w:t>р</w:t>
      </w:r>
      <w:r w:rsidRPr="00787509">
        <w:rPr>
          <w:rFonts w:ascii="Times New Roman" w:hAnsi="Times New Roman"/>
          <w:sz w:val="28"/>
          <w:szCs w:val="28"/>
        </w:rPr>
        <w:t xml:space="preserve">. на обліку перебувало </w:t>
      </w:r>
      <w:r w:rsidRPr="00787509">
        <w:rPr>
          <w:rFonts w:ascii="Times New Roman" w:hAnsi="Times New Roman"/>
          <w:b/>
          <w:color w:val="000000" w:themeColor="text1"/>
          <w:sz w:val="28"/>
          <w:szCs w:val="28"/>
        </w:rPr>
        <w:t>463 особи</w:t>
      </w:r>
      <w:r w:rsidRPr="00787509">
        <w:rPr>
          <w:rFonts w:ascii="Times New Roman" w:hAnsi="Times New Roman"/>
          <w:sz w:val="28"/>
          <w:szCs w:val="28"/>
        </w:rPr>
        <w:t xml:space="preserve">, на платній основі – </w:t>
      </w:r>
      <w:r w:rsidRPr="00787509">
        <w:rPr>
          <w:rFonts w:ascii="Times New Roman" w:hAnsi="Times New Roman"/>
          <w:b/>
          <w:sz w:val="28"/>
          <w:szCs w:val="28"/>
        </w:rPr>
        <w:t>14</w:t>
      </w:r>
      <w:r w:rsidRPr="00787509">
        <w:rPr>
          <w:rFonts w:ascii="Times New Roman" w:hAnsi="Times New Roman"/>
          <w:sz w:val="28"/>
          <w:szCs w:val="28"/>
        </w:rPr>
        <w:t xml:space="preserve"> осіб, з установленням диференційованої плати – </w:t>
      </w:r>
      <w:r w:rsidRPr="00787509">
        <w:rPr>
          <w:rFonts w:ascii="Times New Roman" w:hAnsi="Times New Roman"/>
          <w:b/>
          <w:sz w:val="28"/>
          <w:szCs w:val="28"/>
        </w:rPr>
        <w:t>87</w:t>
      </w:r>
      <w:r w:rsidRPr="00787509">
        <w:rPr>
          <w:rFonts w:ascii="Times New Roman" w:hAnsi="Times New Roman"/>
          <w:sz w:val="28"/>
          <w:szCs w:val="28"/>
        </w:rPr>
        <w:t xml:space="preserve"> осіб,  за рахунок бюджетних коштів (на безоплатній основі) - </w:t>
      </w:r>
      <w:r w:rsidRPr="00787509">
        <w:rPr>
          <w:rFonts w:ascii="Times New Roman" w:hAnsi="Times New Roman"/>
          <w:b/>
          <w:sz w:val="28"/>
          <w:szCs w:val="28"/>
        </w:rPr>
        <w:t>362</w:t>
      </w:r>
      <w:r w:rsidRPr="00787509">
        <w:rPr>
          <w:rFonts w:ascii="Times New Roman" w:hAnsi="Times New Roman"/>
          <w:sz w:val="28"/>
          <w:szCs w:val="28"/>
        </w:rPr>
        <w:t xml:space="preserve"> особи.</w:t>
      </w:r>
    </w:p>
    <w:p w14:paraId="1B183A28" w14:textId="77777777" w:rsidR="00693141" w:rsidRPr="00787509" w:rsidRDefault="00693141" w:rsidP="00693141">
      <w:pPr>
        <w:pStyle w:val="afff5"/>
        <w:tabs>
          <w:tab w:val="left" w:pos="7797"/>
        </w:tabs>
        <w:rPr>
          <w:rFonts w:ascii="Times New Roman" w:hAnsi="Times New Roman"/>
          <w:color w:val="000000" w:themeColor="text1"/>
          <w:sz w:val="28"/>
          <w:szCs w:val="28"/>
        </w:rPr>
      </w:pPr>
      <w:r w:rsidRPr="00787509">
        <w:rPr>
          <w:rFonts w:ascii="Times New Roman" w:hAnsi="Times New Roman"/>
          <w:color w:val="000000" w:themeColor="text1"/>
          <w:sz w:val="28"/>
          <w:szCs w:val="28"/>
        </w:rPr>
        <w:t>Було  прийнято  на  обслуговування - 32 особи, які  потребували  різноманітних видів послуг; знятих з різних причин - 0 осіб,  із них в зв'язку зі смертю  - 32 осіб.</w:t>
      </w:r>
    </w:p>
    <w:p w14:paraId="0B7BC968" w14:textId="77777777" w:rsidR="00693141" w:rsidRPr="00787509" w:rsidRDefault="00693141" w:rsidP="00693141">
      <w:pPr>
        <w:pStyle w:val="afff5"/>
        <w:tabs>
          <w:tab w:val="left" w:pos="7797"/>
        </w:tabs>
        <w:rPr>
          <w:rFonts w:ascii="Times New Roman" w:hAnsi="Times New Roman"/>
          <w:sz w:val="28"/>
          <w:szCs w:val="28"/>
        </w:rPr>
      </w:pPr>
      <w:r w:rsidRPr="00787509">
        <w:rPr>
          <w:rFonts w:ascii="Times New Roman" w:hAnsi="Times New Roman"/>
          <w:sz w:val="28"/>
          <w:szCs w:val="28"/>
        </w:rPr>
        <w:t xml:space="preserve">За надання платних соціальних  послуг натуральної допомоги  (у т.ч. з установленням диференційованої плати) надійшло коштів  на суму – </w:t>
      </w:r>
      <w:r w:rsidRPr="00787509">
        <w:rPr>
          <w:rFonts w:ascii="Times New Roman" w:hAnsi="Times New Roman"/>
          <w:b/>
          <w:sz w:val="28"/>
          <w:szCs w:val="28"/>
        </w:rPr>
        <w:t>10,6 тис</w:t>
      </w:r>
      <w:r w:rsidRPr="00787509">
        <w:rPr>
          <w:rFonts w:ascii="Times New Roman" w:hAnsi="Times New Roman"/>
          <w:b/>
          <w:color w:val="000000"/>
          <w:sz w:val="28"/>
          <w:szCs w:val="28"/>
        </w:rPr>
        <w:t>. грн.</w:t>
      </w:r>
      <w:r w:rsidRPr="00787509">
        <w:rPr>
          <w:rFonts w:ascii="Times New Roman" w:hAnsi="Times New Roman"/>
          <w:sz w:val="28"/>
          <w:szCs w:val="28"/>
        </w:rPr>
        <w:t xml:space="preserve"> </w:t>
      </w:r>
    </w:p>
    <w:p w14:paraId="0502B493" w14:textId="6BD84880" w:rsidR="00693141" w:rsidRPr="00787509" w:rsidRDefault="0005585E" w:rsidP="0005585E">
      <w:pPr>
        <w:pStyle w:val="afff5"/>
        <w:tabs>
          <w:tab w:val="left" w:pos="7797"/>
        </w:tabs>
        <w:rPr>
          <w:rFonts w:ascii="Times New Roman" w:hAnsi="Times New Roman"/>
          <w:color w:val="000000"/>
          <w:sz w:val="28"/>
          <w:szCs w:val="28"/>
        </w:rPr>
      </w:pPr>
      <w:r w:rsidRPr="0005585E">
        <w:rPr>
          <w:rFonts w:ascii="Times New Roman" w:hAnsi="Times New Roman"/>
          <w:b/>
          <w:sz w:val="28"/>
          <w:szCs w:val="28"/>
        </w:rPr>
        <w:t xml:space="preserve">     </w:t>
      </w:r>
      <w:r w:rsidR="00693141" w:rsidRPr="0005585E">
        <w:rPr>
          <w:rFonts w:ascii="Times New Roman" w:hAnsi="Times New Roman"/>
          <w:b/>
          <w:sz w:val="28"/>
          <w:szCs w:val="28"/>
        </w:rPr>
        <w:t>Відділення</w:t>
      </w:r>
      <w:r w:rsidR="00693141" w:rsidRPr="00787509">
        <w:rPr>
          <w:rFonts w:ascii="Times New Roman" w:hAnsi="Times New Roman"/>
          <w:b/>
          <w:sz w:val="28"/>
          <w:szCs w:val="28"/>
        </w:rPr>
        <w:t xml:space="preserve"> соціальної роботи ( з сім'ями, дітьми та молоддю) </w:t>
      </w:r>
    </w:p>
    <w:p w14:paraId="53D62E3D" w14:textId="77777777" w:rsidR="00693141" w:rsidRPr="00787509" w:rsidRDefault="00693141" w:rsidP="00693141">
      <w:pPr>
        <w:pStyle w:val="afff5"/>
        <w:tabs>
          <w:tab w:val="left" w:pos="7797"/>
        </w:tabs>
        <w:rPr>
          <w:rFonts w:ascii="Times New Roman" w:hAnsi="Times New Roman"/>
          <w:sz w:val="28"/>
          <w:szCs w:val="28"/>
        </w:rPr>
      </w:pPr>
      <w:r w:rsidRPr="00787509">
        <w:rPr>
          <w:rFonts w:ascii="Times New Roman" w:hAnsi="Times New Roman"/>
          <w:sz w:val="28"/>
          <w:szCs w:val="28"/>
        </w:rPr>
        <w:t xml:space="preserve">      За період з січня по грудень 2024р  на обліку у </w:t>
      </w:r>
      <w:r w:rsidRPr="00787509">
        <w:rPr>
          <w:rFonts w:ascii="Times New Roman" w:hAnsi="Times New Roman"/>
          <w:bCs/>
          <w:sz w:val="28"/>
          <w:szCs w:val="28"/>
        </w:rPr>
        <w:t xml:space="preserve">відділенні </w:t>
      </w:r>
      <w:r w:rsidRPr="00787509">
        <w:rPr>
          <w:rFonts w:ascii="Times New Roman" w:hAnsi="Times New Roman"/>
          <w:sz w:val="28"/>
          <w:szCs w:val="28"/>
        </w:rPr>
        <w:t xml:space="preserve">перебувало </w:t>
      </w:r>
    </w:p>
    <w:p w14:paraId="5AB8B4E6" w14:textId="77777777" w:rsidR="00693141" w:rsidRPr="00787509" w:rsidRDefault="00693141" w:rsidP="00693141">
      <w:pPr>
        <w:pStyle w:val="afff5"/>
        <w:tabs>
          <w:tab w:val="left" w:pos="7797"/>
        </w:tabs>
        <w:rPr>
          <w:rFonts w:ascii="Times New Roman" w:hAnsi="Times New Roman"/>
          <w:b/>
          <w:color w:val="000000" w:themeColor="text1"/>
          <w:sz w:val="28"/>
          <w:szCs w:val="28"/>
          <w:u w:val="single"/>
        </w:rPr>
      </w:pPr>
      <w:r w:rsidRPr="00787509">
        <w:rPr>
          <w:rFonts w:ascii="Times New Roman" w:hAnsi="Times New Roman"/>
          <w:b/>
          <w:bCs/>
          <w:sz w:val="28"/>
          <w:szCs w:val="28"/>
        </w:rPr>
        <w:t>366</w:t>
      </w:r>
      <w:r w:rsidRPr="00787509">
        <w:rPr>
          <w:rFonts w:ascii="Times New Roman" w:hAnsi="Times New Roman"/>
          <w:sz w:val="28"/>
          <w:szCs w:val="28"/>
        </w:rPr>
        <w:t xml:space="preserve"> </w:t>
      </w:r>
      <w:r w:rsidRPr="00787509">
        <w:rPr>
          <w:rFonts w:ascii="Times New Roman" w:hAnsi="Times New Roman"/>
          <w:b/>
          <w:bCs/>
          <w:sz w:val="28"/>
          <w:szCs w:val="28"/>
        </w:rPr>
        <w:t>сімей/812</w:t>
      </w:r>
      <w:r w:rsidRPr="00787509">
        <w:rPr>
          <w:rFonts w:ascii="Times New Roman" w:hAnsi="Times New Roman"/>
          <w:b/>
          <w:sz w:val="28"/>
          <w:szCs w:val="28"/>
        </w:rPr>
        <w:t xml:space="preserve"> </w:t>
      </w:r>
      <w:r w:rsidRPr="00787509">
        <w:rPr>
          <w:rFonts w:ascii="Times New Roman" w:hAnsi="Times New Roman"/>
          <w:b/>
          <w:color w:val="000000" w:themeColor="text1"/>
          <w:sz w:val="28"/>
          <w:szCs w:val="28"/>
        </w:rPr>
        <w:t>осіб.</w:t>
      </w:r>
      <w:r w:rsidRPr="00787509">
        <w:rPr>
          <w:rFonts w:ascii="Times New Roman" w:hAnsi="Times New Roman"/>
          <w:b/>
          <w:color w:val="000000" w:themeColor="text1"/>
          <w:sz w:val="28"/>
          <w:szCs w:val="28"/>
          <w:u w:val="single"/>
        </w:rPr>
        <w:t xml:space="preserve"> </w:t>
      </w:r>
      <w:r w:rsidRPr="00787509">
        <w:rPr>
          <w:rFonts w:ascii="Times New Roman" w:hAnsi="Times New Roman"/>
          <w:b/>
          <w:color w:val="000000" w:themeColor="text1"/>
          <w:sz w:val="28"/>
          <w:szCs w:val="28"/>
        </w:rPr>
        <w:t xml:space="preserve"> Багатодітних  - 55 сімей / 230 дітей, матерів – одиначків – 23 сім’ї/60 дітей, татусів – одинаків – 7 сімей/13 дітей, сім’ї з інвалідністю – 10 сімей/ 33 дитини.</w:t>
      </w:r>
    </w:p>
    <w:p w14:paraId="7B00B41E" w14:textId="77777777" w:rsidR="00693141" w:rsidRPr="00787509" w:rsidRDefault="00693141" w:rsidP="00693141">
      <w:pPr>
        <w:pStyle w:val="afff5"/>
        <w:tabs>
          <w:tab w:val="left" w:pos="7797"/>
        </w:tabs>
        <w:rPr>
          <w:rFonts w:ascii="Times New Roman" w:hAnsi="Times New Roman"/>
          <w:sz w:val="28"/>
          <w:szCs w:val="28"/>
        </w:rPr>
      </w:pPr>
    </w:p>
    <w:p w14:paraId="650AD78F" w14:textId="77777777" w:rsidR="00693141" w:rsidRPr="00787509" w:rsidRDefault="00693141" w:rsidP="00693141">
      <w:pPr>
        <w:pStyle w:val="afff5"/>
        <w:tabs>
          <w:tab w:val="left" w:pos="7797"/>
        </w:tabs>
        <w:rPr>
          <w:rFonts w:ascii="Times New Roman" w:hAnsi="Times New Roman"/>
          <w:b/>
          <w:color w:val="000000" w:themeColor="text1"/>
          <w:sz w:val="28"/>
          <w:szCs w:val="28"/>
        </w:rPr>
      </w:pPr>
      <w:r w:rsidRPr="00787509">
        <w:rPr>
          <w:rFonts w:ascii="Times New Roman" w:hAnsi="Times New Roman"/>
          <w:sz w:val="28"/>
          <w:szCs w:val="28"/>
        </w:rPr>
        <w:t>Протягом  11 місяців 2024 року структурн</w:t>
      </w:r>
      <w:r>
        <w:rPr>
          <w:rFonts w:ascii="Times New Roman" w:hAnsi="Times New Roman"/>
          <w:sz w:val="28"/>
          <w:szCs w:val="28"/>
        </w:rPr>
        <w:t>ими підрозділами Центру охоплено та обслуговано</w:t>
      </w:r>
      <w:r w:rsidRPr="00787509">
        <w:rPr>
          <w:rFonts w:ascii="Times New Roman" w:hAnsi="Times New Roman"/>
          <w:b/>
          <w:sz w:val="28"/>
          <w:szCs w:val="28"/>
        </w:rPr>
        <w:t xml:space="preserve"> 1 185 </w:t>
      </w:r>
      <w:r w:rsidRPr="00787509">
        <w:rPr>
          <w:rFonts w:ascii="Times New Roman" w:hAnsi="Times New Roman"/>
          <w:b/>
          <w:color w:val="000000" w:themeColor="text1"/>
          <w:sz w:val="28"/>
          <w:szCs w:val="28"/>
        </w:rPr>
        <w:t>осіб:</w:t>
      </w:r>
    </w:p>
    <w:p w14:paraId="6BFC821B" w14:textId="77777777" w:rsidR="00693141" w:rsidRPr="00787509" w:rsidRDefault="00693141" w:rsidP="00693141">
      <w:pPr>
        <w:pStyle w:val="afff5"/>
        <w:tabs>
          <w:tab w:val="left" w:pos="7797"/>
        </w:tabs>
        <w:rPr>
          <w:rFonts w:ascii="Times New Roman" w:hAnsi="Times New Roman"/>
          <w:sz w:val="28"/>
          <w:szCs w:val="28"/>
        </w:rPr>
      </w:pPr>
      <w:r w:rsidRPr="00787509">
        <w:rPr>
          <w:rFonts w:ascii="Times New Roman" w:hAnsi="Times New Roman"/>
          <w:sz w:val="28"/>
          <w:szCs w:val="28"/>
        </w:rPr>
        <w:t xml:space="preserve">За звітний період від надання платних соціальних послуг  (у т.ч. з установленням диференційованої плати) на спеціальний рахунок  «плата </w:t>
      </w:r>
    </w:p>
    <w:p w14:paraId="51183AFF" w14:textId="77777777" w:rsidR="00693141" w:rsidRPr="00787509" w:rsidRDefault="00693141" w:rsidP="00693141">
      <w:pPr>
        <w:pStyle w:val="afff5"/>
        <w:tabs>
          <w:tab w:val="left" w:pos="7797"/>
        </w:tabs>
        <w:rPr>
          <w:rFonts w:ascii="Times New Roman" w:hAnsi="Times New Roman"/>
          <w:b/>
          <w:color w:val="000000" w:themeColor="text1"/>
          <w:sz w:val="28"/>
          <w:szCs w:val="28"/>
        </w:rPr>
      </w:pPr>
      <w:r w:rsidRPr="00787509">
        <w:rPr>
          <w:rFonts w:ascii="Times New Roman" w:hAnsi="Times New Roman"/>
          <w:sz w:val="28"/>
          <w:szCs w:val="28"/>
        </w:rPr>
        <w:t xml:space="preserve">за послуги бюджетних установ надійшли та були зараховані  кошти  у </w:t>
      </w:r>
      <w:r w:rsidRPr="00787509">
        <w:rPr>
          <w:rFonts w:ascii="Times New Roman" w:hAnsi="Times New Roman"/>
          <w:color w:val="000000"/>
          <w:sz w:val="28"/>
          <w:szCs w:val="28"/>
        </w:rPr>
        <w:t>сумі</w:t>
      </w:r>
      <w:r w:rsidRPr="00787509">
        <w:rPr>
          <w:rFonts w:ascii="Times New Roman" w:hAnsi="Times New Roman"/>
          <w:b/>
          <w:color w:val="000000"/>
          <w:sz w:val="28"/>
          <w:szCs w:val="28"/>
        </w:rPr>
        <w:t xml:space="preserve">  </w:t>
      </w:r>
      <w:r w:rsidRPr="00787509">
        <w:rPr>
          <w:rFonts w:ascii="Times New Roman" w:hAnsi="Times New Roman"/>
          <w:b/>
          <w:color w:val="000000" w:themeColor="text1"/>
          <w:sz w:val="28"/>
          <w:szCs w:val="28"/>
        </w:rPr>
        <w:t>520,4 тис. грн.</w:t>
      </w:r>
    </w:p>
    <w:p w14:paraId="299C25C6" w14:textId="77777777" w:rsidR="00693141" w:rsidRPr="00787509" w:rsidRDefault="00693141" w:rsidP="00693141">
      <w:pPr>
        <w:pStyle w:val="afff5"/>
        <w:tabs>
          <w:tab w:val="left" w:pos="7797"/>
        </w:tabs>
        <w:rPr>
          <w:rFonts w:ascii="Times New Roman" w:hAnsi="Times New Roman"/>
          <w:b/>
          <w:color w:val="000000" w:themeColor="text1"/>
          <w:sz w:val="28"/>
          <w:szCs w:val="28"/>
          <w:u w:val="single"/>
        </w:rPr>
      </w:pPr>
    </w:p>
    <w:p w14:paraId="6661EE4D" w14:textId="77777777" w:rsidR="00693141" w:rsidRPr="00787509" w:rsidRDefault="00693141" w:rsidP="00693141">
      <w:pPr>
        <w:pStyle w:val="afff5"/>
        <w:tabs>
          <w:tab w:val="left" w:pos="7797"/>
        </w:tabs>
        <w:rPr>
          <w:rFonts w:ascii="Times New Roman" w:hAnsi="Times New Roman"/>
          <w:sz w:val="28"/>
          <w:szCs w:val="28"/>
        </w:rPr>
      </w:pPr>
      <w:r w:rsidRPr="00787509">
        <w:rPr>
          <w:rFonts w:ascii="Times New Roman" w:hAnsi="Times New Roman"/>
          <w:sz w:val="28"/>
          <w:szCs w:val="28"/>
        </w:rPr>
        <w:t>Кошти акумулюються і направляються  на забезпечення видатків, які не передбачені по загальному фонду та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55FFE3DA" w14:textId="77777777" w:rsidR="00693141" w:rsidRPr="00787509" w:rsidRDefault="00693141" w:rsidP="00693141">
      <w:pPr>
        <w:pStyle w:val="afff5"/>
        <w:tabs>
          <w:tab w:val="left" w:pos="7797"/>
        </w:tabs>
        <w:rPr>
          <w:rFonts w:ascii="Times New Roman" w:hAnsi="Times New Roman"/>
          <w:sz w:val="28"/>
          <w:szCs w:val="28"/>
        </w:rPr>
      </w:pPr>
      <w:r w:rsidRPr="00787509">
        <w:rPr>
          <w:rFonts w:ascii="Times New Roman" w:hAnsi="Times New Roman"/>
          <w:sz w:val="28"/>
          <w:szCs w:val="28"/>
        </w:rPr>
        <w:t>Матеріально – технічна база, штатна чисельність працюючих осіб  структурних підрозділів Центру на часі повністю задовольняє та забезпечує потреби громади у базових соціальних послугах.</w:t>
      </w:r>
    </w:p>
    <w:p w14:paraId="54D500E7" w14:textId="77777777" w:rsidR="00693141" w:rsidRPr="00787509" w:rsidRDefault="00693141" w:rsidP="00693141">
      <w:pPr>
        <w:pStyle w:val="afff5"/>
        <w:tabs>
          <w:tab w:val="left" w:pos="7797"/>
        </w:tabs>
        <w:rPr>
          <w:rFonts w:ascii="Times New Roman" w:hAnsi="Times New Roman"/>
          <w:sz w:val="28"/>
          <w:szCs w:val="28"/>
        </w:rPr>
      </w:pPr>
    </w:p>
    <w:p w14:paraId="0A908E8A" w14:textId="77777777" w:rsidR="00693141" w:rsidRPr="00693141" w:rsidRDefault="00693141" w:rsidP="00693141">
      <w:pPr>
        <w:ind w:firstLine="708"/>
        <w:jc w:val="center"/>
        <w:rPr>
          <w:rFonts w:ascii="Times New Roman" w:hAnsi="Times New Roman"/>
          <w:b/>
          <w:sz w:val="28"/>
          <w:szCs w:val="28"/>
          <w:lang w:val="uk-UA"/>
        </w:rPr>
      </w:pPr>
      <w:r w:rsidRPr="00693141">
        <w:rPr>
          <w:rFonts w:ascii="Times New Roman" w:hAnsi="Times New Roman"/>
          <w:b/>
          <w:sz w:val="28"/>
          <w:szCs w:val="28"/>
          <w:lang w:val="uk-UA"/>
        </w:rPr>
        <w:t xml:space="preserve">Надання адміністративних послуг </w:t>
      </w:r>
    </w:p>
    <w:p w14:paraId="66B8F7D5" w14:textId="77777777" w:rsidR="00693141" w:rsidRDefault="00693141" w:rsidP="0005585E">
      <w:pPr>
        <w:pStyle w:val="afff5"/>
        <w:jc w:val="both"/>
        <w:rPr>
          <w:rFonts w:ascii="Times New Roman" w:hAnsi="Times New Roman"/>
          <w:sz w:val="28"/>
          <w:szCs w:val="28"/>
        </w:rPr>
      </w:pPr>
      <w:r>
        <w:rPr>
          <w:rFonts w:ascii="Times New Roman" w:hAnsi="Times New Roman"/>
          <w:sz w:val="28"/>
          <w:szCs w:val="28"/>
        </w:rPr>
        <w:t xml:space="preserve">           </w:t>
      </w:r>
      <w:r w:rsidRPr="00A871B3">
        <w:rPr>
          <w:rFonts w:ascii="Times New Roman" w:hAnsi="Times New Roman"/>
          <w:sz w:val="28"/>
          <w:szCs w:val="28"/>
        </w:rPr>
        <w:t>За 11місяців  2024 року, як і завжди робота Центра надання адміністративних послуг була націлена на обслуговування суб’єктів звернення та спрямована на допомогу у вирішенні питань громадян різного спрямування.</w:t>
      </w:r>
    </w:p>
    <w:p w14:paraId="61088CF4" w14:textId="77777777" w:rsidR="00693141" w:rsidRDefault="00693141" w:rsidP="0005585E">
      <w:pPr>
        <w:pStyle w:val="afff5"/>
        <w:jc w:val="both"/>
        <w:rPr>
          <w:rFonts w:ascii="Times New Roman" w:hAnsi="Times New Roman"/>
          <w:b/>
          <w:sz w:val="28"/>
          <w:szCs w:val="28"/>
        </w:rPr>
      </w:pPr>
      <w:r>
        <w:rPr>
          <w:rFonts w:ascii="Times New Roman" w:hAnsi="Times New Roman"/>
          <w:sz w:val="28"/>
          <w:szCs w:val="28"/>
        </w:rPr>
        <w:t xml:space="preserve">  Найбільш затребуваними питаннями, які турбували громадян у відповідний період – це були питання стосовно державної реєстрації речових прав на </w:t>
      </w:r>
      <w:r>
        <w:rPr>
          <w:rFonts w:ascii="Times New Roman" w:hAnsi="Times New Roman"/>
          <w:sz w:val="28"/>
          <w:szCs w:val="28"/>
        </w:rPr>
        <w:lastRenderedPageBreak/>
        <w:t xml:space="preserve">нерухоме майно та пов’язані з цим послуги. За відповідний період до бюджету селищної ради за надання відповідних адміністративних послуг надійшло </w:t>
      </w:r>
      <w:r>
        <w:rPr>
          <w:rFonts w:ascii="Times New Roman" w:hAnsi="Times New Roman"/>
          <w:b/>
          <w:sz w:val="28"/>
          <w:szCs w:val="28"/>
        </w:rPr>
        <w:t xml:space="preserve">391,450 тис.грн. </w:t>
      </w:r>
      <w:r>
        <w:rPr>
          <w:rFonts w:ascii="Times New Roman" w:hAnsi="Times New Roman"/>
          <w:sz w:val="28"/>
          <w:szCs w:val="28"/>
        </w:rPr>
        <w:t xml:space="preserve">За 11 місяців 2024 року в Реєстрі речових прав на нерухоме майно зареєстровано  </w:t>
      </w:r>
      <w:r>
        <w:rPr>
          <w:rFonts w:ascii="Times New Roman" w:hAnsi="Times New Roman"/>
          <w:b/>
          <w:sz w:val="28"/>
          <w:szCs w:val="28"/>
        </w:rPr>
        <w:t>3171 звернень.</w:t>
      </w:r>
    </w:p>
    <w:p w14:paraId="20146008" w14:textId="77777777" w:rsidR="00693141" w:rsidRPr="00546590" w:rsidRDefault="00693141" w:rsidP="0005585E">
      <w:pPr>
        <w:pStyle w:val="afff5"/>
        <w:jc w:val="both"/>
        <w:rPr>
          <w:rFonts w:ascii="Times New Roman" w:hAnsi="Times New Roman"/>
          <w:b/>
          <w:sz w:val="28"/>
          <w:szCs w:val="28"/>
        </w:rPr>
      </w:pPr>
      <w:r>
        <w:rPr>
          <w:rFonts w:ascii="Times New Roman" w:hAnsi="Times New Roman"/>
          <w:b/>
          <w:sz w:val="28"/>
          <w:szCs w:val="28"/>
        </w:rPr>
        <w:t xml:space="preserve">       </w:t>
      </w:r>
      <w:r>
        <w:rPr>
          <w:rFonts w:ascii="Times New Roman" w:hAnsi="Times New Roman"/>
          <w:sz w:val="28"/>
          <w:szCs w:val="28"/>
        </w:rPr>
        <w:t xml:space="preserve">Серед найбільш затребуваних послуг в ЦНАП були послуги з питань реєстрації/зняття з реєстрації та видачі витягів з Реєстру територіальної громади до ЦНАП. За відповідним напрямком надійшло </w:t>
      </w:r>
      <w:r>
        <w:rPr>
          <w:rFonts w:ascii="Times New Roman" w:hAnsi="Times New Roman"/>
          <w:b/>
          <w:sz w:val="28"/>
          <w:szCs w:val="28"/>
        </w:rPr>
        <w:t>3033 звернення.</w:t>
      </w:r>
      <w:r>
        <w:rPr>
          <w:rFonts w:ascii="Times New Roman" w:hAnsi="Times New Roman"/>
          <w:sz w:val="28"/>
          <w:szCs w:val="28"/>
        </w:rPr>
        <w:t xml:space="preserve"> Опрацьовані запити від судових та інших органів  державної влади стосовно місця реєстрації понад </w:t>
      </w:r>
      <w:r>
        <w:rPr>
          <w:rFonts w:ascii="Times New Roman" w:hAnsi="Times New Roman"/>
          <w:b/>
          <w:sz w:val="28"/>
          <w:szCs w:val="28"/>
        </w:rPr>
        <w:t>350 осіб.</w:t>
      </w:r>
    </w:p>
    <w:p w14:paraId="48B4E241" w14:textId="77777777" w:rsidR="00693141" w:rsidRDefault="00693141" w:rsidP="0005585E">
      <w:pPr>
        <w:pStyle w:val="afff5"/>
        <w:jc w:val="both"/>
        <w:rPr>
          <w:rFonts w:ascii="Times New Roman" w:hAnsi="Times New Roman"/>
          <w:b/>
          <w:sz w:val="28"/>
          <w:szCs w:val="28"/>
        </w:rPr>
      </w:pPr>
      <w:r>
        <w:rPr>
          <w:rFonts w:ascii="Times New Roman" w:hAnsi="Times New Roman"/>
          <w:b/>
          <w:sz w:val="28"/>
          <w:szCs w:val="28"/>
        </w:rPr>
        <w:t xml:space="preserve">       </w:t>
      </w:r>
      <w:r w:rsidRPr="00AC459A">
        <w:rPr>
          <w:rFonts w:ascii="Times New Roman" w:hAnsi="Times New Roman"/>
          <w:sz w:val="28"/>
          <w:szCs w:val="28"/>
        </w:rPr>
        <w:t xml:space="preserve">Також </w:t>
      </w:r>
      <w:r>
        <w:rPr>
          <w:rFonts w:ascii="Times New Roman" w:hAnsi="Times New Roman"/>
          <w:sz w:val="28"/>
          <w:szCs w:val="28"/>
        </w:rPr>
        <w:t xml:space="preserve">, не менш важливим напрямком роботи ЦНАП, була робота з надання послуг соціального спрямування. З початку року за відповідним напрямком надійшло </w:t>
      </w:r>
      <w:r>
        <w:rPr>
          <w:rFonts w:ascii="Times New Roman" w:hAnsi="Times New Roman"/>
          <w:b/>
          <w:sz w:val="28"/>
          <w:szCs w:val="28"/>
        </w:rPr>
        <w:t>2141 звернень.</w:t>
      </w:r>
    </w:p>
    <w:p w14:paraId="5E58BF2A" w14:textId="77777777" w:rsidR="00693141" w:rsidRDefault="00693141" w:rsidP="0005585E">
      <w:pPr>
        <w:pStyle w:val="afff5"/>
        <w:jc w:val="both"/>
        <w:rPr>
          <w:rFonts w:ascii="Times New Roman" w:hAnsi="Times New Roman"/>
          <w:sz w:val="28"/>
          <w:szCs w:val="28"/>
        </w:rPr>
      </w:pPr>
      <w:r>
        <w:rPr>
          <w:rFonts w:ascii="Times New Roman" w:hAnsi="Times New Roman"/>
          <w:b/>
          <w:sz w:val="28"/>
          <w:szCs w:val="28"/>
        </w:rPr>
        <w:t xml:space="preserve">        </w:t>
      </w:r>
      <w:r w:rsidRPr="00024FE7">
        <w:rPr>
          <w:rFonts w:ascii="Times New Roman" w:hAnsi="Times New Roman"/>
          <w:sz w:val="28"/>
          <w:szCs w:val="28"/>
        </w:rPr>
        <w:t xml:space="preserve">Варто  </w:t>
      </w:r>
      <w:r>
        <w:rPr>
          <w:rFonts w:ascii="Times New Roman" w:hAnsi="Times New Roman"/>
          <w:sz w:val="28"/>
          <w:szCs w:val="28"/>
        </w:rPr>
        <w:t>зазначити, що протягом звітного періоду надавалися і інші адміністративні послуги, і  хоча  їх питома вага, у загальній кількості послуг була значно менша, але вони є досить важливими для жителів нашої громади:</w:t>
      </w:r>
    </w:p>
    <w:p w14:paraId="0DAA8926" w14:textId="77777777" w:rsidR="00693141" w:rsidRDefault="00693141" w:rsidP="0005585E">
      <w:pPr>
        <w:pStyle w:val="afff5"/>
        <w:numPr>
          <w:ilvl w:val="0"/>
          <w:numId w:val="32"/>
        </w:numPr>
        <w:jc w:val="both"/>
        <w:rPr>
          <w:rFonts w:ascii="Times New Roman" w:hAnsi="Times New Roman"/>
          <w:sz w:val="28"/>
          <w:szCs w:val="28"/>
        </w:rPr>
      </w:pPr>
      <w:r>
        <w:rPr>
          <w:rFonts w:ascii="Times New Roman" w:hAnsi="Times New Roman"/>
          <w:sz w:val="28"/>
          <w:szCs w:val="28"/>
        </w:rPr>
        <w:t>за напрямком державної реєстрації актів цивільного стану надійшло</w:t>
      </w:r>
      <w:r>
        <w:rPr>
          <w:rFonts w:ascii="Times New Roman" w:hAnsi="Times New Roman"/>
          <w:b/>
          <w:sz w:val="28"/>
          <w:szCs w:val="28"/>
        </w:rPr>
        <w:t>348 звернень.</w:t>
      </w:r>
      <w:r>
        <w:rPr>
          <w:rFonts w:ascii="Times New Roman" w:hAnsi="Times New Roman"/>
          <w:sz w:val="28"/>
          <w:szCs w:val="28"/>
        </w:rPr>
        <w:t xml:space="preserve"> Протягом звітного періоду видано </w:t>
      </w:r>
      <w:r>
        <w:rPr>
          <w:rFonts w:ascii="Times New Roman" w:hAnsi="Times New Roman"/>
          <w:b/>
          <w:sz w:val="28"/>
          <w:szCs w:val="28"/>
        </w:rPr>
        <w:t xml:space="preserve">64 </w:t>
      </w:r>
      <w:r>
        <w:rPr>
          <w:rFonts w:ascii="Times New Roman" w:hAnsi="Times New Roman"/>
          <w:sz w:val="28"/>
          <w:szCs w:val="28"/>
        </w:rPr>
        <w:t>свідоцтва про народження,</w:t>
      </w:r>
      <w:r>
        <w:rPr>
          <w:rFonts w:ascii="Times New Roman" w:hAnsi="Times New Roman"/>
          <w:b/>
          <w:sz w:val="28"/>
          <w:szCs w:val="28"/>
        </w:rPr>
        <w:t xml:space="preserve"> 221 </w:t>
      </w:r>
      <w:r>
        <w:rPr>
          <w:rFonts w:ascii="Times New Roman" w:hAnsi="Times New Roman"/>
          <w:sz w:val="28"/>
          <w:szCs w:val="28"/>
        </w:rPr>
        <w:t xml:space="preserve">свідоцтво про смерть та зареєстровано </w:t>
      </w:r>
      <w:r>
        <w:rPr>
          <w:rFonts w:ascii="Times New Roman" w:hAnsi="Times New Roman"/>
          <w:b/>
          <w:sz w:val="28"/>
          <w:szCs w:val="28"/>
        </w:rPr>
        <w:t xml:space="preserve">63 </w:t>
      </w:r>
      <w:r>
        <w:rPr>
          <w:rFonts w:ascii="Times New Roman" w:hAnsi="Times New Roman"/>
          <w:sz w:val="28"/>
          <w:szCs w:val="28"/>
        </w:rPr>
        <w:t>шлюби.</w:t>
      </w:r>
    </w:p>
    <w:p w14:paraId="06B4A7FA" w14:textId="3A1401EC" w:rsidR="00693141" w:rsidRPr="00B83752" w:rsidRDefault="00693141" w:rsidP="00426E86">
      <w:pPr>
        <w:pStyle w:val="afff5"/>
        <w:numPr>
          <w:ilvl w:val="0"/>
          <w:numId w:val="32"/>
        </w:numPr>
        <w:ind w:left="720"/>
        <w:jc w:val="both"/>
        <w:rPr>
          <w:rFonts w:ascii="Times New Roman" w:hAnsi="Times New Roman"/>
          <w:sz w:val="28"/>
          <w:szCs w:val="28"/>
        </w:rPr>
      </w:pPr>
      <w:r w:rsidRPr="00B83752">
        <w:rPr>
          <w:rFonts w:ascii="Times New Roman" w:hAnsi="Times New Roman"/>
          <w:sz w:val="28"/>
          <w:szCs w:val="28"/>
        </w:rPr>
        <w:t xml:space="preserve">з метою отримання витягів  з Державного земельного кадастру до ЦНАП надійшло </w:t>
      </w:r>
      <w:r w:rsidRPr="00B83752">
        <w:rPr>
          <w:rFonts w:ascii="Times New Roman" w:hAnsi="Times New Roman"/>
          <w:b/>
          <w:sz w:val="28"/>
          <w:szCs w:val="28"/>
        </w:rPr>
        <w:t>286 звернень.</w:t>
      </w:r>
      <w:r w:rsidRPr="00B83752">
        <w:rPr>
          <w:rFonts w:ascii="Times New Roman" w:hAnsi="Times New Roman"/>
          <w:sz w:val="28"/>
          <w:szCs w:val="28"/>
        </w:rPr>
        <w:t xml:space="preserve"> Варто зазначити, що у разі технічної можливості отримати  послуги в он-лайн режимі, ми пропонуємо суб’єктам звернення скористатися такою можливістю та допомагаємо їх заповнити відповідні он-лайн заявки. За відповідний період сформовано </w:t>
      </w:r>
      <w:r w:rsidRPr="00B83752">
        <w:rPr>
          <w:rFonts w:ascii="Times New Roman" w:hAnsi="Times New Roman"/>
          <w:b/>
          <w:sz w:val="28"/>
          <w:szCs w:val="28"/>
        </w:rPr>
        <w:t>93 он-лайн</w:t>
      </w:r>
      <w:r w:rsidRPr="00B83752">
        <w:rPr>
          <w:rFonts w:ascii="Times New Roman" w:hAnsi="Times New Roman"/>
          <w:sz w:val="28"/>
          <w:szCs w:val="28"/>
        </w:rPr>
        <w:t xml:space="preserve">  заявки на нормативно-грошову оцінку земельної ділянки.</w:t>
      </w:r>
    </w:p>
    <w:p w14:paraId="5B9CCEED" w14:textId="77777777" w:rsidR="00693141" w:rsidRPr="00614675" w:rsidRDefault="00693141" w:rsidP="0005585E">
      <w:pPr>
        <w:pStyle w:val="afff5"/>
        <w:numPr>
          <w:ilvl w:val="0"/>
          <w:numId w:val="32"/>
        </w:numPr>
        <w:jc w:val="both"/>
        <w:rPr>
          <w:rFonts w:ascii="Times New Roman" w:hAnsi="Times New Roman"/>
          <w:sz w:val="28"/>
          <w:szCs w:val="28"/>
        </w:rPr>
      </w:pPr>
      <w:r>
        <w:rPr>
          <w:rFonts w:ascii="Times New Roman" w:hAnsi="Times New Roman"/>
          <w:sz w:val="28"/>
          <w:szCs w:val="28"/>
        </w:rPr>
        <w:t xml:space="preserve">За напрямком реєстрації юридичних осіб, фізичних осіб-підприємців, змін до них, а також за видючою витягів з ЄДР надійшло </w:t>
      </w:r>
      <w:r>
        <w:rPr>
          <w:rFonts w:ascii="Times New Roman" w:hAnsi="Times New Roman"/>
          <w:b/>
          <w:sz w:val="28"/>
          <w:szCs w:val="28"/>
        </w:rPr>
        <w:t>226 звернень.</w:t>
      </w:r>
    </w:p>
    <w:p w14:paraId="29BB4147" w14:textId="77777777" w:rsidR="00693141" w:rsidRDefault="00693141" w:rsidP="0005585E">
      <w:pPr>
        <w:pStyle w:val="afff5"/>
        <w:ind w:left="720"/>
        <w:jc w:val="both"/>
        <w:rPr>
          <w:rFonts w:ascii="Times New Roman" w:hAnsi="Times New Roman"/>
          <w:b/>
          <w:sz w:val="28"/>
          <w:szCs w:val="28"/>
        </w:rPr>
      </w:pPr>
      <w:r>
        <w:rPr>
          <w:rFonts w:ascii="Times New Roman" w:hAnsi="Times New Roman"/>
          <w:sz w:val="28"/>
          <w:szCs w:val="28"/>
        </w:rPr>
        <w:t>На території району припинили свою підприємницьку діяльність -</w:t>
      </w:r>
      <w:r>
        <w:rPr>
          <w:rFonts w:ascii="Times New Roman" w:hAnsi="Times New Roman"/>
          <w:b/>
          <w:sz w:val="28"/>
          <w:szCs w:val="28"/>
        </w:rPr>
        <w:t>29 осіб,</w:t>
      </w:r>
    </w:p>
    <w:p w14:paraId="0FC3F8D8" w14:textId="77777777" w:rsidR="00693141" w:rsidRDefault="00693141" w:rsidP="0005585E">
      <w:pPr>
        <w:pStyle w:val="afff5"/>
        <w:ind w:left="720"/>
        <w:jc w:val="both"/>
        <w:rPr>
          <w:rFonts w:ascii="Times New Roman" w:hAnsi="Times New Roman"/>
          <w:b/>
          <w:sz w:val="28"/>
          <w:szCs w:val="28"/>
        </w:rPr>
      </w:pPr>
      <w:r>
        <w:rPr>
          <w:rFonts w:ascii="Times New Roman" w:hAnsi="Times New Roman"/>
          <w:sz w:val="28"/>
          <w:szCs w:val="28"/>
        </w:rPr>
        <w:t>Розпочали свою підприємницьку діяльність-</w:t>
      </w:r>
      <w:r>
        <w:rPr>
          <w:rFonts w:ascii="Times New Roman" w:hAnsi="Times New Roman"/>
          <w:b/>
          <w:sz w:val="28"/>
          <w:szCs w:val="28"/>
        </w:rPr>
        <w:t>42 особи,</w:t>
      </w:r>
      <w:r>
        <w:rPr>
          <w:rFonts w:ascii="Times New Roman" w:hAnsi="Times New Roman"/>
          <w:sz w:val="28"/>
          <w:szCs w:val="28"/>
        </w:rPr>
        <w:t xml:space="preserve"> провели зміни- </w:t>
      </w:r>
      <w:r>
        <w:rPr>
          <w:rFonts w:ascii="Times New Roman" w:hAnsi="Times New Roman"/>
          <w:b/>
          <w:sz w:val="28"/>
          <w:szCs w:val="28"/>
        </w:rPr>
        <w:t>19 осіб,</w:t>
      </w:r>
      <w:r>
        <w:rPr>
          <w:rFonts w:ascii="Times New Roman" w:hAnsi="Times New Roman"/>
          <w:sz w:val="28"/>
          <w:szCs w:val="28"/>
        </w:rPr>
        <w:t xml:space="preserve"> отримали витягів – </w:t>
      </w:r>
      <w:r>
        <w:rPr>
          <w:rFonts w:ascii="Times New Roman" w:hAnsi="Times New Roman"/>
          <w:b/>
          <w:sz w:val="28"/>
          <w:szCs w:val="28"/>
        </w:rPr>
        <w:t>112 осіб,</w:t>
      </w:r>
      <w:r>
        <w:rPr>
          <w:rFonts w:ascii="Times New Roman" w:hAnsi="Times New Roman"/>
          <w:sz w:val="28"/>
          <w:szCs w:val="28"/>
        </w:rPr>
        <w:t xml:space="preserve"> а також </w:t>
      </w:r>
      <w:r>
        <w:rPr>
          <w:rFonts w:ascii="Times New Roman" w:hAnsi="Times New Roman"/>
          <w:b/>
          <w:sz w:val="28"/>
          <w:szCs w:val="28"/>
        </w:rPr>
        <w:t>24</w:t>
      </w:r>
      <w:r>
        <w:rPr>
          <w:rFonts w:ascii="Times New Roman" w:hAnsi="Times New Roman"/>
          <w:sz w:val="28"/>
          <w:szCs w:val="28"/>
        </w:rPr>
        <w:t xml:space="preserve"> юридичні особи вносили зміни різного характеру. За відповідні послуги до бюджету селищної ради  надійшло </w:t>
      </w:r>
      <w:r>
        <w:rPr>
          <w:rFonts w:ascii="Times New Roman" w:hAnsi="Times New Roman"/>
          <w:b/>
          <w:sz w:val="28"/>
          <w:szCs w:val="28"/>
        </w:rPr>
        <w:t>15,750 тис.грн.</w:t>
      </w:r>
    </w:p>
    <w:p w14:paraId="6C2E24D9" w14:textId="77777777" w:rsidR="00693141" w:rsidRPr="006D6C95" w:rsidRDefault="00693141" w:rsidP="0005585E">
      <w:pPr>
        <w:numPr>
          <w:ilvl w:val="0"/>
          <w:numId w:val="30"/>
        </w:numPr>
        <w:spacing w:after="0" w:line="240" w:lineRule="auto"/>
        <w:contextualSpacing/>
        <w:jc w:val="both"/>
        <w:rPr>
          <w:rFonts w:ascii="Times New Roman" w:hAnsi="Times New Roman"/>
          <w:sz w:val="28"/>
          <w:szCs w:val="28"/>
        </w:rPr>
      </w:pPr>
      <w:r w:rsidRPr="006D6C95">
        <w:rPr>
          <w:rFonts w:ascii="Times New Roman" w:hAnsi="Times New Roman"/>
          <w:sz w:val="28"/>
          <w:szCs w:val="28"/>
        </w:rPr>
        <w:t xml:space="preserve">До Савранської селищної ради з земельних питань надійшло </w:t>
      </w:r>
      <w:r>
        <w:rPr>
          <w:rFonts w:ascii="Times New Roman" w:hAnsi="Times New Roman"/>
          <w:b/>
          <w:sz w:val="28"/>
          <w:szCs w:val="28"/>
        </w:rPr>
        <w:t>291</w:t>
      </w:r>
      <w:r w:rsidRPr="006D6C95">
        <w:rPr>
          <w:rFonts w:ascii="Times New Roman" w:hAnsi="Times New Roman"/>
          <w:b/>
          <w:sz w:val="28"/>
          <w:szCs w:val="28"/>
        </w:rPr>
        <w:t xml:space="preserve"> звернення</w:t>
      </w:r>
      <w:r w:rsidRPr="006D6C95">
        <w:rPr>
          <w:rFonts w:ascii="Times New Roman" w:hAnsi="Times New Roman"/>
          <w:sz w:val="28"/>
          <w:szCs w:val="28"/>
        </w:rPr>
        <w:t xml:space="preserve">. </w:t>
      </w:r>
    </w:p>
    <w:p w14:paraId="41488361" w14:textId="77777777" w:rsidR="00693141" w:rsidRPr="006D6C95" w:rsidRDefault="00693141" w:rsidP="0005585E">
      <w:pPr>
        <w:numPr>
          <w:ilvl w:val="0"/>
          <w:numId w:val="30"/>
        </w:numPr>
        <w:spacing w:after="0" w:line="240" w:lineRule="auto"/>
        <w:contextualSpacing/>
        <w:jc w:val="both"/>
        <w:rPr>
          <w:rFonts w:ascii="Times New Roman" w:hAnsi="Times New Roman"/>
          <w:sz w:val="28"/>
          <w:szCs w:val="28"/>
        </w:rPr>
      </w:pPr>
      <w:r w:rsidRPr="006D6C95">
        <w:rPr>
          <w:rFonts w:ascii="Times New Roman" w:hAnsi="Times New Roman"/>
          <w:sz w:val="28"/>
          <w:szCs w:val="28"/>
        </w:rPr>
        <w:t xml:space="preserve">До Єдиної державної системи у сфері будівництва внесено </w:t>
      </w:r>
      <w:r>
        <w:rPr>
          <w:rFonts w:ascii="Times New Roman" w:hAnsi="Times New Roman"/>
          <w:b/>
          <w:sz w:val="28"/>
          <w:szCs w:val="28"/>
        </w:rPr>
        <w:t>252</w:t>
      </w:r>
      <w:r w:rsidRPr="006D6C95">
        <w:rPr>
          <w:rFonts w:ascii="Times New Roman" w:hAnsi="Times New Roman"/>
          <w:b/>
          <w:sz w:val="28"/>
          <w:szCs w:val="28"/>
        </w:rPr>
        <w:t xml:space="preserve"> заяви</w:t>
      </w:r>
      <w:r w:rsidRPr="006D6C95">
        <w:rPr>
          <w:rFonts w:ascii="Times New Roman" w:hAnsi="Times New Roman"/>
          <w:sz w:val="28"/>
          <w:szCs w:val="28"/>
        </w:rPr>
        <w:t>.</w:t>
      </w:r>
      <w:r>
        <w:rPr>
          <w:rFonts w:ascii="Times New Roman" w:hAnsi="Times New Roman"/>
          <w:sz w:val="28"/>
          <w:szCs w:val="28"/>
        </w:rPr>
        <w:t xml:space="preserve"> За іншими послугами у сфері будівництва звернулося </w:t>
      </w:r>
      <w:r w:rsidRPr="00713732">
        <w:rPr>
          <w:rFonts w:ascii="Times New Roman" w:hAnsi="Times New Roman"/>
          <w:b/>
          <w:bCs/>
          <w:sz w:val="28"/>
          <w:szCs w:val="28"/>
        </w:rPr>
        <w:t>25 осіб</w:t>
      </w:r>
      <w:r>
        <w:rPr>
          <w:rFonts w:ascii="Times New Roman" w:hAnsi="Times New Roman"/>
          <w:sz w:val="28"/>
          <w:szCs w:val="28"/>
        </w:rPr>
        <w:t>.</w:t>
      </w:r>
    </w:p>
    <w:p w14:paraId="15E50578" w14:textId="77777777" w:rsidR="00693141" w:rsidRPr="006D6C95" w:rsidRDefault="00693141" w:rsidP="0005585E">
      <w:pPr>
        <w:numPr>
          <w:ilvl w:val="0"/>
          <w:numId w:val="30"/>
        </w:numPr>
        <w:spacing w:after="0" w:line="240" w:lineRule="auto"/>
        <w:contextualSpacing/>
        <w:jc w:val="both"/>
        <w:rPr>
          <w:rFonts w:ascii="Times New Roman" w:hAnsi="Times New Roman"/>
          <w:sz w:val="28"/>
          <w:szCs w:val="28"/>
        </w:rPr>
      </w:pPr>
      <w:r w:rsidRPr="006D6C95">
        <w:rPr>
          <w:rFonts w:ascii="Times New Roman" w:hAnsi="Times New Roman"/>
          <w:sz w:val="28"/>
          <w:szCs w:val="28"/>
        </w:rPr>
        <w:t xml:space="preserve">За вклеюванням фотокартки до паспорта громадянина у вигляді книжечки звернулися – </w:t>
      </w:r>
      <w:r>
        <w:rPr>
          <w:rFonts w:ascii="Times New Roman" w:hAnsi="Times New Roman"/>
          <w:b/>
          <w:sz w:val="28"/>
          <w:szCs w:val="28"/>
        </w:rPr>
        <w:t>98</w:t>
      </w:r>
      <w:r w:rsidRPr="006D6C95">
        <w:rPr>
          <w:rFonts w:ascii="Times New Roman" w:hAnsi="Times New Roman"/>
          <w:b/>
          <w:sz w:val="28"/>
          <w:szCs w:val="28"/>
        </w:rPr>
        <w:t xml:space="preserve"> осіб</w:t>
      </w:r>
      <w:r w:rsidRPr="006D6C95">
        <w:rPr>
          <w:rFonts w:ascii="Times New Roman" w:hAnsi="Times New Roman"/>
          <w:sz w:val="28"/>
          <w:szCs w:val="28"/>
        </w:rPr>
        <w:t>.</w:t>
      </w:r>
    </w:p>
    <w:p w14:paraId="0E0F8F49" w14:textId="77777777" w:rsidR="00693141" w:rsidRPr="006D6C95" w:rsidRDefault="00693141" w:rsidP="0005585E">
      <w:pPr>
        <w:numPr>
          <w:ilvl w:val="0"/>
          <w:numId w:val="30"/>
        </w:numPr>
        <w:spacing w:after="0" w:line="240" w:lineRule="auto"/>
        <w:contextualSpacing/>
        <w:jc w:val="both"/>
        <w:rPr>
          <w:rFonts w:ascii="Times New Roman" w:hAnsi="Times New Roman"/>
          <w:sz w:val="28"/>
          <w:szCs w:val="28"/>
        </w:rPr>
      </w:pPr>
      <w:r w:rsidRPr="006D6C95">
        <w:rPr>
          <w:rFonts w:ascii="Times New Roman" w:hAnsi="Times New Roman"/>
          <w:sz w:val="28"/>
          <w:szCs w:val="28"/>
        </w:rPr>
        <w:t xml:space="preserve">За послугами Головного управління Держпродспоживслужби в Одеській області звернулося </w:t>
      </w:r>
      <w:r>
        <w:rPr>
          <w:rFonts w:ascii="Times New Roman" w:hAnsi="Times New Roman"/>
          <w:b/>
          <w:sz w:val="28"/>
          <w:szCs w:val="28"/>
        </w:rPr>
        <w:t>10</w:t>
      </w:r>
      <w:r w:rsidRPr="006D6C95">
        <w:rPr>
          <w:rFonts w:ascii="Times New Roman" w:hAnsi="Times New Roman"/>
          <w:b/>
          <w:sz w:val="28"/>
          <w:szCs w:val="28"/>
        </w:rPr>
        <w:t xml:space="preserve"> осіб</w:t>
      </w:r>
      <w:r w:rsidRPr="006D6C95">
        <w:rPr>
          <w:rFonts w:ascii="Times New Roman" w:hAnsi="Times New Roman"/>
          <w:sz w:val="28"/>
          <w:szCs w:val="28"/>
        </w:rPr>
        <w:t>.</w:t>
      </w:r>
    </w:p>
    <w:p w14:paraId="05F889F6" w14:textId="77777777" w:rsidR="00693141" w:rsidRPr="006D6C95" w:rsidRDefault="00693141" w:rsidP="0005585E">
      <w:pPr>
        <w:spacing w:after="0" w:line="240" w:lineRule="auto"/>
        <w:jc w:val="both"/>
        <w:rPr>
          <w:rFonts w:ascii="Times New Roman" w:eastAsia="Times New Roman" w:hAnsi="Times New Roman"/>
          <w:sz w:val="28"/>
          <w:szCs w:val="28"/>
          <w:lang w:eastAsia="ru-RU"/>
        </w:rPr>
      </w:pPr>
      <w:r w:rsidRPr="006D6C95">
        <w:rPr>
          <w:rFonts w:ascii="Times New Roman" w:hAnsi="Times New Roman"/>
          <w:sz w:val="28"/>
          <w:szCs w:val="28"/>
        </w:rPr>
        <w:t xml:space="preserve">Також необхідно додати, що в 26.03.2024 року підписано </w:t>
      </w:r>
      <w:r w:rsidRPr="006D6C95">
        <w:rPr>
          <w:rFonts w:ascii="Times New Roman" w:eastAsia="Times New Roman" w:hAnsi="Times New Roman"/>
          <w:sz w:val="28"/>
          <w:szCs w:val="28"/>
          <w:lang w:eastAsia="ru-RU"/>
        </w:rPr>
        <w:t xml:space="preserve">Меморандум про співпрацю в рамках реалізації програми «Електронне урядування задля підзвітності влади та участі громади (EGAP)» відповідно до якого Савранська громада зможе отримати мобільний кейс для обслуговування </w:t>
      </w:r>
      <w:r w:rsidRPr="006D6C95">
        <w:rPr>
          <w:rFonts w:ascii="Times New Roman" w:eastAsia="Times New Roman" w:hAnsi="Times New Roman"/>
          <w:sz w:val="28"/>
          <w:szCs w:val="28"/>
          <w:lang w:eastAsia="ru-RU"/>
        </w:rPr>
        <w:lastRenderedPageBreak/>
        <w:t xml:space="preserve">соціально вразливих громадян вдома. </w:t>
      </w:r>
      <w:r>
        <w:rPr>
          <w:rFonts w:ascii="Times New Roman" w:eastAsia="Times New Roman" w:hAnsi="Times New Roman"/>
          <w:sz w:val="28"/>
          <w:szCs w:val="28"/>
          <w:lang w:eastAsia="ru-RU"/>
        </w:rPr>
        <w:t xml:space="preserve">Наразі, відповідний проєкт був заморожений і відновив відповідну роботу лише у вересні місяці. Зараз працівники фонду займаються закриттям проєктів по енергозбереженню та поступово почнуть налагоджувати роботу по придбанню мобільних кейсів та передачу їх на громади, які були учасниками проєкту. </w:t>
      </w:r>
    </w:p>
    <w:p w14:paraId="2AD15CD0" w14:textId="77777777" w:rsidR="00693141" w:rsidRPr="006D6C95" w:rsidRDefault="00693141" w:rsidP="0005585E">
      <w:pPr>
        <w:spacing w:after="0" w:line="240" w:lineRule="auto"/>
        <w:jc w:val="both"/>
        <w:rPr>
          <w:rFonts w:ascii="Times New Roman" w:eastAsia="Times New Roman" w:hAnsi="Times New Roman"/>
          <w:sz w:val="28"/>
          <w:szCs w:val="28"/>
          <w:lang w:eastAsia="ar-SA"/>
        </w:rPr>
      </w:pPr>
      <w:r w:rsidRPr="006D6C95">
        <w:rPr>
          <w:rFonts w:ascii="Times New Roman" w:eastAsia="Times New Roman" w:hAnsi="Times New Roman"/>
          <w:sz w:val="28"/>
          <w:szCs w:val="28"/>
          <w:lang w:eastAsia="ru-RU"/>
        </w:rPr>
        <w:t xml:space="preserve">У червні місяці отримано Меморандум про співпрацю з Міністерством ветеранів України, який передбачає створення «Адмінсервіс «Ветеран» за принципом єдиного вікна. З цією метою було виділено окремий кабінет для створення відповідного ветеранського простору та проведено власними силами поточний ремонт. </w:t>
      </w:r>
      <w:r>
        <w:rPr>
          <w:rFonts w:ascii="Times New Roman" w:eastAsia="Times New Roman" w:hAnsi="Times New Roman"/>
          <w:sz w:val="28"/>
          <w:szCs w:val="28"/>
          <w:lang w:eastAsia="ru-RU"/>
        </w:rPr>
        <w:t xml:space="preserve">За рахунок Програми з облаштування робочого місця особи з інвалідністю, Центром зайнятості, були відшкодовані витрати на придбання техніки, меблі та покриття для підлоги для облаштування відповідного кабінету. Протягом звітного періоду послугами  «єдиного вікна» скористалися 202 особи. </w:t>
      </w:r>
    </w:p>
    <w:p w14:paraId="3CE2651D" w14:textId="77777777" w:rsidR="00693141" w:rsidRPr="00C2400C" w:rsidRDefault="00693141" w:rsidP="0005585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16 вересня відбулося урочисте відкриття </w:t>
      </w:r>
      <w:r w:rsidRPr="006D6C95">
        <w:rPr>
          <w:rFonts w:ascii="Times New Roman" w:eastAsia="Times New Roman" w:hAnsi="Times New Roman"/>
          <w:sz w:val="28"/>
          <w:szCs w:val="28"/>
          <w:lang w:eastAsia="ru-RU"/>
        </w:rPr>
        <w:t>паспортної станції</w:t>
      </w:r>
      <w:r>
        <w:rPr>
          <w:rFonts w:ascii="Times New Roman" w:eastAsia="Times New Roman" w:hAnsi="Times New Roman"/>
          <w:sz w:val="28"/>
          <w:szCs w:val="28"/>
          <w:lang w:eastAsia="ru-RU"/>
        </w:rPr>
        <w:t xml:space="preserve">. Протягом </w:t>
      </w:r>
      <w:r w:rsidRPr="00C2400C">
        <w:rPr>
          <w:rFonts w:ascii="Times New Roman" w:eastAsia="Times New Roman" w:hAnsi="Times New Roman"/>
          <w:sz w:val="28"/>
          <w:szCs w:val="28"/>
          <w:lang w:eastAsia="ru-RU"/>
        </w:rPr>
        <w:t xml:space="preserve">відповідного періоду за отриманням паспортних документів звернулося </w:t>
      </w:r>
      <w:r w:rsidRPr="00C2400C">
        <w:rPr>
          <w:rFonts w:ascii="Times New Roman" w:eastAsia="Times New Roman" w:hAnsi="Times New Roman"/>
          <w:b/>
          <w:bCs/>
          <w:sz w:val="28"/>
          <w:szCs w:val="28"/>
          <w:lang w:eastAsia="ru-RU"/>
        </w:rPr>
        <w:t>287 осіб.</w:t>
      </w:r>
    </w:p>
    <w:p w14:paraId="544DE34C" w14:textId="77777777" w:rsidR="00693141" w:rsidRPr="00624A67" w:rsidRDefault="00693141" w:rsidP="0005585E">
      <w:pPr>
        <w:spacing w:line="240" w:lineRule="auto"/>
        <w:jc w:val="both"/>
        <w:rPr>
          <w:rFonts w:ascii="Times New Roman" w:eastAsia="Times New Roman" w:hAnsi="Times New Roman"/>
          <w:b/>
          <w:sz w:val="28"/>
          <w:szCs w:val="28"/>
          <w:lang w:eastAsia="ru-RU"/>
        </w:rPr>
      </w:pPr>
      <w:r w:rsidRPr="00C2400C">
        <w:rPr>
          <w:rFonts w:ascii="Times New Roman" w:eastAsia="Times New Roman" w:hAnsi="Times New Roman"/>
          <w:bCs/>
          <w:sz w:val="28"/>
          <w:szCs w:val="28"/>
          <w:lang w:eastAsia="ru-RU"/>
        </w:rPr>
        <w:t xml:space="preserve">За оформленням і видачою паспорта громадянина України вперше </w:t>
      </w:r>
      <w:r w:rsidRPr="00624A67">
        <w:rPr>
          <w:rFonts w:ascii="Times New Roman" w:eastAsia="Times New Roman" w:hAnsi="Times New Roman"/>
          <w:bCs/>
          <w:sz w:val="28"/>
          <w:szCs w:val="28"/>
          <w:lang w:eastAsia="ru-RU"/>
        </w:rPr>
        <w:t>після досягнення 14-річного віку</w:t>
      </w:r>
      <w:r w:rsidRPr="00C2400C">
        <w:rPr>
          <w:rFonts w:ascii="Times New Roman" w:eastAsia="Times New Roman" w:hAnsi="Times New Roman"/>
          <w:bCs/>
          <w:sz w:val="28"/>
          <w:szCs w:val="28"/>
          <w:lang w:eastAsia="ru-RU"/>
        </w:rPr>
        <w:t xml:space="preserve"> звернулося – </w:t>
      </w:r>
      <w:r w:rsidRPr="00397123">
        <w:rPr>
          <w:rFonts w:ascii="Times New Roman" w:eastAsia="Times New Roman" w:hAnsi="Times New Roman"/>
          <w:b/>
          <w:bCs/>
          <w:sz w:val="28"/>
          <w:szCs w:val="28"/>
          <w:lang w:eastAsia="ru-RU"/>
        </w:rPr>
        <w:t>95 осіб,</w:t>
      </w:r>
      <w:r w:rsidRPr="00C2400C">
        <w:rPr>
          <w:rFonts w:ascii="Times New Roman" w:eastAsia="Times New Roman" w:hAnsi="Times New Roman"/>
          <w:bCs/>
          <w:sz w:val="28"/>
          <w:szCs w:val="28"/>
          <w:lang w:eastAsia="ru-RU"/>
        </w:rPr>
        <w:t xml:space="preserve"> за обміном паспорта громадянина України зразка 1994 року – </w:t>
      </w:r>
      <w:r w:rsidRPr="00397123">
        <w:rPr>
          <w:rFonts w:ascii="Times New Roman" w:eastAsia="Times New Roman" w:hAnsi="Times New Roman"/>
          <w:b/>
          <w:bCs/>
          <w:sz w:val="28"/>
          <w:szCs w:val="28"/>
          <w:lang w:eastAsia="ru-RU"/>
        </w:rPr>
        <w:t>24 особи</w:t>
      </w:r>
      <w:r w:rsidRPr="00C2400C">
        <w:rPr>
          <w:rFonts w:ascii="Times New Roman" w:eastAsia="Times New Roman" w:hAnsi="Times New Roman"/>
          <w:bCs/>
          <w:sz w:val="28"/>
          <w:szCs w:val="28"/>
          <w:lang w:eastAsia="ru-RU"/>
        </w:rPr>
        <w:t xml:space="preserve">, за обміном паспорта громадянина України (у формі картки) – </w:t>
      </w:r>
      <w:r w:rsidRPr="00397123">
        <w:rPr>
          <w:rFonts w:ascii="Times New Roman" w:eastAsia="Times New Roman" w:hAnsi="Times New Roman"/>
          <w:b/>
          <w:bCs/>
          <w:sz w:val="28"/>
          <w:szCs w:val="28"/>
          <w:lang w:eastAsia="ru-RU"/>
        </w:rPr>
        <w:t>27 осіб</w:t>
      </w:r>
      <w:r w:rsidRPr="00C2400C">
        <w:rPr>
          <w:rFonts w:ascii="Times New Roman" w:eastAsia="Times New Roman" w:hAnsi="Times New Roman"/>
          <w:bCs/>
          <w:sz w:val="28"/>
          <w:szCs w:val="28"/>
          <w:lang w:eastAsia="ru-RU"/>
        </w:rPr>
        <w:t xml:space="preserve">, у зв’язку з втратою/викраденням   паспорта громадянина України – </w:t>
      </w:r>
      <w:r w:rsidRPr="00397123">
        <w:rPr>
          <w:rFonts w:ascii="Times New Roman" w:eastAsia="Times New Roman" w:hAnsi="Times New Roman"/>
          <w:b/>
          <w:bCs/>
          <w:sz w:val="28"/>
          <w:szCs w:val="28"/>
          <w:lang w:eastAsia="ru-RU"/>
        </w:rPr>
        <w:t>9 осіб,</w:t>
      </w:r>
      <w:r w:rsidRPr="00C2400C">
        <w:rPr>
          <w:rFonts w:ascii="Times New Roman" w:eastAsia="Times New Roman" w:hAnsi="Times New Roman"/>
          <w:bCs/>
          <w:sz w:val="28"/>
          <w:szCs w:val="28"/>
          <w:lang w:eastAsia="ru-RU"/>
        </w:rPr>
        <w:t xml:space="preserve"> за паспортом громадянина України для виїзду за кордон  звернулося - </w:t>
      </w:r>
      <w:r w:rsidRPr="00397123">
        <w:rPr>
          <w:rFonts w:ascii="Times New Roman" w:eastAsia="Times New Roman" w:hAnsi="Times New Roman"/>
          <w:b/>
          <w:bCs/>
          <w:sz w:val="28"/>
          <w:szCs w:val="28"/>
          <w:lang w:eastAsia="ru-RU"/>
        </w:rPr>
        <w:t>132 особи</w:t>
      </w:r>
      <w:r w:rsidRPr="00C2400C">
        <w:rPr>
          <w:rFonts w:ascii="Times New Roman" w:eastAsia="Times New Roman" w:hAnsi="Times New Roman"/>
          <w:bCs/>
          <w:sz w:val="28"/>
          <w:szCs w:val="28"/>
          <w:lang w:eastAsia="ru-RU"/>
        </w:rPr>
        <w:t xml:space="preserve">. До бюджету Савранської селищної ради, за відповідний період, надійшло </w:t>
      </w:r>
      <w:r w:rsidRPr="00662D5C">
        <w:rPr>
          <w:rFonts w:ascii="Times New Roman" w:eastAsia="Times New Roman" w:hAnsi="Times New Roman"/>
          <w:b/>
          <w:bCs/>
          <w:sz w:val="28"/>
          <w:szCs w:val="28"/>
          <w:lang w:eastAsia="ru-RU"/>
        </w:rPr>
        <w:t>34</w:t>
      </w:r>
      <w:r>
        <w:rPr>
          <w:rFonts w:ascii="Times New Roman" w:eastAsia="Times New Roman" w:hAnsi="Times New Roman"/>
          <w:b/>
          <w:bCs/>
          <w:sz w:val="28"/>
          <w:szCs w:val="28"/>
          <w:lang w:eastAsia="ru-RU"/>
        </w:rPr>
        <w:t>,</w:t>
      </w:r>
      <w:r w:rsidRPr="00662D5C">
        <w:rPr>
          <w:rFonts w:ascii="Times New Roman" w:eastAsia="Times New Roman" w:hAnsi="Times New Roman"/>
          <w:b/>
          <w:bCs/>
          <w:sz w:val="28"/>
          <w:szCs w:val="28"/>
          <w:lang w:eastAsia="ru-RU"/>
        </w:rPr>
        <w:t>650</w:t>
      </w:r>
      <w:r>
        <w:rPr>
          <w:rFonts w:ascii="Times New Roman" w:eastAsia="Times New Roman" w:hAnsi="Times New Roman"/>
          <w:b/>
          <w:bCs/>
          <w:sz w:val="28"/>
          <w:szCs w:val="28"/>
          <w:lang w:eastAsia="ru-RU"/>
        </w:rPr>
        <w:t>тис.</w:t>
      </w:r>
      <w:r w:rsidRPr="00662D5C">
        <w:rPr>
          <w:rFonts w:ascii="Times New Roman" w:eastAsia="Times New Roman" w:hAnsi="Times New Roman"/>
          <w:b/>
          <w:bCs/>
          <w:sz w:val="28"/>
          <w:szCs w:val="28"/>
          <w:lang w:eastAsia="ru-RU"/>
        </w:rPr>
        <w:t xml:space="preserve"> грн.</w:t>
      </w:r>
      <w:r w:rsidRPr="00662D5C">
        <w:rPr>
          <w:rFonts w:ascii="Times New Roman" w:eastAsia="Times New Roman" w:hAnsi="Times New Roman"/>
          <w:b/>
          <w:sz w:val="28"/>
          <w:szCs w:val="28"/>
          <w:lang w:eastAsia="ru-RU"/>
        </w:rPr>
        <w:t xml:space="preserve">                                                                                                                             </w:t>
      </w:r>
    </w:p>
    <w:p w14:paraId="4B15CBAD" w14:textId="77777777" w:rsidR="00693141" w:rsidRPr="00C2400C" w:rsidRDefault="00693141" w:rsidP="0005585E">
      <w:pPr>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 xml:space="preserve">    З</w:t>
      </w:r>
      <w:r w:rsidRPr="00C2400C">
        <w:rPr>
          <w:rFonts w:ascii="Times New Roman" w:eastAsia="Times New Roman" w:hAnsi="Times New Roman"/>
          <w:sz w:val="28"/>
          <w:szCs w:val="28"/>
          <w:lang w:eastAsia="ru-RU"/>
        </w:rPr>
        <w:t xml:space="preserve">а підтримки та координації Одеської обласної державної (військової) адміністрації, </w:t>
      </w:r>
      <w:r w:rsidRPr="00C2400C">
        <w:rPr>
          <w:rFonts w:ascii="Times New Roman" w:hAnsi="Times New Roman"/>
          <w:sz w:val="28"/>
          <w:szCs w:val="28"/>
        </w:rPr>
        <w:t xml:space="preserve">отримано благодійну допомогу від Благодійної організації «Благодійний фонд Євгена Пивоварова» у вигляді системи енергозбереження </w:t>
      </w:r>
      <w:r w:rsidRPr="00C2400C">
        <w:rPr>
          <w:rFonts w:ascii="Times New Roman" w:hAnsi="Times New Roman"/>
          <w:sz w:val="28"/>
          <w:szCs w:val="28"/>
          <w:lang w:val="en-US"/>
        </w:rPr>
        <w:t>Tesla</w:t>
      </w:r>
      <w:r w:rsidRPr="00662D5C">
        <w:rPr>
          <w:rFonts w:ascii="Times New Roman" w:hAnsi="Times New Roman"/>
          <w:sz w:val="28"/>
          <w:szCs w:val="28"/>
        </w:rPr>
        <w:t xml:space="preserve"> </w:t>
      </w:r>
      <w:r w:rsidRPr="00C2400C">
        <w:rPr>
          <w:rFonts w:ascii="Times New Roman" w:hAnsi="Times New Roman"/>
          <w:sz w:val="28"/>
          <w:szCs w:val="28"/>
          <w:lang w:val="en-US"/>
        </w:rPr>
        <w:t>Powerwall</w:t>
      </w:r>
      <w:r w:rsidRPr="00662D5C">
        <w:rPr>
          <w:rFonts w:ascii="Times New Roman" w:hAnsi="Times New Roman"/>
          <w:sz w:val="28"/>
          <w:szCs w:val="28"/>
        </w:rPr>
        <w:t xml:space="preserve"> 2</w:t>
      </w:r>
      <w:r w:rsidRPr="00C2400C">
        <w:rPr>
          <w:rFonts w:ascii="Times New Roman" w:hAnsi="Times New Roman"/>
          <w:sz w:val="28"/>
          <w:szCs w:val="28"/>
        </w:rPr>
        <w:t>.0. Система змонтована, підключена та дає можливість, у разі відключення світла, працювати безперебійно.</w:t>
      </w:r>
    </w:p>
    <w:p w14:paraId="1E33895C" w14:textId="77777777" w:rsidR="00693141" w:rsidRPr="006D6C95" w:rsidRDefault="00693141" w:rsidP="0005585E">
      <w:pPr>
        <w:spacing w:after="0" w:line="240" w:lineRule="auto"/>
        <w:jc w:val="both"/>
        <w:rPr>
          <w:rFonts w:ascii="Times New Roman" w:hAnsi="Times New Roman"/>
          <w:sz w:val="28"/>
          <w:szCs w:val="28"/>
        </w:rPr>
      </w:pPr>
      <w:r w:rsidRPr="006D6C95">
        <w:rPr>
          <w:rFonts w:ascii="Times New Roman" w:hAnsi="Times New Roman"/>
          <w:sz w:val="28"/>
          <w:szCs w:val="28"/>
        </w:rPr>
        <w:t xml:space="preserve">Оновлені  </w:t>
      </w:r>
      <w:r w:rsidRPr="006D6C95">
        <w:rPr>
          <w:rFonts w:ascii="Times New Roman" w:hAnsi="Times New Roman"/>
          <w:sz w:val="28"/>
          <w:szCs w:val="28"/>
          <w:lang w:val="en-US"/>
        </w:rPr>
        <w:t>QR</w:t>
      </w:r>
      <w:r w:rsidRPr="006D6C95">
        <w:rPr>
          <w:rFonts w:ascii="Times New Roman" w:hAnsi="Times New Roman"/>
          <w:sz w:val="28"/>
          <w:szCs w:val="28"/>
        </w:rPr>
        <w:t>- коди через шерінг ДІЯ, які дають можливість громадянам надавати документи безпосередньо з відповідного додатку для отримання адміністративних послуг.</w:t>
      </w:r>
    </w:p>
    <w:p w14:paraId="3A295C46" w14:textId="77777777" w:rsidR="00693141" w:rsidRPr="006D6C95" w:rsidRDefault="00693141" w:rsidP="0005585E">
      <w:pPr>
        <w:spacing w:after="0" w:line="276" w:lineRule="auto"/>
        <w:jc w:val="both"/>
        <w:rPr>
          <w:rFonts w:ascii="Times New Roman" w:hAnsi="Times New Roman"/>
          <w:sz w:val="28"/>
          <w:szCs w:val="28"/>
        </w:rPr>
      </w:pPr>
      <w:r w:rsidRPr="006D6C95">
        <w:rPr>
          <w:rFonts w:ascii="Times New Roman" w:hAnsi="Times New Roman"/>
          <w:sz w:val="28"/>
          <w:szCs w:val="28"/>
        </w:rPr>
        <w:t xml:space="preserve">Протягом звітного періоду працівники відділу постійно підвищували свою кваліфікацію за допомогою різноманітних он-лайн тренінгів та семінарів. На постійній основі архівувалися справи з державної реєстрації прав на нерухоме майно та складалися відповідні акти. </w:t>
      </w:r>
      <w:r>
        <w:rPr>
          <w:rFonts w:ascii="Times New Roman" w:hAnsi="Times New Roman"/>
          <w:sz w:val="28"/>
          <w:szCs w:val="28"/>
        </w:rPr>
        <w:t xml:space="preserve"> Оновлювалися переліки адміністративних послуг, надавалися в</w:t>
      </w:r>
      <w:r w:rsidRPr="006D6C95">
        <w:rPr>
          <w:rFonts w:ascii="Times New Roman" w:hAnsi="Times New Roman"/>
          <w:sz w:val="28"/>
          <w:szCs w:val="28"/>
        </w:rPr>
        <w:t xml:space="preserve">ідповіді на листи. </w:t>
      </w:r>
    </w:p>
    <w:p w14:paraId="5FC5B8B4" w14:textId="77777777" w:rsidR="00693141" w:rsidRPr="006D6C95" w:rsidRDefault="00693141" w:rsidP="0005585E">
      <w:pPr>
        <w:spacing w:after="0" w:line="276" w:lineRule="auto"/>
        <w:jc w:val="both"/>
        <w:rPr>
          <w:rFonts w:ascii="Times New Roman" w:hAnsi="Times New Roman"/>
          <w:color w:val="000000"/>
          <w:sz w:val="28"/>
          <w:szCs w:val="28"/>
          <w:shd w:val="clear" w:color="auto" w:fill="FFFFFF"/>
        </w:rPr>
      </w:pPr>
      <w:r w:rsidRPr="006D6C95">
        <w:rPr>
          <w:rFonts w:ascii="Times New Roman" w:hAnsi="Times New Roman"/>
          <w:sz w:val="28"/>
          <w:szCs w:val="28"/>
        </w:rPr>
        <w:t>Працівники відділу підключені до Державного реєстру речових прав на нерухоме майно, до Єдиного державного реєстру юридичних осіб та фізичних осіб-підприємців, до Реєстру територіальної громади, Національної кадастрової системи, до Єдиної державної системи у сфері будівництва,</w:t>
      </w:r>
      <w:r>
        <w:rPr>
          <w:rFonts w:ascii="Times New Roman" w:hAnsi="Times New Roman"/>
          <w:sz w:val="28"/>
          <w:szCs w:val="28"/>
        </w:rPr>
        <w:t xml:space="preserve"> до Єдиної інформаційної системи соціальної сфери, до ПК «Соціальна </w:t>
      </w:r>
      <w:r>
        <w:rPr>
          <w:rFonts w:ascii="Times New Roman" w:hAnsi="Times New Roman"/>
          <w:sz w:val="28"/>
          <w:szCs w:val="28"/>
        </w:rPr>
        <w:lastRenderedPageBreak/>
        <w:t xml:space="preserve">громада», до Єдиного демографічного реєстру, </w:t>
      </w:r>
      <w:r w:rsidRPr="006D6C95">
        <w:rPr>
          <w:rFonts w:ascii="Times New Roman" w:hAnsi="Times New Roman"/>
          <w:sz w:val="28"/>
          <w:szCs w:val="28"/>
        </w:rPr>
        <w:t xml:space="preserve"> до  Інформаційної системи  «Вулик», надано доступ до керування електронною чергою </w:t>
      </w:r>
      <w:r w:rsidRPr="006D6C95">
        <w:rPr>
          <w:rFonts w:ascii="Times New Roman" w:hAnsi="Times New Roman"/>
          <w:sz w:val="28"/>
          <w:szCs w:val="28"/>
          <w:lang w:eastAsia="ar-SA"/>
        </w:rPr>
        <w:t xml:space="preserve">на платформі «СВОЇ», Центральної Бази інвалідів та до </w:t>
      </w:r>
      <w:r w:rsidRPr="006D6C95">
        <w:rPr>
          <w:rFonts w:ascii="Times New Roman" w:hAnsi="Times New Roman"/>
          <w:color w:val="000000"/>
          <w:sz w:val="28"/>
          <w:szCs w:val="28"/>
          <w:shd w:val="clear" w:color="auto" w:fill="FFFFFF"/>
        </w:rPr>
        <w:t xml:space="preserve">системи керування клієнтськими відгуками Voicer. Через портал «ДІЯ» 5 адміністраторів ЦНАП було підключено до сервісу «Актуалізація даних військовозобов’язаних», за допомогою якого оновили свої військово-облікові дані </w:t>
      </w:r>
      <w:r w:rsidRPr="006D6C95">
        <w:rPr>
          <w:rFonts w:ascii="Times New Roman" w:hAnsi="Times New Roman"/>
          <w:b/>
          <w:color w:val="000000"/>
          <w:sz w:val="28"/>
          <w:szCs w:val="28"/>
          <w:shd w:val="clear" w:color="auto" w:fill="FFFFFF"/>
        </w:rPr>
        <w:t>1072 особи</w:t>
      </w:r>
      <w:r w:rsidRPr="006D6C95">
        <w:rPr>
          <w:rFonts w:ascii="Times New Roman" w:hAnsi="Times New Roman"/>
          <w:color w:val="000000"/>
          <w:sz w:val="28"/>
          <w:szCs w:val="28"/>
          <w:shd w:val="clear" w:color="auto" w:fill="FFFFFF"/>
        </w:rPr>
        <w:t>.</w:t>
      </w:r>
    </w:p>
    <w:p w14:paraId="3F4BB1F9" w14:textId="77777777" w:rsidR="00693141" w:rsidRPr="006D6C95" w:rsidRDefault="00693141" w:rsidP="0005585E">
      <w:pPr>
        <w:spacing w:after="0" w:line="276" w:lineRule="auto"/>
        <w:jc w:val="both"/>
        <w:rPr>
          <w:rFonts w:ascii="Times New Roman" w:hAnsi="Times New Roman"/>
          <w:sz w:val="28"/>
          <w:szCs w:val="28"/>
        </w:rPr>
      </w:pPr>
      <w:r w:rsidRPr="006D6C95">
        <w:rPr>
          <w:rFonts w:ascii="Times New Roman" w:hAnsi="Times New Roman"/>
          <w:sz w:val="28"/>
          <w:szCs w:val="28"/>
        </w:rPr>
        <w:t xml:space="preserve">Загалом, незважаючи, на значні труднощі в роботі багатьох інформаційних систем, працівниками відділу зроблено усе можливе для недопущення скарг і допомоги суб’єктам звернення. Звернення опрацьовувалися і у неробочий час, що дало можливість уникнути непорозумінь з отримувачами послуг. </w:t>
      </w:r>
    </w:p>
    <w:p w14:paraId="55F77C77" w14:textId="77777777" w:rsidR="00693141" w:rsidRPr="006D6C95" w:rsidRDefault="00693141" w:rsidP="0005585E">
      <w:pPr>
        <w:spacing w:after="0" w:line="276" w:lineRule="auto"/>
        <w:jc w:val="both"/>
        <w:rPr>
          <w:rFonts w:ascii="Times New Roman" w:hAnsi="Times New Roman"/>
          <w:sz w:val="28"/>
          <w:szCs w:val="28"/>
        </w:rPr>
      </w:pPr>
      <w:r w:rsidRPr="006D6C95">
        <w:rPr>
          <w:rFonts w:ascii="Times New Roman" w:hAnsi="Times New Roman"/>
          <w:sz w:val="28"/>
          <w:szCs w:val="28"/>
        </w:rPr>
        <w:t xml:space="preserve">Проблемні питання у роботі ЦНАП хоч і виникали, але вирішувалися оперативно та в робочому порядку. </w:t>
      </w:r>
    </w:p>
    <w:p w14:paraId="126EC75C" w14:textId="77777777" w:rsidR="00693141" w:rsidRPr="006D6C95" w:rsidRDefault="00693141" w:rsidP="0005585E">
      <w:pPr>
        <w:spacing w:after="0" w:line="276" w:lineRule="auto"/>
        <w:jc w:val="both"/>
        <w:rPr>
          <w:rFonts w:ascii="Times New Roman" w:hAnsi="Times New Roman"/>
          <w:sz w:val="28"/>
          <w:szCs w:val="28"/>
        </w:rPr>
      </w:pPr>
      <w:r w:rsidRPr="006D6C95">
        <w:rPr>
          <w:rFonts w:ascii="Times New Roman" w:hAnsi="Times New Roman"/>
          <w:sz w:val="28"/>
          <w:szCs w:val="28"/>
        </w:rPr>
        <w:t xml:space="preserve">Загалом, з початку року, до Центра надання адміністративних послуг, надійшло </w:t>
      </w:r>
      <w:r>
        <w:rPr>
          <w:rFonts w:ascii="Times New Roman" w:hAnsi="Times New Roman"/>
          <w:b/>
          <w:sz w:val="28"/>
          <w:szCs w:val="28"/>
        </w:rPr>
        <w:t>11333</w:t>
      </w:r>
      <w:r w:rsidRPr="006D6C95">
        <w:rPr>
          <w:rFonts w:ascii="Times New Roman" w:hAnsi="Times New Roman"/>
          <w:sz w:val="28"/>
          <w:szCs w:val="28"/>
        </w:rPr>
        <w:t xml:space="preserve"> звернен</w:t>
      </w:r>
      <w:r>
        <w:rPr>
          <w:rFonts w:ascii="Times New Roman" w:hAnsi="Times New Roman"/>
          <w:sz w:val="28"/>
          <w:szCs w:val="28"/>
        </w:rPr>
        <w:t>ь</w:t>
      </w:r>
      <w:r w:rsidRPr="006D6C95">
        <w:rPr>
          <w:rFonts w:ascii="Times New Roman" w:hAnsi="Times New Roman"/>
          <w:sz w:val="28"/>
          <w:szCs w:val="28"/>
        </w:rPr>
        <w:t xml:space="preserve"> різного спрямування. </w:t>
      </w:r>
    </w:p>
    <w:p w14:paraId="59365434" w14:textId="386D8604" w:rsidR="00693141" w:rsidRPr="00B619DE" w:rsidRDefault="0005585E" w:rsidP="0005585E">
      <w:pPr>
        <w:rPr>
          <w:rFonts w:ascii="Times New Roman" w:hAnsi="Times New Roman"/>
          <w:b/>
          <w:sz w:val="28"/>
          <w:szCs w:val="28"/>
        </w:rPr>
      </w:pPr>
      <w:r>
        <w:rPr>
          <w:rFonts w:ascii="Times New Roman" w:hAnsi="Times New Roman"/>
          <w:sz w:val="28"/>
          <w:szCs w:val="28"/>
          <w:lang w:val="uk-UA"/>
        </w:rPr>
        <w:t xml:space="preserve">                                                </w:t>
      </w:r>
      <w:r w:rsidR="00693141" w:rsidRPr="00B619DE">
        <w:rPr>
          <w:rFonts w:ascii="Times New Roman" w:hAnsi="Times New Roman"/>
          <w:b/>
          <w:sz w:val="28"/>
          <w:szCs w:val="28"/>
        </w:rPr>
        <w:t xml:space="preserve">Охорона здоров’я </w:t>
      </w:r>
    </w:p>
    <w:p w14:paraId="14493EE9" w14:textId="77777777" w:rsidR="00693141" w:rsidRPr="00B619DE" w:rsidRDefault="00693141" w:rsidP="00693141">
      <w:pPr>
        <w:jc w:val="center"/>
        <w:rPr>
          <w:rFonts w:ascii="Times New Roman" w:hAnsi="Times New Roman"/>
          <w:b/>
          <w:sz w:val="28"/>
          <w:szCs w:val="28"/>
        </w:rPr>
      </w:pPr>
      <w:r w:rsidRPr="00B619DE">
        <w:rPr>
          <w:rFonts w:ascii="Times New Roman" w:hAnsi="Times New Roman"/>
          <w:b/>
          <w:sz w:val="28"/>
          <w:szCs w:val="28"/>
        </w:rPr>
        <w:t>Комунальне некомерційне підприємство «Савранська лікарня»</w:t>
      </w:r>
    </w:p>
    <w:p w14:paraId="58FF3953" w14:textId="77777777" w:rsidR="00693141" w:rsidRPr="00B619DE" w:rsidRDefault="00693141" w:rsidP="00693141">
      <w:pPr>
        <w:pStyle w:val="afff5"/>
        <w:rPr>
          <w:rFonts w:ascii="Times New Roman" w:hAnsi="Times New Roman"/>
          <w:color w:val="000000"/>
          <w:sz w:val="28"/>
          <w:szCs w:val="28"/>
          <w:lang w:val="ru-RU"/>
        </w:rPr>
      </w:pPr>
      <w:r>
        <w:rPr>
          <w:rFonts w:ascii="Times New Roman" w:hAnsi="Times New Roman"/>
          <w:color w:val="000000"/>
          <w:sz w:val="28"/>
          <w:szCs w:val="28"/>
          <w:lang w:val="ru-RU"/>
        </w:rPr>
        <w:t>КНП «Савранська лікарня» повідомляє про використання коштів за 11 місяців 2024р. За місцевими программами – Підтримка розвитку КНП «Савранська лікарня» 2024-2026 роки.</w:t>
      </w:r>
    </w:p>
    <w:p w14:paraId="52470655" w14:textId="77777777" w:rsidR="00693141" w:rsidRDefault="00693141" w:rsidP="00693141">
      <w:pPr>
        <w:pStyle w:val="afff5"/>
        <w:rPr>
          <w:rFonts w:ascii="Times New Roman" w:hAnsi="Times New Roman"/>
          <w:sz w:val="28"/>
          <w:szCs w:val="28"/>
        </w:rPr>
      </w:pPr>
    </w:p>
    <w:tbl>
      <w:tblPr>
        <w:tblStyle w:val="af7"/>
        <w:tblW w:w="0" w:type="auto"/>
        <w:tblLook w:val="04A0" w:firstRow="1" w:lastRow="0" w:firstColumn="1" w:lastColumn="0" w:noHBand="0" w:noVBand="1"/>
      </w:tblPr>
      <w:tblGrid>
        <w:gridCol w:w="530"/>
        <w:gridCol w:w="3016"/>
        <w:gridCol w:w="2690"/>
        <w:gridCol w:w="1671"/>
        <w:gridCol w:w="1664"/>
      </w:tblGrid>
      <w:tr w:rsidR="00693141" w14:paraId="6B73ACB4" w14:textId="77777777" w:rsidTr="00E34729">
        <w:tc>
          <w:tcPr>
            <w:tcW w:w="534" w:type="dxa"/>
          </w:tcPr>
          <w:p w14:paraId="09CADB46" w14:textId="77777777" w:rsidR="00693141" w:rsidRPr="00EF5793" w:rsidRDefault="00693141" w:rsidP="00E34729">
            <w:pPr>
              <w:rPr>
                <w:b/>
                <w:sz w:val="28"/>
                <w:szCs w:val="28"/>
              </w:rPr>
            </w:pPr>
            <w:r w:rsidRPr="00EF5793">
              <w:rPr>
                <w:b/>
                <w:sz w:val="28"/>
                <w:szCs w:val="28"/>
              </w:rPr>
              <w:t>№</w:t>
            </w:r>
          </w:p>
        </w:tc>
        <w:tc>
          <w:tcPr>
            <w:tcW w:w="3197" w:type="dxa"/>
          </w:tcPr>
          <w:p w14:paraId="464AD197" w14:textId="77777777" w:rsidR="00693141" w:rsidRPr="00EF5793" w:rsidRDefault="00693141" w:rsidP="00E34729">
            <w:pPr>
              <w:pStyle w:val="afff5"/>
              <w:rPr>
                <w:rFonts w:ascii="Times New Roman" w:hAnsi="Times New Roman"/>
                <w:b/>
                <w:sz w:val="24"/>
                <w:szCs w:val="24"/>
              </w:rPr>
            </w:pPr>
            <w:r w:rsidRPr="00EF5793">
              <w:rPr>
                <w:rFonts w:ascii="Times New Roman" w:hAnsi="Times New Roman"/>
                <w:b/>
                <w:sz w:val="24"/>
                <w:szCs w:val="24"/>
              </w:rPr>
              <w:t>Найменування програми</w:t>
            </w:r>
          </w:p>
        </w:tc>
        <w:tc>
          <w:tcPr>
            <w:tcW w:w="2756" w:type="dxa"/>
          </w:tcPr>
          <w:p w14:paraId="3F575A6F" w14:textId="77777777" w:rsidR="00693141" w:rsidRPr="00EF5793" w:rsidRDefault="00693141" w:rsidP="00E34729">
            <w:pPr>
              <w:pStyle w:val="afff5"/>
              <w:rPr>
                <w:rFonts w:ascii="Times New Roman" w:hAnsi="Times New Roman"/>
                <w:b/>
                <w:sz w:val="24"/>
                <w:szCs w:val="24"/>
              </w:rPr>
            </w:pPr>
            <w:r w:rsidRPr="00EF5793">
              <w:rPr>
                <w:rFonts w:ascii="Times New Roman" w:hAnsi="Times New Roman"/>
                <w:b/>
                <w:sz w:val="24"/>
                <w:szCs w:val="24"/>
              </w:rPr>
              <w:t>№, дата затвердженого документа</w:t>
            </w:r>
          </w:p>
        </w:tc>
        <w:tc>
          <w:tcPr>
            <w:tcW w:w="1701" w:type="dxa"/>
          </w:tcPr>
          <w:p w14:paraId="1535203B" w14:textId="77777777" w:rsidR="00693141" w:rsidRPr="00EF5793" w:rsidRDefault="00693141" w:rsidP="00E34729">
            <w:pPr>
              <w:pStyle w:val="afff5"/>
              <w:rPr>
                <w:rFonts w:ascii="Times New Roman" w:hAnsi="Times New Roman"/>
                <w:b/>
                <w:sz w:val="24"/>
                <w:szCs w:val="24"/>
              </w:rPr>
            </w:pPr>
            <w:r w:rsidRPr="00EF5793">
              <w:rPr>
                <w:rFonts w:ascii="Times New Roman" w:hAnsi="Times New Roman"/>
                <w:b/>
                <w:sz w:val="24"/>
                <w:szCs w:val="24"/>
              </w:rPr>
              <w:t>Виділено на 2024р.</w:t>
            </w:r>
          </w:p>
        </w:tc>
        <w:tc>
          <w:tcPr>
            <w:tcW w:w="1667" w:type="dxa"/>
          </w:tcPr>
          <w:p w14:paraId="32222AFC" w14:textId="77777777" w:rsidR="00693141" w:rsidRPr="00EF5793" w:rsidRDefault="00693141" w:rsidP="00E34729">
            <w:pPr>
              <w:pStyle w:val="afff5"/>
              <w:rPr>
                <w:rFonts w:ascii="Times New Roman" w:hAnsi="Times New Roman"/>
                <w:b/>
                <w:sz w:val="24"/>
                <w:szCs w:val="24"/>
              </w:rPr>
            </w:pPr>
            <w:r w:rsidRPr="00EF5793">
              <w:rPr>
                <w:rFonts w:ascii="Times New Roman" w:hAnsi="Times New Roman"/>
                <w:b/>
                <w:sz w:val="24"/>
                <w:szCs w:val="24"/>
              </w:rPr>
              <w:t>Використано</w:t>
            </w:r>
          </w:p>
          <w:p w14:paraId="63D7DE2F" w14:textId="77777777" w:rsidR="00693141" w:rsidRPr="00EF5793" w:rsidRDefault="00693141" w:rsidP="00E34729">
            <w:pPr>
              <w:pStyle w:val="afff5"/>
              <w:rPr>
                <w:rFonts w:ascii="Times New Roman" w:hAnsi="Times New Roman"/>
                <w:b/>
                <w:sz w:val="24"/>
                <w:szCs w:val="24"/>
                <w:u w:val="single"/>
              </w:rPr>
            </w:pPr>
            <w:r w:rsidRPr="00EF5793">
              <w:rPr>
                <w:rFonts w:ascii="Times New Roman" w:hAnsi="Times New Roman"/>
                <w:b/>
                <w:sz w:val="24"/>
                <w:szCs w:val="24"/>
              </w:rPr>
              <w:t xml:space="preserve">За </w:t>
            </w:r>
            <w:r>
              <w:rPr>
                <w:rFonts w:ascii="Times New Roman" w:hAnsi="Times New Roman"/>
                <w:b/>
                <w:sz w:val="24"/>
                <w:szCs w:val="24"/>
              </w:rPr>
              <w:t>11</w:t>
            </w:r>
            <w:r w:rsidRPr="00EF5793">
              <w:rPr>
                <w:rFonts w:ascii="Times New Roman" w:hAnsi="Times New Roman"/>
                <w:b/>
                <w:sz w:val="24"/>
                <w:szCs w:val="24"/>
              </w:rPr>
              <w:t xml:space="preserve"> місяців 2024р.    грн..</w:t>
            </w:r>
          </w:p>
        </w:tc>
      </w:tr>
      <w:tr w:rsidR="00693141" w14:paraId="0ABDF600" w14:textId="77777777" w:rsidTr="00E34729">
        <w:tc>
          <w:tcPr>
            <w:tcW w:w="534" w:type="dxa"/>
          </w:tcPr>
          <w:p w14:paraId="4FB56A5A" w14:textId="77777777" w:rsidR="00693141" w:rsidRPr="00EF5793" w:rsidRDefault="00693141" w:rsidP="00E34729">
            <w:pPr>
              <w:rPr>
                <w:sz w:val="24"/>
                <w:szCs w:val="24"/>
              </w:rPr>
            </w:pPr>
            <w:r>
              <w:rPr>
                <w:sz w:val="24"/>
                <w:szCs w:val="24"/>
              </w:rPr>
              <w:t>1.</w:t>
            </w:r>
          </w:p>
        </w:tc>
        <w:tc>
          <w:tcPr>
            <w:tcW w:w="3197" w:type="dxa"/>
          </w:tcPr>
          <w:p w14:paraId="7DBDED5C" w14:textId="77777777" w:rsidR="00693141" w:rsidRPr="00EF5793" w:rsidRDefault="00693141" w:rsidP="00E34729">
            <w:pPr>
              <w:rPr>
                <w:sz w:val="24"/>
                <w:szCs w:val="24"/>
              </w:rPr>
            </w:pPr>
            <w:r>
              <w:rPr>
                <w:sz w:val="24"/>
                <w:szCs w:val="24"/>
              </w:rPr>
              <w:t>Підтримка розвитку КНП «Савранська лікарня» 2024-2026роки</w:t>
            </w:r>
          </w:p>
        </w:tc>
        <w:tc>
          <w:tcPr>
            <w:tcW w:w="2756" w:type="dxa"/>
          </w:tcPr>
          <w:p w14:paraId="7A47ED7C" w14:textId="77777777" w:rsidR="00693141" w:rsidRPr="00771547" w:rsidRDefault="00693141" w:rsidP="00E34729">
            <w:pPr>
              <w:rPr>
                <w:sz w:val="24"/>
                <w:szCs w:val="24"/>
              </w:rPr>
            </w:pPr>
            <w:r>
              <w:rPr>
                <w:sz w:val="24"/>
                <w:szCs w:val="24"/>
              </w:rPr>
              <w:t>Рішення Савранської селищної ради від 30.11.2023р.№2428-VIII</w:t>
            </w:r>
          </w:p>
        </w:tc>
        <w:tc>
          <w:tcPr>
            <w:tcW w:w="1701" w:type="dxa"/>
          </w:tcPr>
          <w:p w14:paraId="346EB30C" w14:textId="77777777" w:rsidR="00693141" w:rsidRPr="00EF5793" w:rsidRDefault="00693141" w:rsidP="00E34729">
            <w:pPr>
              <w:rPr>
                <w:sz w:val="24"/>
                <w:szCs w:val="24"/>
              </w:rPr>
            </w:pPr>
            <w:r>
              <w:rPr>
                <w:sz w:val="24"/>
                <w:szCs w:val="24"/>
              </w:rPr>
              <w:t>7213640,00</w:t>
            </w:r>
          </w:p>
        </w:tc>
        <w:tc>
          <w:tcPr>
            <w:tcW w:w="1667" w:type="dxa"/>
          </w:tcPr>
          <w:p w14:paraId="15D796B9" w14:textId="77777777" w:rsidR="00693141" w:rsidRPr="00EF5793" w:rsidRDefault="00693141" w:rsidP="00E34729">
            <w:pPr>
              <w:rPr>
                <w:sz w:val="24"/>
                <w:szCs w:val="24"/>
              </w:rPr>
            </w:pPr>
            <w:r>
              <w:rPr>
                <w:sz w:val="24"/>
                <w:szCs w:val="24"/>
              </w:rPr>
              <w:t>5723629,17</w:t>
            </w:r>
          </w:p>
        </w:tc>
      </w:tr>
      <w:tr w:rsidR="00693141" w14:paraId="013B3A67" w14:textId="77777777" w:rsidTr="00E34729">
        <w:tc>
          <w:tcPr>
            <w:tcW w:w="534" w:type="dxa"/>
          </w:tcPr>
          <w:p w14:paraId="349319B8" w14:textId="77777777" w:rsidR="00693141" w:rsidRPr="00EF5793" w:rsidRDefault="00693141" w:rsidP="00E34729">
            <w:pPr>
              <w:rPr>
                <w:sz w:val="24"/>
                <w:szCs w:val="24"/>
              </w:rPr>
            </w:pPr>
            <w:r>
              <w:rPr>
                <w:sz w:val="24"/>
                <w:szCs w:val="24"/>
              </w:rPr>
              <w:t>2.</w:t>
            </w:r>
          </w:p>
        </w:tc>
        <w:tc>
          <w:tcPr>
            <w:tcW w:w="3197" w:type="dxa"/>
          </w:tcPr>
          <w:p w14:paraId="0A4E78C5" w14:textId="77777777" w:rsidR="00693141" w:rsidRPr="00EF5793" w:rsidRDefault="00693141" w:rsidP="00E34729">
            <w:pPr>
              <w:rPr>
                <w:sz w:val="24"/>
                <w:szCs w:val="24"/>
              </w:rPr>
            </w:pPr>
            <w:r>
              <w:rPr>
                <w:sz w:val="24"/>
                <w:szCs w:val="24"/>
              </w:rPr>
              <w:t>Підтримка розвитку КНП «Савранська лікарня» 2024-2026роки</w:t>
            </w:r>
          </w:p>
        </w:tc>
        <w:tc>
          <w:tcPr>
            <w:tcW w:w="2756" w:type="dxa"/>
          </w:tcPr>
          <w:p w14:paraId="7F7BD7A2" w14:textId="77777777" w:rsidR="00693141" w:rsidRPr="00771547" w:rsidRDefault="00693141" w:rsidP="00E34729">
            <w:pPr>
              <w:rPr>
                <w:sz w:val="24"/>
                <w:szCs w:val="24"/>
              </w:rPr>
            </w:pPr>
            <w:r>
              <w:rPr>
                <w:sz w:val="24"/>
                <w:szCs w:val="24"/>
              </w:rPr>
              <w:t>Рішення Савранської селищної ради від 28.02.2024р.№2560</w:t>
            </w:r>
            <w:r w:rsidRPr="00771547">
              <w:rPr>
                <w:sz w:val="24"/>
                <w:szCs w:val="24"/>
              </w:rPr>
              <w:t>-</w:t>
            </w:r>
            <w:r>
              <w:rPr>
                <w:sz w:val="24"/>
                <w:szCs w:val="24"/>
                <w:lang w:val="en-US"/>
              </w:rPr>
              <w:t>VIII</w:t>
            </w:r>
          </w:p>
        </w:tc>
        <w:tc>
          <w:tcPr>
            <w:tcW w:w="1701" w:type="dxa"/>
          </w:tcPr>
          <w:p w14:paraId="4D0C5949" w14:textId="77777777" w:rsidR="00693141" w:rsidRPr="00EF5793" w:rsidRDefault="00693141" w:rsidP="00E34729">
            <w:pPr>
              <w:rPr>
                <w:sz w:val="24"/>
                <w:szCs w:val="24"/>
              </w:rPr>
            </w:pPr>
            <w:r>
              <w:rPr>
                <w:sz w:val="24"/>
                <w:szCs w:val="24"/>
              </w:rPr>
              <w:t>53800,00</w:t>
            </w:r>
          </w:p>
        </w:tc>
        <w:tc>
          <w:tcPr>
            <w:tcW w:w="1667" w:type="dxa"/>
          </w:tcPr>
          <w:p w14:paraId="6DCA3409" w14:textId="77777777" w:rsidR="00693141" w:rsidRPr="00EF5793" w:rsidRDefault="00693141" w:rsidP="00E34729">
            <w:pPr>
              <w:rPr>
                <w:sz w:val="24"/>
                <w:szCs w:val="24"/>
              </w:rPr>
            </w:pPr>
            <w:r>
              <w:rPr>
                <w:sz w:val="24"/>
                <w:szCs w:val="24"/>
              </w:rPr>
              <w:t>53800,00</w:t>
            </w:r>
          </w:p>
        </w:tc>
      </w:tr>
      <w:tr w:rsidR="00693141" w14:paraId="1B810791" w14:textId="77777777" w:rsidTr="00E34729">
        <w:tc>
          <w:tcPr>
            <w:tcW w:w="534" w:type="dxa"/>
          </w:tcPr>
          <w:p w14:paraId="583C4214" w14:textId="77777777" w:rsidR="00693141" w:rsidRPr="00EF5793" w:rsidRDefault="00693141" w:rsidP="00E34729">
            <w:pPr>
              <w:rPr>
                <w:sz w:val="24"/>
                <w:szCs w:val="24"/>
              </w:rPr>
            </w:pPr>
            <w:r>
              <w:rPr>
                <w:sz w:val="24"/>
                <w:szCs w:val="24"/>
              </w:rPr>
              <w:t>3.</w:t>
            </w:r>
          </w:p>
        </w:tc>
        <w:tc>
          <w:tcPr>
            <w:tcW w:w="3197" w:type="dxa"/>
          </w:tcPr>
          <w:p w14:paraId="1ABFF01B" w14:textId="77777777" w:rsidR="00693141" w:rsidRPr="00EF5793" w:rsidRDefault="00693141" w:rsidP="00E34729">
            <w:pPr>
              <w:rPr>
                <w:sz w:val="24"/>
                <w:szCs w:val="24"/>
              </w:rPr>
            </w:pPr>
            <w:r>
              <w:rPr>
                <w:sz w:val="24"/>
                <w:szCs w:val="24"/>
              </w:rPr>
              <w:t>Підтримка розвитку КНП «Савранська лікарня» 2024-2026роки</w:t>
            </w:r>
          </w:p>
        </w:tc>
        <w:tc>
          <w:tcPr>
            <w:tcW w:w="2756" w:type="dxa"/>
          </w:tcPr>
          <w:p w14:paraId="506AFDE5" w14:textId="77777777" w:rsidR="00693141" w:rsidRPr="00771547" w:rsidRDefault="00693141" w:rsidP="00E34729">
            <w:pPr>
              <w:rPr>
                <w:sz w:val="24"/>
                <w:szCs w:val="24"/>
              </w:rPr>
            </w:pPr>
            <w:r>
              <w:rPr>
                <w:sz w:val="24"/>
                <w:szCs w:val="24"/>
              </w:rPr>
              <w:t>Рішення Савранської селищної ради від 04.06.2024р.№2677</w:t>
            </w:r>
            <w:r w:rsidRPr="00771547">
              <w:rPr>
                <w:sz w:val="24"/>
                <w:szCs w:val="24"/>
              </w:rPr>
              <w:t>-</w:t>
            </w:r>
            <w:r>
              <w:rPr>
                <w:sz w:val="24"/>
                <w:szCs w:val="24"/>
                <w:lang w:val="en-US"/>
              </w:rPr>
              <w:t>VIII</w:t>
            </w:r>
          </w:p>
        </w:tc>
        <w:tc>
          <w:tcPr>
            <w:tcW w:w="1701" w:type="dxa"/>
          </w:tcPr>
          <w:p w14:paraId="339B1BF9" w14:textId="77777777" w:rsidR="00693141" w:rsidRPr="00EF5793" w:rsidRDefault="00693141" w:rsidP="00E34729">
            <w:pPr>
              <w:rPr>
                <w:sz w:val="24"/>
                <w:szCs w:val="24"/>
              </w:rPr>
            </w:pPr>
            <w:r>
              <w:rPr>
                <w:sz w:val="24"/>
                <w:szCs w:val="24"/>
              </w:rPr>
              <w:t>50435,00</w:t>
            </w:r>
          </w:p>
        </w:tc>
        <w:tc>
          <w:tcPr>
            <w:tcW w:w="1667" w:type="dxa"/>
          </w:tcPr>
          <w:p w14:paraId="608CFADE" w14:textId="77777777" w:rsidR="00693141" w:rsidRPr="00EF5793" w:rsidRDefault="00693141" w:rsidP="00E34729">
            <w:pPr>
              <w:rPr>
                <w:sz w:val="24"/>
                <w:szCs w:val="24"/>
              </w:rPr>
            </w:pPr>
            <w:r>
              <w:rPr>
                <w:sz w:val="24"/>
                <w:szCs w:val="24"/>
              </w:rPr>
              <w:t>50435,00</w:t>
            </w:r>
          </w:p>
        </w:tc>
      </w:tr>
      <w:tr w:rsidR="00693141" w14:paraId="781C46B7" w14:textId="77777777" w:rsidTr="00E34729">
        <w:tc>
          <w:tcPr>
            <w:tcW w:w="534" w:type="dxa"/>
          </w:tcPr>
          <w:p w14:paraId="400C1540" w14:textId="77777777" w:rsidR="00693141" w:rsidRPr="00EF5793" w:rsidRDefault="00693141" w:rsidP="00E34729">
            <w:pPr>
              <w:rPr>
                <w:sz w:val="24"/>
                <w:szCs w:val="24"/>
              </w:rPr>
            </w:pPr>
            <w:r>
              <w:rPr>
                <w:sz w:val="24"/>
                <w:szCs w:val="24"/>
              </w:rPr>
              <w:t>4.</w:t>
            </w:r>
          </w:p>
        </w:tc>
        <w:tc>
          <w:tcPr>
            <w:tcW w:w="3197" w:type="dxa"/>
          </w:tcPr>
          <w:p w14:paraId="2A980E58" w14:textId="77777777" w:rsidR="00693141" w:rsidRPr="00EF5793" w:rsidRDefault="00693141" w:rsidP="00E34729">
            <w:pPr>
              <w:rPr>
                <w:sz w:val="24"/>
                <w:szCs w:val="24"/>
              </w:rPr>
            </w:pPr>
            <w:r>
              <w:rPr>
                <w:sz w:val="24"/>
                <w:szCs w:val="24"/>
              </w:rPr>
              <w:t>Підтримка розвитку КНП «Савранська лікарня» 2024-2026роки</w:t>
            </w:r>
          </w:p>
        </w:tc>
        <w:tc>
          <w:tcPr>
            <w:tcW w:w="2756" w:type="dxa"/>
          </w:tcPr>
          <w:p w14:paraId="266B147F" w14:textId="77777777" w:rsidR="00693141" w:rsidRPr="00771547" w:rsidRDefault="00693141" w:rsidP="00E34729">
            <w:pPr>
              <w:rPr>
                <w:sz w:val="24"/>
                <w:szCs w:val="24"/>
              </w:rPr>
            </w:pPr>
            <w:r>
              <w:rPr>
                <w:sz w:val="24"/>
                <w:szCs w:val="24"/>
              </w:rPr>
              <w:t>Рішення Савранської селищної ради від 11.07.2024р.№2706</w:t>
            </w:r>
            <w:r w:rsidRPr="00771547">
              <w:rPr>
                <w:sz w:val="24"/>
                <w:szCs w:val="24"/>
              </w:rPr>
              <w:t>-</w:t>
            </w:r>
            <w:r>
              <w:rPr>
                <w:sz w:val="24"/>
                <w:szCs w:val="24"/>
                <w:lang w:val="en-US"/>
              </w:rPr>
              <w:t>VIII</w:t>
            </w:r>
          </w:p>
        </w:tc>
        <w:tc>
          <w:tcPr>
            <w:tcW w:w="1701" w:type="dxa"/>
          </w:tcPr>
          <w:p w14:paraId="74FE0D65" w14:textId="77777777" w:rsidR="00693141" w:rsidRDefault="00693141" w:rsidP="00E34729">
            <w:pPr>
              <w:rPr>
                <w:sz w:val="24"/>
                <w:szCs w:val="24"/>
              </w:rPr>
            </w:pPr>
            <w:r>
              <w:rPr>
                <w:sz w:val="24"/>
                <w:szCs w:val="24"/>
              </w:rPr>
              <w:t>1354400,00</w:t>
            </w:r>
          </w:p>
          <w:p w14:paraId="5154E3E9" w14:textId="77777777" w:rsidR="00693141" w:rsidRPr="00EF5793" w:rsidRDefault="00693141" w:rsidP="00E34729">
            <w:pPr>
              <w:rPr>
                <w:sz w:val="24"/>
                <w:szCs w:val="24"/>
              </w:rPr>
            </w:pPr>
            <w:r>
              <w:rPr>
                <w:sz w:val="24"/>
                <w:szCs w:val="24"/>
              </w:rPr>
              <w:t>(спец.рах.)</w:t>
            </w:r>
          </w:p>
        </w:tc>
        <w:tc>
          <w:tcPr>
            <w:tcW w:w="1667" w:type="dxa"/>
          </w:tcPr>
          <w:p w14:paraId="40B8442D" w14:textId="77777777" w:rsidR="00693141" w:rsidRPr="00EF5793" w:rsidRDefault="00693141" w:rsidP="00E34729">
            <w:pPr>
              <w:rPr>
                <w:sz w:val="24"/>
                <w:szCs w:val="24"/>
              </w:rPr>
            </w:pPr>
            <w:r>
              <w:rPr>
                <w:sz w:val="24"/>
                <w:szCs w:val="24"/>
              </w:rPr>
              <w:t>0</w:t>
            </w:r>
          </w:p>
        </w:tc>
      </w:tr>
      <w:tr w:rsidR="00693141" w:rsidRPr="00EF5793" w14:paraId="1F54083C" w14:textId="77777777" w:rsidTr="00E34729">
        <w:tc>
          <w:tcPr>
            <w:tcW w:w="534" w:type="dxa"/>
          </w:tcPr>
          <w:p w14:paraId="6FD1C88C" w14:textId="77777777" w:rsidR="00693141" w:rsidRPr="00EF5793" w:rsidRDefault="00693141" w:rsidP="00E34729">
            <w:pPr>
              <w:rPr>
                <w:sz w:val="24"/>
                <w:szCs w:val="24"/>
              </w:rPr>
            </w:pPr>
            <w:r>
              <w:rPr>
                <w:sz w:val="24"/>
                <w:szCs w:val="24"/>
              </w:rPr>
              <w:t>5.</w:t>
            </w:r>
          </w:p>
        </w:tc>
        <w:tc>
          <w:tcPr>
            <w:tcW w:w="3197" w:type="dxa"/>
          </w:tcPr>
          <w:p w14:paraId="5E079C9E" w14:textId="77777777" w:rsidR="00693141" w:rsidRPr="00EF5793" w:rsidRDefault="00693141" w:rsidP="00E34729">
            <w:pPr>
              <w:rPr>
                <w:sz w:val="24"/>
                <w:szCs w:val="24"/>
              </w:rPr>
            </w:pPr>
            <w:r>
              <w:rPr>
                <w:sz w:val="24"/>
                <w:szCs w:val="24"/>
              </w:rPr>
              <w:t>Підтримка розвитку КНП «Савранська лікарня» 2024-2026роки</w:t>
            </w:r>
          </w:p>
        </w:tc>
        <w:tc>
          <w:tcPr>
            <w:tcW w:w="2756" w:type="dxa"/>
          </w:tcPr>
          <w:p w14:paraId="651039AE" w14:textId="77777777" w:rsidR="00693141" w:rsidRPr="00771547" w:rsidRDefault="00693141" w:rsidP="00E34729">
            <w:pPr>
              <w:rPr>
                <w:sz w:val="24"/>
                <w:szCs w:val="24"/>
              </w:rPr>
            </w:pPr>
            <w:r>
              <w:rPr>
                <w:sz w:val="24"/>
                <w:szCs w:val="24"/>
              </w:rPr>
              <w:t>Рішення Савранської селищної ради від 29.08.2024р.№2740-VIII</w:t>
            </w:r>
          </w:p>
        </w:tc>
        <w:tc>
          <w:tcPr>
            <w:tcW w:w="1701" w:type="dxa"/>
          </w:tcPr>
          <w:p w14:paraId="3A81B1B6" w14:textId="77777777" w:rsidR="00693141" w:rsidRDefault="00693141" w:rsidP="00E34729">
            <w:pPr>
              <w:rPr>
                <w:sz w:val="24"/>
                <w:szCs w:val="24"/>
              </w:rPr>
            </w:pPr>
            <w:r>
              <w:rPr>
                <w:sz w:val="24"/>
                <w:szCs w:val="24"/>
              </w:rPr>
              <w:t>190000,00</w:t>
            </w:r>
          </w:p>
          <w:p w14:paraId="1C8B635E" w14:textId="77777777" w:rsidR="00693141" w:rsidRPr="00EF5793" w:rsidRDefault="00693141" w:rsidP="00E34729">
            <w:pPr>
              <w:rPr>
                <w:sz w:val="24"/>
                <w:szCs w:val="24"/>
              </w:rPr>
            </w:pPr>
            <w:r>
              <w:rPr>
                <w:sz w:val="24"/>
                <w:szCs w:val="24"/>
              </w:rPr>
              <w:t>(спец.рах.)</w:t>
            </w:r>
          </w:p>
        </w:tc>
        <w:tc>
          <w:tcPr>
            <w:tcW w:w="1667" w:type="dxa"/>
          </w:tcPr>
          <w:p w14:paraId="2A6FD53B" w14:textId="77777777" w:rsidR="00693141" w:rsidRPr="00EF5793" w:rsidRDefault="00693141" w:rsidP="00E34729">
            <w:pPr>
              <w:rPr>
                <w:sz w:val="24"/>
                <w:szCs w:val="24"/>
              </w:rPr>
            </w:pPr>
            <w:r>
              <w:rPr>
                <w:sz w:val="24"/>
                <w:szCs w:val="24"/>
              </w:rPr>
              <w:t>190000,00</w:t>
            </w:r>
          </w:p>
        </w:tc>
      </w:tr>
      <w:tr w:rsidR="00693141" w:rsidRPr="00EF5793" w14:paraId="66AF6C96" w14:textId="77777777" w:rsidTr="00E34729">
        <w:tc>
          <w:tcPr>
            <w:tcW w:w="534" w:type="dxa"/>
          </w:tcPr>
          <w:p w14:paraId="75CCAA6E" w14:textId="77777777" w:rsidR="00693141" w:rsidRPr="00EF5793" w:rsidRDefault="00693141" w:rsidP="00E34729">
            <w:pPr>
              <w:rPr>
                <w:sz w:val="24"/>
                <w:szCs w:val="24"/>
              </w:rPr>
            </w:pPr>
            <w:r>
              <w:rPr>
                <w:sz w:val="24"/>
                <w:szCs w:val="24"/>
              </w:rPr>
              <w:t>6.</w:t>
            </w:r>
          </w:p>
        </w:tc>
        <w:tc>
          <w:tcPr>
            <w:tcW w:w="3197" w:type="dxa"/>
          </w:tcPr>
          <w:p w14:paraId="47B3267C" w14:textId="77777777" w:rsidR="00693141" w:rsidRPr="00EF5793" w:rsidRDefault="00693141" w:rsidP="00E34729">
            <w:pPr>
              <w:rPr>
                <w:sz w:val="24"/>
                <w:szCs w:val="24"/>
              </w:rPr>
            </w:pPr>
            <w:r>
              <w:rPr>
                <w:sz w:val="24"/>
                <w:szCs w:val="24"/>
              </w:rPr>
              <w:t>Підтримка розвитку КНП «Савранська лікарня» 2024-2026роки</w:t>
            </w:r>
          </w:p>
        </w:tc>
        <w:tc>
          <w:tcPr>
            <w:tcW w:w="2756" w:type="dxa"/>
          </w:tcPr>
          <w:p w14:paraId="3ED84BDF" w14:textId="77777777" w:rsidR="00693141" w:rsidRPr="00771547" w:rsidRDefault="00693141" w:rsidP="00E34729">
            <w:pPr>
              <w:rPr>
                <w:sz w:val="24"/>
                <w:szCs w:val="24"/>
              </w:rPr>
            </w:pPr>
            <w:r>
              <w:rPr>
                <w:sz w:val="24"/>
                <w:szCs w:val="24"/>
              </w:rPr>
              <w:t>Рішення Савранської селищної ради від 29.08.2024р.№2740</w:t>
            </w:r>
            <w:r w:rsidRPr="00771547">
              <w:rPr>
                <w:sz w:val="24"/>
                <w:szCs w:val="24"/>
              </w:rPr>
              <w:t>-</w:t>
            </w:r>
            <w:r>
              <w:rPr>
                <w:sz w:val="24"/>
                <w:szCs w:val="24"/>
                <w:lang w:val="en-US"/>
              </w:rPr>
              <w:t>VIII</w:t>
            </w:r>
          </w:p>
        </w:tc>
        <w:tc>
          <w:tcPr>
            <w:tcW w:w="1701" w:type="dxa"/>
          </w:tcPr>
          <w:p w14:paraId="0AE38846" w14:textId="77777777" w:rsidR="00693141" w:rsidRPr="00EF5793" w:rsidRDefault="00693141" w:rsidP="00E34729">
            <w:pPr>
              <w:rPr>
                <w:sz w:val="24"/>
                <w:szCs w:val="24"/>
              </w:rPr>
            </w:pPr>
            <w:r>
              <w:rPr>
                <w:sz w:val="24"/>
                <w:szCs w:val="24"/>
              </w:rPr>
              <w:t>12600,00</w:t>
            </w:r>
          </w:p>
        </w:tc>
        <w:tc>
          <w:tcPr>
            <w:tcW w:w="1667" w:type="dxa"/>
          </w:tcPr>
          <w:p w14:paraId="55EFAC3C" w14:textId="77777777" w:rsidR="00693141" w:rsidRPr="00EF5793" w:rsidRDefault="00693141" w:rsidP="00E34729">
            <w:pPr>
              <w:rPr>
                <w:sz w:val="24"/>
                <w:szCs w:val="24"/>
              </w:rPr>
            </w:pPr>
            <w:r>
              <w:rPr>
                <w:sz w:val="24"/>
                <w:szCs w:val="24"/>
              </w:rPr>
              <w:t>12600,00</w:t>
            </w:r>
          </w:p>
        </w:tc>
      </w:tr>
      <w:tr w:rsidR="00693141" w:rsidRPr="00EF5793" w14:paraId="01934531" w14:textId="77777777" w:rsidTr="00E34729">
        <w:tc>
          <w:tcPr>
            <w:tcW w:w="534" w:type="dxa"/>
          </w:tcPr>
          <w:p w14:paraId="72E59AD2" w14:textId="77777777" w:rsidR="00693141" w:rsidRPr="00EF5793" w:rsidRDefault="00693141" w:rsidP="00E34729">
            <w:pPr>
              <w:rPr>
                <w:sz w:val="24"/>
                <w:szCs w:val="24"/>
              </w:rPr>
            </w:pPr>
            <w:r>
              <w:rPr>
                <w:sz w:val="24"/>
                <w:szCs w:val="24"/>
              </w:rPr>
              <w:t>7.</w:t>
            </w:r>
          </w:p>
        </w:tc>
        <w:tc>
          <w:tcPr>
            <w:tcW w:w="3197" w:type="dxa"/>
          </w:tcPr>
          <w:p w14:paraId="6D714C71" w14:textId="77777777" w:rsidR="00693141" w:rsidRPr="00EF5793" w:rsidRDefault="00693141" w:rsidP="00E34729">
            <w:pPr>
              <w:rPr>
                <w:sz w:val="24"/>
                <w:szCs w:val="24"/>
              </w:rPr>
            </w:pPr>
            <w:r>
              <w:rPr>
                <w:sz w:val="24"/>
                <w:szCs w:val="24"/>
              </w:rPr>
              <w:t>Підтримка розвитку КНП «Савранська лікарня» 2024-2026роки</w:t>
            </w:r>
          </w:p>
        </w:tc>
        <w:tc>
          <w:tcPr>
            <w:tcW w:w="2756" w:type="dxa"/>
          </w:tcPr>
          <w:p w14:paraId="2E8E8975" w14:textId="77777777" w:rsidR="00693141" w:rsidRPr="00771547" w:rsidRDefault="00693141" w:rsidP="00E34729">
            <w:pPr>
              <w:rPr>
                <w:sz w:val="24"/>
                <w:szCs w:val="24"/>
              </w:rPr>
            </w:pPr>
            <w:r>
              <w:rPr>
                <w:sz w:val="24"/>
                <w:szCs w:val="24"/>
              </w:rPr>
              <w:t>Рішення Савранської селищної ради від 26.09.2024р.№2820</w:t>
            </w:r>
            <w:r w:rsidRPr="00771547">
              <w:rPr>
                <w:sz w:val="24"/>
                <w:szCs w:val="24"/>
              </w:rPr>
              <w:t>-</w:t>
            </w:r>
            <w:r>
              <w:rPr>
                <w:sz w:val="24"/>
                <w:szCs w:val="24"/>
                <w:lang w:val="en-US"/>
              </w:rPr>
              <w:t>VIII</w:t>
            </w:r>
          </w:p>
        </w:tc>
        <w:tc>
          <w:tcPr>
            <w:tcW w:w="1701" w:type="dxa"/>
          </w:tcPr>
          <w:p w14:paraId="2D3C1177" w14:textId="77777777" w:rsidR="00693141" w:rsidRDefault="00693141" w:rsidP="00E34729">
            <w:pPr>
              <w:rPr>
                <w:sz w:val="24"/>
                <w:szCs w:val="24"/>
              </w:rPr>
            </w:pPr>
            <w:r>
              <w:rPr>
                <w:sz w:val="24"/>
                <w:szCs w:val="24"/>
              </w:rPr>
              <w:t>395000,00</w:t>
            </w:r>
          </w:p>
          <w:p w14:paraId="7476D267" w14:textId="77777777" w:rsidR="00693141" w:rsidRPr="00EF5793" w:rsidRDefault="00693141" w:rsidP="00E34729">
            <w:pPr>
              <w:rPr>
                <w:sz w:val="24"/>
                <w:szCs w:val="24"/>
              </w:rPr>
            </w:pPr>
            <w:r>
              <w:rPr>
                <w:sz w:val="24"/>
                <w:szCs w:val="24"/>
              </w:rPr>
              <w:t>(спец.рах.)</w:t>
            </w:r>
          </w:p>
        </w:tc>
        <w:tc>
          <w:tcPr>
            <w:tcW w:w="1667" w:type="dxa"/>
          </w:tcPr>
          <w:p w14:paraId="0D72A0E6" w14:textId="77777777" w:rsidR="00693141" w:rsidRPr="00EF5793" w:rsidRDefault="00693141" w:rsidP="00E34729">
            <w:pPr>
              <w:rPr>
                <w:sz w:val="24"/>
                <w:szCs w:val="24"/>
              </w:rPr>
            </w:pPr>
            <w:r>
              <w:rPr>
                <w:sz w:val="24"/>
                <w:szCs w:val="24"/>
              </w:rPr>
              <w:t>0</w:t>
            </w:r>
          </w:p>
        </w:tc>
      </w:tr>
      <w:tr w:rsidR="00693141" w:rsidRPr="00EF5793" w14:paraId="5E203228" w14:textId="77777777" w:rsidTr="00E34729">
        <w:tc>
          <w:tcPr>
            <w:tcW w:w="534" w:type="dxa"/>
          </w:tcPr>
          <w:p w14:paraId="09D20DAB" w14:textId="77777777" w:rsidR="00693141" w:rsidRPr="00EF5793" w:rsidRDefault="00693141" w:rsidP="00E34729">
            <w:pPr>
              <w:rPr>
                <w:sz w:val="24"/>
                <w:szCs w:val="24"/>
              </w:rPr>
            </w:pPr>
            <w:r>
              <w:rPr>
                <w:sz w:val="24"/>
                <w:szCs w:val="24"/>
              </w:rPr>
              <w:t>8.</w:t>
            </w:r>
          </w:p>
        </w:tc>
        <w:tc>
          <w:tcPr>
            <w:tcW w:w="3197" w:type="dxa"/>
          </w:tcPr>
          <w:p w14:paraId="5A631AAF" w14:textId="77777777" w:rsidR="00693141" w:rsidRPr="00EF5793" w:rsidRDefault="00693141" w:rsidP="00E34729">
            <w:pPr>
              <w:rPr>
                <w:sz w:val="24"/>
                <w:szCs w:val="24"/>
              </w:rPr>
            </w:pPr>
            <w:r>
              <w:rPr>
                <w:sz w:val="24"/>
                <w:szCs w:val="24"/>
              </w:rPr>
              <w:t xml:space="preserve">Підтримка розвитку КНП </w:t>
            </w:r>
            <w:r>
              <w:rPr>
                <w:sz w:val="24"/>
                <w:szCs w:val="24"/>
              </w:rPr>
              <w:lastRenderedPageBreak/>
              <w:t>«Савранська лікарня» 2024-2026роки</w:t>
            </w:r>
          </w:p>
        </w:tc>
        <w:tc>
          <w:tcPr>
            <w:tcW w:w="2756" w:type="dxa"/>
          </w:tcPr>
          <w:p w14:paraId="27038E72" w14:textId="77777777" w:rsidR="00693141" w:rsidRPr="00771547" w:rsidRDefault="00693141" w:rsidP="00E34729">
            <w:pPr>
              <w:rPr>
                <w:sz w:val="24"/>
                <w:szCs w:val="24"/>
              </w:rPr>
            </w:pPr>
            <w:r>
              <w:rPr>
                <w:sz w:val="24"/>
                <w:szCs w:val="24"/>
              </w:rPr>
              <w:lastRenderedPageBreak/>
              <w:t xml:space="preserve">Рішення Савранської </w:t>
            </w:r>
            <w:r>
              <w:rPr>
                <w:sz w:val="24"/>
                <w:szCs w:val="24"/>
              </w:rPr>
              <w:lastRenderedPageBreak/>
              <w:t>селищної ради від 31.10.2024р.№2826</w:t>
            </w:r>
            <w:r w:rsidRPr="00771547">
              <w:rPr>
                <w:sz w:val="24"/>
                <w:szCs w:val="24"/>
              </w:rPr>
              <w:t>-</w:t>
            </w:r>
            <w:r>
              <w:rPr>
                <w:sz w:val="24"/>
                <w:szCs w:val="24"/>
                <w:lang w:val="en-US"/>
              </w:rPr>
              <w:t>VIII</w:t>
            </w:r>
          </w:p>
        </w:tc>
        <w:tc>
          <w:tcPr>
            <w:tcW w:w="1701" w:type="dxa"/>
          </w:tcPr>
          <w:p w14:paraId="4E7C658F" w14:textId="77777777" w:rsidR="00693141" w:rsidRPr="00EF5793" w:rsidRDefault="00693141" w:rsidP="00E34729">
            <w:pPr>
              <w:rPr>
                <w:sz w:val="24"/>
                <w:szCs w:val="24"/>
              </w:rPr>
            </w:pPr>
            <w:r>
              <w:rPr>
                <w:sz w:val="24"/>
                <w:szCs w:val="24"/>
              </w:rPr>
              <w:lastRenderedPageBreak/>
              <w:t>186500,00</w:t>
            </w:r>
          </w:p>
        </w:tc>
        <w:tc>
          <w:tcPr>
            <w:tcW w:w="1667" w:type="dxa"/>
          </w:tcPr>
          <w:p w14:paraId="1550F6FE" w14:textId="77777777" w:rsidR="00693141" w:rsidRPr="00EF5793" w:rsidRDefault="00693141" w:rsidP="00E34729">
            <w:pPr>
              <w:rPr>
                <w:sz w:val="24"/>
                <w:szCs w:val="24"/>
              </w:rPr>
            </w:pPr>
            <w:r>
              <w:rPr>
                <w:sz w:val="24"/>
                <w:szCs w:val="24"/>
              </w:rPr>
              <w:t>186500,00</w:t>
            </w:r>
          </w:p>
        </w:tc>
      </w:tr>
      <w:tr w:rsidR="00693141" w:rsidRPr="00EF5793" w14:paraId="53662051" w14:textId="77777777" w:rsidTr="00E34729">
        <w:tc>
          <w:tcPr>
            <w:tcW w:w="534" w:type="dxa"/>
          </w:tcPr>
          <w:p w14:paraId="1431181A" w14:textId="77777777" w:rsidR="00693141" w:rsidRPr="00EF5793" w:rsidRDefault="00693141" w:rsidP="00E34729">
            <w:pPr>
              <w:rPr>
                <w:sz w:val="24"/>
                <w:szCs w:val="24"/>
              </w:rPr>
            </w:pPr>
            <w:r>
              <w:rPr>
                <w:sz w:val="24"/>
                <w:szCs w:val="24"/>
              </w:rPr>
              <w:lastRenderedPageBreak/>
              <w:t>9.</w:t>
            </w:r>
          </w:p>
        </w:tc>
        <w:tc>
          <w:tcPr>
            <w:tcW w:w="3197" w:type="dxa"/>
          </w:tcPr>
          <w:p w14:paraId="3A7662AE" w14:textId="77777777" w:rsidR="00693141" w:rsidRPr="00EF5793" w:rsidRDefault="00693141" w:rsidP="00E34729">
            <w:pPr>
              <w:rPr>
                <w:sz w:val="24"/>
                <w:szCs w:val="24"/>
              </w:rPr>
            </w:pPr>
            <w:r>
              <w:rPr>
                <w:sz w:val="24"/>
                <w:szCs w:val="24"/>
              </w:rPr>
              <w:t>Підтримка розвитку КНП «Савранська лікарня» 2024-2026роки</w:t>
            </w:r>
          </w:p>
        </w:tc>
        <w:tc>
          <w:tcPr>
            <w:tcW w:w="2756" w:type="dxa"/>
          </w:tcPr>
          <w:p w14:paraId="6AB480C1" w14:textId="77777777" w:rsidR="00693141" w:rsidRPr="00771547" w:rsidRDefault="00693141" w:rsidP="00E34729">
            <w:pPr>
              <w:rPr>
                <w:sz w:val="24"/>
                <w:szCs w:val="24"/>
              </w:rPr>
            </w:pPr>
            <w:r>
              <w:rPr>
                <w:sz w:val="24"/>
                <w:szCs w:val="24"/>
              </w:rPr>
              <w:t>Рішення Савранської селищної ради від 31.10.2024р.№2826</w:t>
            </w:r>
            <w:r w:rsidRPr="00771547">
              <w:rPr>
                <w:sz w:val="24"/>
                <w:szCs w:val="24"/>
              </w:rPr>
              <w:t>-</w:t>
            </w:r>
            <w:r>
              <w:rPr>
                <w:sz w:val="24"/>
                <w:szCs w:val="24"/>
                <w:lang w:val="en-US"/>
              </w:rPr>
              <w:t>VIII</w:t>
            </w:r>
          </w:p>
        </w:tc>
        <w:tc>
          <w:tcPr>
            <w:tcW w:w="1701" w:type="dxa"/>
          </w:tcPr>
          <w:p w14:paraId="29BC5A42" w14:textId="77777777" w:rsidR="00693141" w:rsidRDefault="00693141" w:rsidP="00E34729">
            <w:pPr>
              <w:rPr>
                <w:sz w:val="24"/>
                <w:szCs w:val="24"/>
              </w:rPr>
            </w:pPr>
            <w:r>
              <w:rPr>
                <w:sz w:val="24"/>
                <w:szCs w:val="24"/>
              </w:rPr>
              <w:t>2066600,00</w:t>
            </w:r>
          </w:p>
          <w:p w14:paraId="39DF7044" w14:textId="77777777" w:rsidR="00693141" w:rsidRPr="00EF5793" w:rsidRDefault="00693141" w:rsidP="00E34729">
            <w:pPr>
              <w:rPr>
                <w:sz w:val="24"/>
                <w:szCs w:val="24"/>
              </w:rPr>
            </w:pPr>
            <w:r>
              <w:rPr>
                <w:sz w:val="24"/>
                <w:szCs w:val="24"/>
              </w:rPr>
              <w:t>(спец.рах.)</w:t>
            </w:r>
          </w:p>
        </w:tc>
        <w:tc>
          <w:tcPr>
            <w:tcW w:w="1667" w:type="dxa"/>
          </w:tcPr>
          <w:p w14:paraId="4BE2B5D2" w14:textId="77777777" w:rsidR="00693141" w:rsidRPr="00EF5793" w:rsidRDefault="00693141" w:rsidP="00E34729">
            <w:pPr>
              <w:rPr>
                <w:sz w:val="24"/>
                <w:szCs w:val="24"/>
              </w:rPr>
            </w:pPr>
            <w:r>
              <w:rPr>
                <w:sz w:val="24"/>
                <w:szCs w:val="24"/>
              </w:rPr>
              <w:t>0</w:t>
            </w:r>
          </w:p>
        </w:tc>
      </w:tr>
      <w:tr w:rsidR="00693141" w:rsidRPr="00EF5793" w14:paraId="1ABED1A8" w14:textId="77777777" w:rsidTr="00E34729">
        <w:tc>
          <w:tcPr>
            <w:tcW w:w="534" w:type="dxa"/>
          </w:tcPr>
          <w:p w14:paraId="0FF293E7" w14:textId="77777777" w:rsidR="00693141" w:rsidRPr="00EF5793" w:rsidRDefault="00693141" w:rsidP="00E34729">
            <w:pPr>
              <w:rPr>
                <w:sz w:val="24"/>
                <w:szCs w:val="24"/>
              </w:rPr>
            </w:pPr>
          </w:p>
        </w:tc>
        <w:tc>
          <w:tcPr>
            <w:tcW w:w="3197" w:type="dxa"/>
          </w:tcPr>
          <w:p w14:paraId="6820BB8A" w14:textId="77777777" w:rsidR="00693141" w:rsidRPr="00FD3F1D" w:rsidRDefault="00693141" w:rsidP="00E34729">
            <w:pPr>
              <w:rPr>
                <w:b/>
                <w:sz w:val="24"/>
                <w:szCs w:val="24"/>
              </w:rPr>
            </w:pPr>
            <w:r>
              <w:rPr>
                <w:b/>
                <w:sz w:val="24"/>
                <w:szCs w:val="24"/>
              </w:rPr>
              <w:t>Всього:</w:t>
            </w:r>
          </w:p>
        </w:tc>
        <w:tc>
          <w:tcPr>
            <w:tcW w:w="2756" w:type="dxa"/>
          </w:tcPr>
          <w:p w14:paraId="4AC786EE" w14:textId="77777777" w:rsidR="00693141" w:rsidRPr="00771547" w:rsidRDefault="00693141" w:rsidP="00E34729">
            <w:pPr>
              <w:rPr>
                <w:sz w:val="24"/>
                <w:szCs w:val="24"/>
              </w:rPr>
            </w:pPr>
          </w:p>
        </w:tc>
        <w:tc>
          <w:tcPr>
            <w:tcW w:w="1701" w:type="dxa"/>
          </w:tcPr>
          <w:p w14:paraId="63904495" w14:textId="77777777" w:rsidR="00693141" w:rsidRPr="00FD3F1D" w:rsidRDefault="00693141" w:rsidP="00E34729">
            <w:pPr>
              <w:rPr>
                <w:b/>
                <w:sz w:val="24"/>
                <w:szCs w:val="24"/>
              </w:rPr>
            </w:pPr>
            <w:r>
              <w:rPr>
                <w:b/>
                <w:sz w:val="24"/>
                <w:szCs w:val="24"/>
              </w:rPr>
              <w:t>11127975,00</w:t>
            </w:r>
          </w:p>
        </w:tc>
        <w:tc>
          <w:tcPr>
            <w:tcW w:w="1667" w:type="dxa"/>
          </w:tcPr>
          <w:p w14:paraId="30A3E617" w14:textId="77777777" w:rsidR="00693141" w:rsidRPr="00FD3F1D" w:rsidRDefault="00693141" w:rsidP="00E34729">
            <w:pPr>
              <w:rPr>
                <w:b/>
                <w:sz w:val="24"/>
                <w:szCs w:val="24"/>
              </w:rPr>
            </w:pPr>
            <w:r w:rsidRPr="00FD3F1D">
              <w:rPr>
                <w:b/>
                <w:sz w:val="24"/>
                <w:szCs w:val="24"/>
              </w:rPr>
              <w:t>6216964,17</w:t>
            </w:r>
          </w:p>
        </w:tc>
      </w:tr>
    </w:tbl>
    <w:p w14:paraId="66B7A098" w14:textId="77777777" w:rsidR="00693141" w:rsidRPr="004953A5" w:rsidRDefault="00693141" w:rsidP="00693141">
      <w:pPr>
        <w:rPr>
          <w:rFonts w:ascii="Times New Roman" w:hAnsi="Times New Roman"/>
          <w:b/>
          <w:sz w:val="28"/>
          <w:szCs w:val="28"/>
        </w:rPr>
      </w:pPr>
      <w:r w:rsidRPr="004953A5">
        <w:rPr>
          <w:rFonts w:ascii="Times New Roman" w:hAnsi="Times New Roman"/>
          <w:sz w:val="28"/>
          <w:szCs w:val="28"/>
        </w:rPr>
        <w:t xml:space="preserve">Використано по програмі Підтримка розвитку КНП «Савранська лікарня» 2024-2026роки за </w:t>
      </w:r>
      <w:r>
        <w:rPr>
          <w:rFonts w:ascii="Times New Roman" w:hAnsi="Times New Roman"/>
          <w:sz w:val="28"/>
          <w:szCs w:val="28"/>
        </w:rPr>
        <w:t>11</w:t>
      </w:r>
      <w:r w:rsidRPr="004953A5">
        <w:rPr>
          <w:rFonts w:ascii="Times New Roman" w:hAnsi="Times New Roman"/>
          <w:sz w:val="28"/>
          <w:szCs w:val="28"/>
        </w:rPr>
        <w:t xml:space="preserve"> місяців 2024р</w:t>
      </w:r>
      <w:r w:rsidRPr="00FD3F1D">
        <w:rPr>
          <w:rFonts w:ascii="Times New Roman" w:hAnsi="Times New Roman"/>
          <w:sz w:val="28"/>
          <w:szCs w:val="28"/>
        </w:rPr>
        <w:t xml:space="preserve">., </w:t>
      </w:r>
      <w:r w:rsidRPr="00FD3F1D">
        <w:rPr>
          <w:rFonts w:ascii="Times New Roman" w:hAnsi="Times New Roman"/>
          <w:b/>
          <w:sz w:val="28"/>
          <w:szCs w:val="28"/>
        </w:rPr>
        <w:t>6216964,17,</w:t>
      </w:r>
      <w:r>
        <w:rPr>
          <w:rFonts w:ascii="Times New Roman" w:hAnsi="Times New Roman"/>
          <w:b/>
          <w:sz w:val="24"/>
          <w:szCs w:val="24"/>
        </w:rPr>
        <w:t xml:space="preserve"> </w:t>
      </w:r>
      <w:r>
        <w:rPr>
          <w:rFonts w:ascii="Times New Roman" w:hAnsi="Times New Roman"/>
          <w:sz w:val="28"/>
          <w:szCs w:val="28"/>
        </w:rPr>
        <w:t>а саме:</w:t>
      </w:r>
    </w:p>
    <w:p w14:paraId="2D98D776" w14:textId="77777777" w:rsidR="00693141" w:rsidRPr="00733181" w:rsidRDefault="00693141" w:rsidP="00693141">
      <w:pPr>
        <w:pStyle w:val="afff5"/>
        <w:rPr>
          <w:rFonts w:ascii="Times New Roman" w:hAnsi="Times New Roman"/>
          <w:sz w:val="28"/>
          <w:szCs w:val="28"/>
        </w:rPr>
      </w:pPr>
      <w:r>
        <w:rPr>
          <w:rFonts w:ascii="Times New Roman" w:hAnsi="Times New Roman"/>
          <w:b/>
          <w:sz w:val="28"/>
          <w:szCs w:val="28"/>
        </w:rPr>
        <w:t>2111-186068,08</w:t>
      </w:r>
      <w:r w:rsidRPr="00733181">
        <w:rPr>
          <w:rFonts w:ascii="Times New Roman" w:hAnsi="Times New Roman"/>
          <w:b/>
          <w:sz w:val="28"/>
          <w:szCs w:val="28"/>
        </w:rPr>
        <w:t xml:space="preserve"> </w:t>
      </w:r>
      <w:r w:rsidRPr="00733181">
        <w:rPr>
          <w:rFonts w:ascii="Times New Roman" w:hAnsi="Times New Roman"/>
          <w:sz w:val="28"/>
          <w:szCs w:val="28"/>
        </w:rPr>
        <w:t>( заробітна плата м/с підліткового каб</w:t>
      </w:r>
      <w:r>
        <w:rPr>
          <w:rFonts w:ascii="Times New Roman" w:hAnsi="Times New Roman"/>
          <w:sz w:val="28"/>
          <w:szCs w:val="28"/>
        </w:rPr>
        <w:t>інету, в</w:t>
      </w:r>
      <w:r w:rsidRPr="00733181">
        <w:rPr>
          <w:rFonts w:ascii="Times New Roman" w:hAnsi="Times New Roman"/>
          <w:sz w:val="28"/>
          <w:szCs w:val="28"/>
        </w:rPr>
        <w:t>ійськкомат 1,0 (0,75) штатні одиниці;</w:t>
      </w:r>
    </w:p>
    <w:p w14:paraId="5B8EA774" w14:textId="77777777" w:rsidR="00693141" w:rsidRDefault="00693141" w:rsidP="00693141">
      <w:pPr>
        <w:pStyle w:val="afff5"/>
        <w:rPr>
          <w:rFonts w:ascii="Times New Roman" w:hAnsi="Times New Roman"/>
          <w:sz w:val="28"/>
          <w:szCs w:val="28"/>
        </w:rPr>
      </w:pPr>
      <w:r w:rsidRPr="00733181">
        <w:rPr>
          <w:rFonts w:ascii="Times New Roman" w:hAnsi="Times New Roman"/>
          <w:b/>
          <w:sz w:val="28"/>
          <w:szCs w:val="28"/>
        </w:rPr>
        <w:t xml:space="preserve">2120- </w:t>
      </w:r>
      <w:r>
        <w:rPr>
          <w:rFonts w:ascii="Times New Roman" w:hAnsi="Times New Roman"/>
          <w:b/>
          <w:sz w:val="28"/>
          <w:szCs w:val="28"/>
        </w:rPr>
        <w:t>3</w:t>
      </w:r>
      <w:r w:rsidRPr="00733181">
        <w:rPr>
          <w:rFonts w:ascii="Times New Roman" w:hAnsi="Times New Roman"/>
          <w:b/>
          <w:sz w:val="28"/>
          <w:szCs w:val="28"/>
        </w:rPr>
        <w:t>8</w:t>
      </w:r>
      <w:r>
        <w:rPr>
          <w:rFonts w:ascii="Times New Roman" w:hAnsi="Times New Roman"/>
          <w:b/>
          <w:sz w:val="28"/>
          <w:szCs w:val="28"/>
        </w:rPr>
        <w:t>424</w:t>
      </w:r>
      <w:r w:rsidRPr="00733181">
        <w:rPr>
          <w:rFonts w:ascii="Times New Roman" w:hAnsi="Times New Roman"/>
          <w:b/>
          <w:sz w:val="28"/>
          <w:szCs w:val="28"/>
        </w:rPr>
        <w:t>,</w:t>
      </w:r>
      <w:r>
        <w:rPr>
          <w:rFonts w:ascii="Times New Roman" w:hAnsi="Times New Roman"/>
          <w:b/>
          <w:sz w:val="28"/>
          <w:szCs w:val="28"/>
        </w:rPr>
        <w:t>44</w:t>
      </w:r>
      <w:r w:rsidRPr="00733181">
        <w:rPr>
          <w:rFonts w:ascii="Times New Roman" w:hAnsi="Times New Roman"/>
          <w:b/>
          <w:sz w:val="28"/>
          <w:szCs w:val="28"/>
        </w:rPr>
        <w:t xml:space="preserve"> </w:t>
      </w:r>
      <w:r w:rsidRPr="00733181">
        <w:rPr>
          <w:rFonts w:ascii="Times New Roman" w:hAnsi="Times New Roman"/>
          <w:sz w:val="28"/>
          <w:szCs w:val="28"/>
        </w:rPr>
        <w:t>( нарахування на заробітну плату);</w:t>
      </w:r>
    </w:p>
    <w:p w14:paraId="0ABAE1F7" w14:textId="77777777" w:rsidR="00693141" w:rsidRPr="00B257B8" w:rsidRDefault="00693141" w:rsidP="00693141">
      <w:pPr>
        <w:pStyle w:val="afff5"/>
        <w:rPr>
          <w:rFonts w:ascii="Times New Roman" w:hAnsi="Times New Roman"/>
          <w:sz w:val="28"/>
          <w:szCs w:val="28"/>
        </w:rPr>
      </w:pPr>
      <w:r>
        <w:rPr>
          <w:rFonts w:ascii="Times New Roman" w:hAnsi="Times New Roman"/>
          <w:b/>
          <w:sz w:val="28"/>
          <w:szCs w:val="28"/>
        </w:rPr>
        <w:t xml:space="preserve">2210- 29400,00 </w:t>
      </w:r>
      <w:r>
        <w:rPr>
          <w:rFonts w:ascii="Times New Roman" w:hAnsi="Times New Roman"/>
          <w:sz w:val="28"/>
          <w:szCs w:val="28"/>
        </w:rPr>
        <w:t>(придбання матеріалів);</w:t>
      </w:r>
    </w:p>
    <w:p w14:paraId="3E7B6585" w14:textId="77777777" w:rsidR="00693141" w:rsidRPr="00733181" w:rsidRDefault="00693141" w:rsidP="00693141">
      <w:pPr>
        <w:pStyle w:val="afff5"/>
        <w:rPr>
          <w:rFonts w:ascii="Times New Roman" w:hAnsi="Times New Roman"/>
          <w:sz w:val="28"/>
          <w:szCs w:val="28"/>
        </w:rPr>
      </w:pPr>
      <w:r>
        <w:rPr>
          <w:rFonts w:ascii="Times New Roman" w:hAnsi="Times New Roman"/>
          <w:b/>
          <w:sz w:val="28"/>
          <w:szCs w:val="28"/>
        </w:rPr>
        <w:t>2220-</w:t>
      </w:r>
      <w:r w:rsidRPr="00733181">
        <w:rPr>
          <w:rFonts w:ascii="Times New Roman" w:hAnsi="Times New Roman"/>
          <w:b/>
          <w:sz w:val="28"/>
          <w:szCs w:val="28"/>
        </w:rPr>
        <w:t>4</w:t>
      </w:r>
      <w:r>
        <w:rPr>
          <w:rFonts w:ascii="Times New Roman" w:hAnsi="Times New Roman"/>
          <w:b/>
          <w:sz w:val="28"/>
          <w:szCs w:val="28"/>
        </w:rPr>
        <w:t>64891</w:t>
      </w:r>
      <w:r w:rsidRPr="00733181">
        <w:rPr>
          <w:rFonts w:ascii="Times New Roman" w:hAnsi="Times New Roman"/>
          <w:b/>
          <w:sz w:val="28"/>
          <w:szCs w:val="28"/>
        </w:rPr>
        <w:t>,2</w:t>
      </w:r>
      <w:r>
        <w:rPr>
          <w:rFonts w:ascii="Times New Roman" w:hAnsi="Times New Roman"/>
          <w:b/>
          <w:sz w:val="28"/>
          <w:szCs w:val="28"/>
        </w:rPr>
        <w:t>6</w:t>
      </w:r>
      <w:r w:rsidRPr="00733181">
        <w:rPr>
          <w:rFonts w:ascii="Times New Roman" w:hAnsi="Times New Roman"/>
          <w:sz w:val="28"/>
          <w:szCs w:val="28"/>
        </w:rPr>
        <w:t xml:space="preserve"> ( закупівля кало приймачів – 108069,00 грн.,пільгові ліки дитині с.Полянецьке, медикаменти для пільгових хворих (розсіяний склероз)</w:t>
      </w:r>
      <w:r>
        <w:rPr>
          <w:rFonts w:ascii="Times New Roman" w:hAnsi="Times New Roman"/>
          <w:sz w:val="28"/>
          <w:szCs w:val="28"/>
        </w:rPr>
        <w:t xml:space="preserve"> </w:t>
      </w:r>
      <w:r w:rsidRPr="00733181">
        <w:rPr>
          <w:rFonts w:ascii="Times New Roman" w:hAnsi="Times New Roman"/>
          <w:sz w:val="28"/>
          <w:szCs w:val="28"/>
        </w:rPr>
        <w:t xml:space="preserve"> та медикаменти для приймального відділення</w:t>
      </w:r>
    </w:p>
    <w:p w14:paraId="1EF28047" w14:textId="77777777" w:rsidR="00693141" w:rsidRPr="00733181" w:rsidRDefault="00693141" w:rsidP="00693141">
      <w:pPr>
        <w:pStyle w:val="afff5"/>
        <w:rPr>
          <w:rFonts w:ascii="Times New Roman" w:hAnsi="Times New Roman"/>
          <w:sz w:val="28"/>
          <w:szCs w:val="28"/>
        </w:rPr>
      </w:pPr>
      <w:r w:rsidRPr="00733181">
        <w:rPr>
          <w:rFonts w:ascii="Times New Roman" w:hAnsi="Times New Roman"/>
          <w:b/>
          <w:sz w:val="28"/>
          <w:szCs w:val="28"/>
        </w:rPr>
        <w:t xml:space="preserve">2240-20000,00 грн. </w:t>
      </w:r>
      <w:r w:rsidRPr="00733181">
        <w:rPr>
          <w:rFonts w:ascii="Times New Roman" w:hAnsi="Times New Roman"/>
          <w:sz w:val="28"/>
          <w:szCs w:val="28"/>
        </w:rPr>
        <w:t>(вивезення побутових відходів);</w:t>
      </w:r>
    </w:p>
    <w:p w14:paraId="582FD8EA" w14:textId="77777777" w:rsidR="00693141" w:rsidRPr="00733181" w:rsidRDefault="00693141" w:rsidP="00693141">
      <w:pPr>
        <w:pStyle w:val="afff5"/>
        <w:rPr>
          <w:rFonts w:ascii="Times New Roman" w:hAnsi="Times New Roman"/>
          <w:sz w:val="28"/>
          <w:szCs w:val="28"/>
        </w:rPr>
      </w:pPr>
      <w:r>
        <w:rPr>
          <w:rFonts w:ascii="Times New Roman" w:hAnsi="Times New Roman"/>
          <w:b/>
          <w:sz w:val="28"/>
          <w:szCs w:val="28"/>
        </w:rPr>
        <w:t>2272- 42684,90</w:t>
      </w:r>
      <w:r w:rsidRPr="00733181">
        <w:rPr>
          <w:rFonts w:ascii="Times New Roman" w:hAnsi="Times New Roman"/>
          <w:sz w:val="28"/>
          <w:szCs w:val="28"/>
        </w:rPr>
        <w:t xml:space="preserve"> (водопостачання);</w:t>
      </w:r>
    </w:p>
    <w:p w14:paraId="3EA180E5" w14:textId="77777777" w:rsidR="00693141" w:rsidRPr="00733181" w:rsidRDefault="00693141" w:rsidP="00693141">
      <w:pPr>
        <w:pStyle w:val="afff5"/>
        <w:rPr>
          <w:rFonts w:ascii="Times New Roman" w:hAnsi="Times New Roman"/>
          <w:sz w:val="28"/>
          <w:szCs w:val="28"/>
        </w:rPr>
      </w:pPr>
      <w:r w:rsidRPr="00733181">
        <w:rPr>
          <w:rFonts w:ascii="Times New Roman" w:hAnsi="Times New Roman"/>
          <w:b/>
          <w:sz w:val="28"/>
          <w:szCs w:val="28"/>
        </w:rPr>
        <w:t xml:space="preserve">2273- </w:t>
      </w:r>
      <w:r>
        <w:rPr>
          <w:rFonts w:ascii="Times New Roman" w:hAnsi="Times New Roman"/>
          <w:b/>
          <w:sz w:val="28"/>
          <w:szCs w:val="28"/>
        </w:rPr>
        <w:t>1006721</w:t>
      </w:r>
      <w:r w:rsidRPr="00733181">
        <w:rPr>
          <w:rFonts w:ascii="Times New Roman" w:hAnsi="Times New Roman"/>
          <w:b/>
          <w:sz w:val="28"/>
          <w:szCs w:val="28"/>
        </w:rPr>
        <w:t>,</w:t>
      </w:r>
      <w:r>
        <w:rPr>
          <w:rFonts w:ascii="Times New Roman" w:hAnsi="Times New Roman"/>
          <w:b/>
          <w:sz w:val="28"/>
          <w:szCs w:val="28"/>
        </w:rPr>
        <w:t>54</w:t>
      </w:r>
      <w:r w:rsidRPr="00733181">
        <w:rPr>
          <w:rFonts w:ascii="Times New Roman" w:hAnsi="Times New Roman"/>
          <w:b/>
          <w:sz w:val="28"/>
          <w:szCs w:val="28"/>
        </w:rPr>
        <w:t xml:space="preserve"> грн. </w:t>
      </w:r>
      <w:r w:rsidRPr="00733181">
        <w:rPr>
          <w:rFonts w:ascii="Times New Roman" w:hAnsi="Times New Roman"/>
          <w:sz w:val="28"/>
          <w:szCs w:val="28"/>
        </w:rPr>
        <w:t>(електропостачання);</w:t>
      </w:r>
    </w:p>
    <w:p w14:paraId="54DA9CA5" w14:textId="77777777" w:rsidR="00693141" w:rsidRPr="00733181" w:rsidRDefault="00693141" w:rsidP="00693141">
      <w:pPr>
        <w:pStyle w:val="afff5"/>
        <w:rPr>
          <w:rFonts w:ascii="Times New Roman" w:hAnsi="Times New Roman"/>
          <w:sz w:val="28"/>
          <w:szCs w:val="28"/>
        </w:rPr>
      </w:pPr>
      <w:r w:rsidRPr="00733181">
        <w:rPr>
          <w:rFonts w:ascii="Times New Roman" w:hAnsi="Times New Roman"/>
          <w:b/>
          <w:sz w:val="28"/>
          <w:szCs w:val="28"/>
        </w:rPr>
        <w:t>2275-</w:t>
      </w:r>
      <w:r>
        <w:rPr>
          <w:rFonts w:ascii="Times New Roman" w:hAnsi="Times New Roman"/>
          <w:b/>
          <w:sz w:val="28"/>
          <w:szCs w:val="28"/>
        </w:rPr>
        <w:t>3</w:t>
      </w:r>
      <w:r w:rsidRPr="00733181">
        <w:rPr>
          <w:rFonts w:ascii="Times New Roman" w:hAnsi="Times New Roman"/>
          <w:b/>
          <w:sz w:val="28"/>
          <w:szCs w:val="28"/>
        </w:rPr>
        <w:t>78</w:t>
      </w:r>
      <w:r>
        <w:rPr>
          <w:rFonts w:ascii="Times New Roman" w:hAnsi="Times New Roman"/>
          <w:b/>
          <w:sz w:val="28"/>
          <w:szCs w:val="28"/>
        </w:rPr>
        <w:t>6434,16</w:t>
      </w:r>
      <w:r w:rsidRPr="00733181">
        <w:rPr>
          <w:rFonts w:ascii="Times New Roman" w:hAnsi="Times New Roman"/>
          <w:b/>
          <w:sz w:val="28"/>
          <w:szCs w:val="28"/>
        </w:rPr>
        <w:t xml:space="preserve"> грн. </w:t>
      </w:r>
      <w:r w:rsidRPr="00733181">
        <w:rPr>
          <w:rFonts w:ascii="Times New Roman" w:hAnsi="Times New Roman"/>
          <w:sz w:val="28"/>
          <w:szCs w:val="28"/>
        </w:rPr>
        <w:t>(придбання деревини) ;</w:t>
      </w:r>
    </w:p>
    <w:p w14:paraId="61B83C68" w14:textId="77777777" w:rsidR="00693141" w:rsidRPr="00733181" w:rsidRDefault="00693141" w:rsidP="00693141">
      <w:pPr>
        <w:pStyle w:val="afff5"/>
        <w:rPr>
          <w:rFonts w:ascii="Times New Roman" w:hAnsi="Times New Roman"/>
          <w:sz w:val="28"/>
          <w:szCs w:val="28"/>
        </w:rPr>
      </w:pPr>
      <w:r w:rsidRPr="00733181">
        <w:rPr>
          <w:rFonts w:ascii="Times New Roman" w:hAnsi="Times New Roman"/>
          <w:b/>
          <w:sz w:val="28"/>
          <w:szCs w:val="28"/>
        </w:rPr>
        <w:t xml:space="preserve">2730- </w:t>
      </w:r>
      <w:r>
        <w:rPr>
          <w:rFonts w:ascii="Times New Roman" w:hAnsi="Times New Roman"/>
          <w:b/>
          <w:sz w:val="28"/>
          <w:szCs w:val="28"/>
        </w:rPr>
        <w:t>4</w:t>
      </w:r>
      <w:r w:rsidRPr="00733181">
        <w:rPr>
          <w:rFonts w:ascii="Times New Roman" w:hAnsi="Times New Roman"/>
          <w:b/>
          <w:sz w:val="28"/>
          <w:szCs w:val="28"/>
        </w:rPr>
        <w:t>5</w:t>
      </w:r>
      <w:r>
        <w:rPr>
          <w:rFonts w:ascii="Times New Roman" w:hAnsi="Times New Roman"/>
          <w:b/>
          <w:sz w:val="28"/>
          <w:szCs w:val="28"/>
        </w:rPr>
        <w:t>2339</w:t>
      </w:r>
      <w:r w:rsidRPr="00733181">
        <w:rPr>
          <w:rFonts w:ascii="Times New Roman" w:hAnsi="Times New Roman"/>
          <w:b/>
          <w:sz w:val="28"/>
          <w:szCs w:val="28"/>
        </w:rPr>
        <w:t>,</w:t>
      </w:r>
      <w:r>
        <w:rPr>
          <w:rFonts w:ascii="Times New Roman" w:hAnsi="Times New Roman"/>
          <w:b/>
          <w:sz w:val="28"/>
          <w:szCs w:val="28"/>
        </w:rPr>
        <w:t>79</w:t>
      </w:r>
      <w:r w:rsidRPr="00733181">
        <w:rPr>
          <w:rFonts w:ascii="Times New Roman" w:hAnsi="Times New Roman"/>
          <w:b/>
          <w:sz w:val="28"/>
          <w:szCs w:val="28"/>
        </w:rPr>
        <w:t xml:space="preserve"> грн.</w:t>
      </w:r>
      <w:r w:rsidRPr="00733181">
        <w:rPr>
          <w:rFonts w:ascii="Times New Roman" w:hAnsi="Times New Roman"/>
          <w:sz w:val="28"/>
          <w:szCs w:val="28"/>
        </w:rPr>
        <w:t xml:space="preserve"> (безкоштовні ліки – епілепсія).</w:t>
      </w:r>
    </w:p>
    <w:p w14:paraId="73F25325" w14:textId="77777777" w:rsidR="00693141" w:rsidRPr="00693141" w:rsidRDefault="00693141" w:rsidP="00693141">
      <w:pPr>
        <w:rPr>
          <w:rFonts w:ascii="Times New Roman" w:hAnsi="Times New Roman"/>
          <w:sz w:val="28"/>
          <w:szCs w:val="28"/>
          <w:lang w:val="uk-UA"/>
        </w:rPr>
      </w:pPr>
      <w:r w:rsidRPr="00693141">
        <w:rPr>
          <w:rFonts w:ascii="Times New Roman" w:hAnsi="Times New Roman"/>
          <w:b/>
          <w:sz w:val="28"/>
          <w:szCs w:val="28"/>
          <w:lang w:val="uk-UA"/>
        </w:rPr>
        <w:t xml:space="preserve">3110-190000,00 </w:t>
      </w:r>
      <w:r w:rsidRPr="00693141">
        <w:rPr>
          <w:rFonts w:ascii="Times New Roman" w:hAnsi="Times New Roman"/>
          <w:sz w:val="28"/>
          <w:szCs w:val="28"/>
          <w:lang w:val="uk-UA"/>
        </w:rPr>
        <w:t>(придбання підйомника (кредиторська заборгованість)</w:t>
      </w:r>
    </w:p>
    <w:p w14:paraId="326CABD4" w14:textId="77777777" w:rsidR="00693141" w:rsidRPr="00066F53" w:rsidRDefault="00693141" w:rsidP="00693141">
      <w:pPr>
        <w:pStyle w:val="afff5"/>
        <w:rPr>
          <w:rFonts w:ascii="Times New Roman" w:hAnsi="Times New Roman"/>
          <w:b/>
          <w:sz w:val="28"/>
          <w:szCs w:val="28"/>
        </w:rPr>
      </w:pPr>
      <w:r w:rsidRPr="00066F53">
        <w:rPr>
          <w:rFonts w:ascii="Times New Roman" w:hAnsi="Times New Roman"/>
          <w:b/>
          <w:sz w:val="28"/>
          <w:szCs w:val="28"/>
        </w:rPr>
        <w:t>Планується  до кінця 2024 року.</w:t>
      </w:r>
    </w:p>
    <w:p w14:paraId="0E08A163" w14:textId="77777777" w:rsidR="00693141" w:rsidRDefault="00693141" w:rsidP="00693141">
      <w:pPr>
        <w:pStyle w:val="afff5"/>
        <w:numPr>
          <w:ilvl w:val="0"/>
          <w:numId w:val="36"/>
        </w:numPr>
        <w:rPr>
          <w:rFonts w:ascii="Times New Roman" w:hAnsi="Times New Roman"/>
          <w:b/>
          <w:sz w:val="28"/>
          <w:szCs w:val="28"/>
        </w:rPr>
      </w:pPr>
      <w:r>
        <w:rPr>
          <w:rFonts w:ascii="Times New Roman" w:hAnsi="Times New Roman"/>
          <w:sz w:val="28"/>
          <w:szCs w:val="28"/>
        </w:rPr>
        <w:t xml:space="preserve">Забезпечення комунальними послугами (електроенергія) – </w:t>
      </w:r>
      <w:r w:rsidRPr="00C47E37">
        <w:rPr>
          <w:rFonts w:ascii="Times New Roman" w:hAnsi="Times New Roman"/>
          <w:b/>
          <w:sz w:val="28"/>
          <w:szCs w:val="28"/>
        </w:rPr>
        <w:t>708435,38 грн.</w:t>
      </w:r>
    </w:p>
    <w:p w14:paraId="7C23FD5F" w14:textId="77777777" w:rsidR="00693141" w:rsidRDefault="00693141" w:rsidP="00693141">
      <w:pPr>
        <w:pStyle w:val="afff5"/>
        <w:numPr>
          <w:ilvl w:val="0"/>
          <w:numId w:val="36"/>
        </w:numPr>
        <w:rPr>
          <w:rFonts w:ascii="Times New Roman" w:hAnsi="Times New Roman"/>
          <w:b/>
          <w:sz w:val="28"/>
          <w:szCs w:val="28"/>
        </w:rPr>
      </w:pPr>
      <w:r>
        <w:rPr>
          <w:rFonts w:ascii="Times New Roman" w:hAnsi="Times New Roman"/>
          <w:sz w:val="28"/>
          <w:szCs w:val="28"/>
        </w:rPr>
        <w:t xml:space="preserve">Придбання медикаментів для хворих на </w:t>
      </w:r>
      <w:r w:rsidRPr="00733181">
        <w:rPr>
          <w:rFonts w:ascii="Times New Roman" w:hAnsi="Times New Roman"/>
          <w:sz w:val="28"/>
          <w:szCs w:val="28"/>
        </w:rPr>
        <w:t>розсіяний склероз</w:t>
      </w:r>
      <w:r>
        <w:rPr>
          <w:rFonts w:ascii="Times New Roman" w:hAnsi="Times New Roman"/>
          <w:sz w:val="28"/>
          <w:szCs w:val="28"/>
        </w:rPr>
        <w:t xml:space="preserve"> – </w:t>
      </w:r>
      <w:r>
        <w:rPr>
          <w:rFonts w:ascii="Times New Roman" w:hAnsi="Times New Roman"/>
          <w:b/>
          <w:sz w:val="28"/>
          <w:szCs w:val="28"/>
        </w:rPr>
        <w:t>370105,45 гр.</w:t>
      </w:r>
    </w:p>
    <w:p w14:paraId="0BBC1E60" w14:textId="77777777" w:rsidR="00693141" w:rsidRPr="00C47E37" w:rsidRDefault="00693141" w:rsidP="00693141">
      <w:pPr>
        <w:pStyle w:val="afff5"/>
        <w:numPr>
          <w:ilvl w:val="0"/>
          <w:numId w:val="36"/>
        </w:numPr>
        <w:rPr>
          <w:rFonts w:ascii="Times New Roman" w:hAnsi="Times New Roman"/>
          <w:b/>
          <w:sz w:val="28"/>
          <w:szCs w:val="28"/>
        </w:rPr>
      </w:pPr>
      <w:r>
        <w:rPr>
          <w:rFonts w:ascii="Times New Roman" w:hAnsi="Times New Roman"/>
          <w:sz w:val="28"/>
          <w:szCs w:val="28"/>
        </w:rPr>
        <w:t xml:space="preserve">Виплата заробітної плати м/с підліткового кабінету – </w:t>
      </w:r>
      <w:r w:rsidRPr="00C47E37">
        <w:rPr>
          <w:rFonts w:ascii="Times New Roman" w:hAnsi="Times New Roman"/>
          <w:b/>
          <w:sz w:val="28"/>
          <w:szCs w:val="28"/>
        </w:rPr>
        <w:t>16470,00 грн.</w:t>
      </w:r>
      <w:r>
        <w:rPr>
          <w:rFonts w:ascii="Times New Roman" w:hAnsi="Times New Roman"/>
          <w:sz w:val="28"/>
          <w:szCs w:val="28"/>
        </w:rPr>
        <w:t xml:space="preserve"> </w:t>
      </w:r>
    </w:p>
    <w:p w14:paraId="4AE5FBE7" w14:textId="77777777" w:rsidR="00693141" w:rsidRPr="00C47E37" w:rsidRDefault="00693141" w:rsidP="00693141">
      <w:pPr>
        <w:pStyle w:val="afff5"/>
        <w:numPr>
          <w:ilvl w:val="0"/>
          <w:numId w:val="36"/>
        </w:numPr>
        <w:rPr>
          <w:rFonts w:ascii="Times New Roman" w:hAnsi="Times New Roman"/>
          <w:b/>
          <w:sz w:val="28"/>
          <w:szCs w:val="28"/>
        </w:rPr>
      </w:pPr>
      <w:r>
        <w:rPr>
          <w:rFonts w:ascii="Times New Roman" w:hAnsi="Times New Roman"/>
          <w:sz w:val="28"/>
          <w:szCs w:val="28"/>
        </w:rPr>
        <w:t xml:space="preserve">Придбання рентген апарату – </w:t>
      </w:r>
      <w:r w:rsidRPr="00C47E37">
        <w:rPr>
          <w:rFonts w:ascii="Times New Roman" w:hAnsi="Times New Roman"/>
          <w:b/>
          <w:sz w:val="28"/>
          <w:szCs w:val="28"/>
        </w:rPr>
        <w:t>3816000,00 грн.</w:t>
      </w:r>
    </w:p>
    <w:p w14:paraId="73FD9B24" w14:textId="77777777" w:rsidR="00693141" w:rsidRDefault="00693141" w:rsidP="00693141">
      <w:pPr>
        <w:pStyle w:val="afff5"/>
        <w:rPr>
          <w:rFonts w:ascii="Times New Roman" w:hAnsi="Times New Roman"/>
          <w:b/>
          <w:sz w:val="28"/>
          <w:szCs w:val="28"/>
        </w:rPr>
      </w:pPr>
      <w:r>
        <w:rPr>
          <w:rFonts w:ascii="Times New Roman" w:hAnsi="Times New Roman"/>
          <w:b/>
          <w:sz w:val="28"/>
          <w:szCs w:val="28"/>
        </w:rPr>
        <w:t xml:space="preserve">                                                              На загальну суму – 4911010,83 грн.</w:t>
      </w:r>
    </w:p>
    <w:p w14:paraId="6335A631" w14:textId="77777777" w:rsidR="00693141" w:rsidRDefault="00693141" w:rsidP="00693141">
      <w:pPr>
        <w:pStyle w:val="afff5"/>
        <w:rPr>
          <w:rFonts w:ascii="Times New Roman" w:hAnsi="Times New Roman"/>
          <w:b/>
          <w:sz w:val="28"/>
          <w:szCs w:val="28"/>
        </w:rPr>
      </w:pPr>
    </w:p>
    <w:p w14:paraId="1C359838" w14:textId="77777777" w:rsidR="00693141" w:rsidRPr="00C116A6" w:rsidRDefault="00693141" w:rsidP="00693141">
      <w:pPr>
        <w:jc w:val="center"/>
        <w:rPr>
          <w:rFonts w:ascii="Times New Roman" w:hAnsi="Times New Roman"/>
          <w:b/>
          <w:bCs/>
          <w:color w:val="000000"/>
          <w:u w:val="single"/>
          <w:lang w:eastAsia="uk-UA"/>
        </w:rPr>
      </w:pPr>
      <w:r w:rsidRPr="00C116A6">
        <w:rPr>
          <w:rFonts w:ascii="Times New Roman" w:hAnsi="Times New Roman"/>
          <w:b/>
          <w:sz w:val="28"/>
          <w:szCs w:val="28"/>
          <w:u w:val="single"/>
        </w:rPr>
        <w:t>Комунальне некомерційне підприємство</w:t>
      </w:r>
      <w:r w:rsidRPr="00C116A6">
        <w:rPr>
          <w:rFonts w:ascii="Times New Roman" w:hAnsi="Times New Roman"/>
          <w:b/>
          <w:color w:val="000000"/>
          <w:sz w:val="28"/>
          <w:szCs w:val="28"/>
          <w:u w:val="single"/>
        </w:rPr>
        <w:t xml:space="preserve"> « Савранський ЦПМСД»</w:t>
      </w:r>
    </w:p>
    <w:p w14:paraId="4F1D5DD5" w14:textId="77777777" w:rsidR="00693141" w:rsidRPr="00D33DB1" w:rsidRDefault="00693141" w:rsidP="00693141">
      <w:pPr>
        <w:spacing w:after="0" w:line="240" w:lineRule="auto"/>
        <w:jc w:val="center"/>
        <w:rPr>
          <w:rFonts w:ascii="Times New Roman" w:hAnsi="Times New Roman"/>
          <w:sz w:val="28"/>
          <w:szCs w:val="28"/>
        </w:rPr>
      </w:pPr>
      <w:r w:rsidRPr="00D33DB1">
        <w:rPr>
          <w:rFonts w:ascii="Times New Roman" w:hAnsi="Times New Roman"/>
          <w:sz w:val="28"/>
          <w:szCs w:val="28"/>
        </w:rPr>
        <w:t>про роботу КНП « Савранський ЦПМСД» Савранської селищної  ради Одеської  області  за  11  місяців   2024 рік</w:t>
      </w:r>
    </w:p>
    <w:p w14:paraId="34A584C7" w14:textId="77777777" w:rsidR="00693141" w:rsidRPr="00D33DB1" w:rsidRDefault="00693141" w:rsidP="00693141">
      <w:pPr>
        <w:spacing w:after="0" w:line="240" w:lineRule="auto"/>
        <w:jc w:val="center"/>
        <w:rPr>
          <w:rFonts w:ascii="Times New Roman" w:hAnsi="Times New Roman"/>
          <w:sz w:val="28"/>
          <w:szCs w:val="28"/>
        </w:rPr>
      </w:pPr>
    </w:p>
    <w:p w14:paraId="4CE39C4F" w14:textId="77777777" w:rsidR="00693141" w:rsidRPr="00D33DB1" w:rsidRDefault="00693141" w:rsidP="00693141">
      <w:pPr>
        <w:spacing w:after="0" w:line="240" w:lineRule="auto"/>
        <w:ind w:firstLine="708"/>
        <w:jc w:val="both"/>
        <w:rPr>
          <w:rFonts w:ascii="Times New Roman" w:hAnsi="Times New Roman"/>
          <w:sz w:val="28"/>
          <w:szCs w:val="28"/>
        </w:rPr>
      </w:pPr>
      <w:r w:rsidRPr="00D33DB1">
        <w:rPr>
          <w:rFonts w:ascii="Times New Roman" w:hAnsi="Times New Roman"/>
          <w:sz w:val="28"/>
          <w:szCs w:val="28"/>
        </w:rPr>
        <w:t>КНП « Савранський ЦПМСД» є  комунальним закладом  охорони здоров’я Савранської  селищної  ради, надає первинну  медико-санітарну допомогу населенню Савранської  ОТГ. Центр створений рішенням Савранської  районної ради.</w:t>
      </w:r>
    </w:p>
    <w:p w14:paraId="52F0709E"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Центр у своїй  діяльності  керується  Конституцією України, законами України, постановами Верховної ради  України, актами Президента та  Кабінету Міністрів України, та іншими  нормативно-правовими  актами, статутом  закладу.</w:t>
      </w:r>
    </w:p>
    <w:p w14:paraId="6D1D4925"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lastRenderedPageBreak/>
        <w:t>Основною  метою роботи центру  є забезпечення  населення району доступною, своєчасною, якісною первинною медико – санітарною допомогою.</w:t>
      </w:r>
    </w:p>
    <w:p w14:paraId="178BF1ED"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Штат центру  налічує 41 посаду, із них на даний час в центрі працюють 5 лікарів ЗПСМ</w:t>
      </w:r>
      <w:r>
        <w:rPr>
          <w:rFonts w:ascii="Times New Roman" w:hAnsi="Times New Roman"/>
          <w:sz w:val="28"/>
          <w:szCs w:val="28"/>
        </w:rPr>
        <w:t>.</w:t>
      </w:r>
      <w:r w:rsidRPr="00D33DB1">
        <w:rPr>
          <w:rFonts w:ascii="Times New Roman" w:hAnsi="Times New Roman"/>
          <w:sz w:val="28"/>
          <w:szCs w:val="28"/>
        </w:rPr>
        <w:t xml:space="preserve"> Також працює 22 медичні  сестри, 4 молодші, 11 інших працівників, всі лікарі та  медичні сестри пройшли спеціалізацію за фахом, атестовані на відповідну кваліфікаційну категорію. Структура Савранського ЦПМСД  складається з  15  структурних  підрозділів , 5 амбулаторій ЗПСМ, 5 ФАПів та 5 ФП.</w:t>
      </w:r>
    </w:p>
    <w:p w14:paraId="6ECCD0B6" w14:textId="77777777" w:rsidR="00693141" w:rsidRPr="00D33DB1" w:rsidRDefault="00693141" w:rsidP="00693141">
      <w:pPr>
        <w:spacing w:after="0" w:line="240" w:lineRule="auto"/>
        <w:jc w:val="both"/>
        <w:rPr>
          <w:rFonts w:ascii="Times New Roman" w:hAnsi="Times New Roman"/>
          <w:b/>
          <w:sz w:val="28"/>
          <w:szCs w:val="28"/>
        </w:rPr>
      </w:pPr>
      <w:r w:rsidRPr="00D33DB1">
        <w:rPr>
          <w:rFonts w:ascii="Times New Roman" w:hAnsi="Times New Roman"/>
          <w:sz w:val="28"/>
          <w:szCs w:val="28"/>
        </w:rPr>
        <w:t xml:space="preserve">  Укладено 1 договір  з НСЗУ, а саме за програмою  медичних гарантій на суму </w:t>
      </w:r>
      <w:r w:rsidRPr="00D33DB1">
        <w:rPr>
          <w:rFonts w:ascii="Times New Roman" w:hAnsi="Times New Roman"/>
          <w:b/>
          <w:sz w:val="28"/>
          <w:szCs w:val="28"/>
        </w:rPr>
        <w:t>7622181,46 грн.</w:t>
      </w:r>
    </w:p>
    <w:p w14:paraId="426FB820"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  Заключено  декларацій з населенням  </w:t>
      </w:r>
      <w:r w:rsidRPr="00D33DB1">
        <w:rPr>
          <w:rFonts w:ascii="Times New Roman" w:hAnsi="Times New Roman"/>
          <w:b/>
          <w:sz w:val="28"/>
          <w:szCs w:val="28"/>
        </w:rPr>
        <w:t xml:space="preserve">8724 </w:t>
      </w:r>
      <w:r w:rsidRPr="00D33DB1">
        <w:rPr>
          <w:rFonts w:ascii="Times New Roman" w:hAnsi="Times New Roman"/>
          <w:sz w:val="28"/>
          <w:szCs w:val="28"/>
        </w:rPr>
        <w:t xml:space="preserve">( 97 % від населення  громади), середня  кількість  декларацій  на 1 лікаря  - </w:t>
      </w:r>
      <w:r w:rsidRPr="00D33DB1">
        <w:rPr>
          <w:rFonts w:ascii="Times New Roman" w:hAnsi="Times New Roman"/>
          <w:b/>
          <w:sz w:val="28"/>
          <w:szCs w:val="28"/>
        </w:rPr>
        <w:t>1745,2</w:t>
      </w:r>
      <w:r w:rsidRPr="00D33DB1">
        <w:rPr>
          <w:rFonts w:ascii="Times New Roman" w:hAnsi="Times New Roman"/>
          <w:sz w:val="28"/>
          <w:szCs w:val="28"/>
        </w:rPr>
        <w:t xml:space="preserve">. За  </w:t>
      </w:r>
      <w:r>
        <w:rPr>
          <w:rFonts w:ascii="Times New Roman" w:hAnsi="Times New Roman"/>
          <w:sz w:val="28"/>
          <w:szCs w:val="28"/>
        </w:rPr>
        <w:t>11</w:t>
      </w:r>
      <w:r w:rsidRPr="00D33DB1">
        <w:rPr>
          <w:rFonts w:ascii="Times New Roman" w:hAnsi="Times New Roman"/>
          <w:sz w:val="28"/>
          <w:szCs w:val="28"/>
        </w:rPr>
        <w:t xml:space="preserve"> місяців 2024 рік  проведено  </w:t>
      </w:r>
      <w:r w:rsidRPr="00D33DB1">
        <w:rPr>
          <w:rFonts w:ascii="Times New Roman" w:hAnsi="Times New Roman"/>
          <w:b/>
          <w:sz w:val="28"/>
          <w:szCs w:val="28"/>
        </w:rPr>
        <w:t>26530</w:t>
      </w:r>
      <w:r w:rsidRPr="00D33DB1">
        <w:rPr>
          <w:rFonts w:ascii="Times New Roman" w:hAnsi="Times New Roman"/>
          <w:sz w:val="28"/>
          <w:szCs w:val="28"/>
        </w:rPr>
        <w:t xml:space="preserve"> амбулаторних  прийомів  пацієнтів.</w:t>
      </w:r>
    </w:p>
    <w:p w14:paraId="52F76D94"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В центрі  забезпечено  реалізацію програми « Доступні  ліки», електроні  рецепти  виписуються  сімейними  лікарями  відповідно до реєстру. </w:t>
      </w:r>
    </w:p>
    <w:p w14:paraId="7933AB51"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Створено електронних рецептів за програмою  медичних гарантій  всього – </w:t>
      </w:r>
      <w:r w:rsidRPr="00D33DB1">
        <w:rPr>
          <w:rFonts w:ascii="Times New Roman" w:hAnsi="Times New Roman"/>
          <w:b/>
          <w:sz w:val="28"/>
          <w:szCs w:val="28"/>
        </w:rPr>
        <w:t>26030 тис</w:t>
      </w:r>
      <w:r w:rsidRPr="00D33DB1">
        <w:rPr>
          <w:rFonts w:ascii="Times New Roman" w:hAnsi="Times New Roman"/>
          <w:sz w:val="28"/>
          <w:szCs w:val="28"/>
        </w:rPr>
        <w:t xml:space="preserve">.  з них: </w:t>
      </w:r>
    </w:p>
    <w:p w14:paraId="4E40397C" w14:textId="77777777" w:rsidR="00693141" w:rsidRPr="00D33DB1" w:rsidRDefault="00693141" w:rsidP="00693141">
      <w:pPr>
        <w:numPr>
          <w:ilvl w:val="0"/>
          <w:numId w:val="35"/>
        </w:numPr>
        <w:spacing w:after="0" w:line="240" w:lineRule="auto"/>
        <w:jc w:val="both"/>
        <w:rPr>
          <w:rFonts w:ascii="Times New Roman" w:hAnsi="Times New Roman"/>
          <w:b/>
          <w:sz w:val="28"/>
          <w:szCs w:val="28"/>
        </w:rPr>
      </w:pPr>
      <w:r w:rsidRPr="00D33DB1">
        <w:rPr>
          <w:rFonts w:ascii="Times New Roman" w:hAnsi="Times New Roman"/>
          <w:sz w:val="28"/>
          <w:szCs w:val="28"/>
        </w:rPr>
        <w:t xml:space="preserve">профілактика  інфарктів та інсультів – </w:t>
      </w:r>
      <w:r w:rsidRPr="00D33DB1">
        <w:rPr>
          <w:rFonts w:ascii="Times New Roman" w:hAnsi="Times New Roman"/>
          <w:b/>
          <w:sz w:val="28"/>
          <w:szCs w:val="28"/>
        </w:rPr>
        <w:t>2535</w:t>
      </w:r>
    </w:p>
    <w:p w14:paraId="10EA3C04" w14:textId="77777777" w:rsidR="00693141" w:rsidRPr="00D33DB1" w:rsidRDefault="00693141" w:rsidP="00693141">
      <w:pPr>
        <w:numPr>
          <w:ilvl w:val="0"/>
          <w:numId w:val="35"/>
        </w:numPr>
        <w:spacing w:after="0" w:line="240" w:lineRule="auto"/>
        <w:jc w:val="both"/>
        <w:rPr>
          <w:rFonts w:ascii="Times New Roman" w:hAnsi="Times New Roman"/>
          <w:sz w:val="28"/>
          <w:szCs w:val="28"/>
        </w:rPr>
      </w:pPr>
      <w:r w:rsidRPr="00D33DB1">
        <w:rPr>
          <w:rFonts w:ascii="Times New Roman" w:hAnsi="Times New Roman"/>
          <w:sz w:val="28"/>
          <w:szCs w:val="28"/>
        </w:rPr>
        <w:t xml:space="preserve">серцево-судинні    - </w:t>
      </w:r>
      <w:r w:rsidRPr="00D33DB1">
        <w:rPr>
          <w:rFonts w:ascii="Times New Roman" w:hAnsi="Times New Roman"/>
          <w:b/>
          <w:sz w:val="28"/>
          <w:szCs w:val="28"/>
        </w:rPr>
        <w:t>16570</w:t>
      </w:r>
    </w:p>
    <w:p w14:paraId="050D237F" w14:textId="77777777" w:rsidR="00693141" w:rsidRPr="00D33DB1" w:rsidRDefault="00693141" w:rsidP="00693141">
      <w:pPr>
        <w:numPr>
          <w:ilvl w:val="0"/>
          <w:numId w:val="35"/>
        </w:numPr>
        <w:spacing w:after="0" w:line="240" w:lineRule="auto"/>
        <w:jc w:val="both"/>
        <w:rPr>
          <w:rFonts w:ascii="Times New Roman" w:hAnsi="Times New Roman"/>
          <w:sz w:val="28"/>
          <w:szCs w:val="28"/>
        </w:rPr>
      </w:pPr>
      <w:r w:rsidRPr="00D33DB1">
        <w:rPr>
          <w:rFonts w:ascii="Times New Roman" w:hAnsi="Times New Roman"/>
          <w:sz w:val="28"/>
          <w:szCs w:val="28"/>
        </w:rPr>
        <w:t xml:space="preserve">хронічні  захворювання дихальних  шляхів – </w:t>
      </w:r>
      <w:r w:rsidRPr="00D33DB1">
        <w:rPr>
          <w:rFonts w:ascii="Times New Roman" w:hAnsi="Times New Roman"/>
          <w:b/>
          <w:sz w:val="28"/>
          <w:szCs w:val="28"/>
        </w:rPr>
        <w:t>2131</w:t>
      </w:r>
    </w:p>
    <w:p w14:paraId="641781E5" w14:textId="77777777" w:rsidR="00693141" w:rsidRPr="00D33DB1" w:rsidRDefault="00693141" w:rsidP="00693141">
      <w:pPr>
        <w:numPr>
          <w:ilvl w:val="0"/>
          <w:numId w:val="35"/>
        </w:numPr>
        <w:spacing w:after="0" w:line="240" w:lineRule="auto"/>
        <w:jc w:val="both"/>
        <w:rPr>
          <w:rFonts w:ascii="Times New Roman" w:hAnsi="Times New Roman"/>
          <w:sz w:val="28"/>
          <w:szCs w:val="28"/>
        </w:rPr>
      </w:pPr>
      <w:r w:rsidRPr="00D33DB1">
        <w:rPr>
          <w:rFonts w:ascii="Times New Roman" w:hAnsi="Times New Roman"/>
          <w:sz w:val="28"/>
          <w:szCs w:val="28"/>
        </w:rPr>
        <w:t xml:space="preserve">цукровий   діабет ІІ типу – </w:t>
      </w:r>
      <w:r w:rsidRPr="00D33DB1">
        <w:rPr>
          <w:rFonts w:ascii="Times New Roman" w:hAnsi="Times New Roman"/>
          <w:b/>
          <w:sz w:val="28"/>
          <w:szCs w:val="28"/>
        </w:rPr>
        <w:t>4794</w:t>
      </w:r>
    </w:p>
    <w:p w14:paraId="74DF2852"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Введено електронних   медичних  записів в ЕСОЗ:</w:t>
      </w:r>
    </w:p>
    <w:p w14:paraId="301AD4D7" w14:textId="77777777" w:rsidR="00693141" w:rsidRPr="00D33DB1" w:rsidRDefault="00693141" w:rsidP="00693141">
      <w:pPr>
        <w:spacing w:after="0" w:line="240" w:lineRule="auto"/>
        <w:jc w:val="both"/>
        <w:rPr>
          <w:rFonts w:ascii="Times New Roman" w:hAnsi="Times New Roman"/>
          <w:b/>
          <w:sz w:val="28"/>
          <w:szCs w:val="28"/>
        </w:rPr>
      </w:pPr>
      <w:r w:rsidRPr="00D33DB1">
        <w:rPr>
          <w:rFonts w:ascii="Times New Roman" w:hAnsi="Times New Roman"/>
          <w:sz w:val="28"/>
          <w:szCs w:val="28"/>
        </w:rPr>
        <w:t xml:space="preserve">-створено електронних  направлень – </w:t>
      </w:r>
      <w:r w:rsidRPr="00D33DB1">
        <w:rPr>
          <w:rFonts w:ascii="Times New Roman" w:hAnsi="Times New Roman"/>
          <w:b/>
          <w:sz w:val="28"/>
          <w:szCs w:val="28"/>
        </w:rPr>
        <w:t>49437</w:t>
      </w:r>
      <w:r w:rsidRPr="00D33DB1">
        <w:rPr>
          <w:rFonts w:ascii="Times New Roman" w:hAnsi="Times New Roman"/>
          <w:sz w:val="28"/>
          <w:szCs w:val="28"/>
        </w:rPr>
        <w:t xml:space="preserve">   за програмою медичних  гарантій 49437  із них виконано – </w:t>
      </w:r>
      <w:r w:rsidRPr="00D33DB1">
        <w:rPr>
          <w:rFonts w:ascii="Times New Roman" w:hAnsi="Times New Roman"/>
          <w:b/>
          <w:sz w:val="28"/>
          <w:szCs w:val="28"/>
        </w:rPr>
        <w:t xml:space="preserve">16077 </w:t>
      </w:r>
      <w:r w:rsidRPr="00D33DB1">
        <w:rPr>
          <w:rFonts w:ascii="Times New Roman" w:hAnsi="Times New Roman"/>
          <w:sz w:val="28"/>
          <w:szCs w:val="28"/>
        </w:rPr>
        <w:t xml:space="preserve">Ургентні – </w:t>
      </w:r>
      <w:r w:rsidRPr="00D33DB1">
        <w:rPr>
          <w:rFonts w:ascii="Times New Roman" w:hAnsi="Times New Roman"/>
          <w:b/>
          <w:sz w:val="28"/>
          <w:szCs w:val="28"/>
        </w:rPr>
        <w:t>6169,</w:t>
      </w:r>
      <w:r w:rsidRPr="00D33DB1">
        <w:rPr>
          <w:rFonts w:ascii="Times New Roman" w:hAnsi="Times New Roman"/>
          <w:sz w:val="28"/>
          <w:szCs w:val="28"/>
        </w:rPr>
        <w:t xml:space="preserve"> планові – </w:t>
      </w:r>
      <w:r w:rsidRPr="00D33DB1">
        <w:rPr>
          <w:rFonts w:ascii="Times New Roman" w:hAnsi="Times New Roman"/>
          <w:b/>
          <w:sz w:val="28"/>
          <w:szCs w:val="28"/>
        </w:rPr>
        <w:t>43264.</w:t>
      </w:r>
    </w:p>
    <w:p w14:paraId="10640A1C"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Розподіл електронних  направлень за категоріями: </w:t>
      </w:r>
    </w:p>
    <w:p w14:paraId="68E48B04" w14:textId="77777777" w:rsidR="00693141" w:rsidRPr="00D33DB1" w:rsidRDefault="00693141" w:rsidP="00693141">
      <w:pPr>
        <w:spacing w:after="0" w:line="240" w:lineRule="auto"/>
        <w:jc w:val="both"/>
        <w:rPr>
          <w:rFonts w:ascii="Times New Roman" w:hAnsi="Times New Roman"/>
          <w:b/>
          <w:sz w:val="28"/>
          <w:szCs w:val="28"/>
        </w:rPr>
      </w:pPr>
      <w:r w:rsidRPr="00D33DB1">
        <w:rPr>
          <w:rFonts w:ascii="Times New Roman" w:hAnsi="Times New Roman"/>
          <w:sz w:val="28"/>
          <w:szCs w:val="28"/>
        </w:rPr>
        <w:t>-хірургічна процедура -</w:t>
      </w:r>
      <w:r w:rsidRPr="00D33DB1">
        <w:rPr>
          <w:rFonts w:ascii="Times New Roman" w:hAnsi="Times New Roman"/>
          <w:b/>
          <w:sz w:val="28"/>
          <w:szCs w:val="28"/>
        </w:rPr>
        <w:t>129</w:t>
      </w:r>
    </w:p>
    <w:p w14:paraId="22B61729"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 госпіталізація – </w:t>
      </w:r>
      <w:r w:rsidRPr="00D33DB1">
        <w:rPr>
          <w:rFonts w:ascii="Times New Roman" w:hAnsi="Times New Roman"/>
          <w:b/>
          <w:sz w:val="28"/>
          <w:szCs w:val="28"/>
        </w:rPr>
        <w:t>3882</w:t>
      </w:r>
    </w:p>
    <w:p w14:paraId="3EA3394A" w14:textId="77777777" w:rsidR="00693141" w:rsidRPr="00D33DB1" w:rsidRDefault="00693141" w:rsidP="00693141">
      <w:pPr>
        <w:spacing w:after="0" w:line="240" w:lineRule="auto"/>
        <w:jc w:val="both"/>
        <w:rPr>
          <w:rFonts w:ascii="Times New Roman" w:hAnsi="Times New Roman"/>
          <w:b/>
          <w:sz w:val="28"/>
          <w:szCs w:val="28"/>
        </w:rPr>
      </w:pPr>
      <w:r w:rsidRPr="00D33DB1">
        <w:rPr>
          <w:rFonts w:ascii="Times New Roman" w:hAnsi="Times New Roman"/>
          <w:sz w:val="28"/>
          <w:szCs w:val="28"/>
        </w:rPr>
        <w:t xml:space="preserve">- лабораторна  діагностика – </w:t>
      </w:r>
      <w:r w:rsidRPr="00D33DB1">
        <w:rPr>
          <w:rFonts w:ascii="Times New Roman" w:hAnsi="Times New Roman"/>
          <w:b/>
          <w:sz w:val="28"/>
          <w:szCs w:val="28"/>
        </w:rPr>
        <w:t>5696</w:t>
      </w:r>
    </w:p>
    <w:p w14:paraId="16D9AAF8" w14:textId="77777777" w:rsidR="00693141" w:rsidRPr="00D33DB1" w:rsidRDefault="00693141" w:rsidP="00693141">
      <w:pPr>
        <w:spacing w:after="0" w:line="240" w:lineRule="auto"/>
        <w:jc w:val="both"/>
        <w:rPr>
          <w:rFonts w:ascii="Times New Roman" w:hAnsi="Times New Roman"/>
          <w:sz w:val="28"/>
          <w:szCs w:val="28"/>
        </w:rPr>
      </w:pPr>
      <w:r>
        <w:rPr>
          <w:rFonts w:ascii="Times New Roman" w:hAnsi="Times New Roman"/>
          <w:sz w:val="28"/>
          <w:szCs w:val="28"/>
        </w:rPr>
        <w:t>- візу</w:t>
      </w:r>
      <w:r w:rsidRPr="00D33DB1">
        <w:rPr>
          <w:rFonts w:ascii="Times New Roman" w:hAnsi="Times New Roman"/>
          <w:sz w:val="28"/>
          <w:szCs w:val="28"/>
        </w:rPr>
        <w:t xml:space="preserve">алізація – </w:t>
      </w:r>
      <w:r w:rsidRPr="00D33DB1">
        <w:rPr>
          <w:rFonts w:ascii="Times New Roman" w:hAnsi="Times New Roman"/>
          <w:b/>
          <w:sz w:val="28"/>
          <w:szCs w:val="28"/>
        </w:rPr>
        <w:t>9745</w:t>
      </w:r>
    </w:p>
    <w:p w14:paraId="3780B2D4" w14:textId="77777777" w:rsidR="00693141" w:rsidRPr="00D33DB1" w:rsidRDefault="00693141" w:rsidP="00693141">
      <w:pPr>
        <w:spacing w:after="0" w:line="240" w:lineRule="auto"/>
        <w:jc w:val="both"/>
        <w:rPr>
          <w:rFonts w:ascii="Times New Roman" w:hAnsi="Times New Roman"/>
          <w:b/>
          <w:sz w:val="28"/>
          <w:szCs w:val="28"/>
        </w:rPr>
      </w:pPr>
      <w:r w:rsidRPr="00D33DB1">
        <w:rPr>
          <w:rFonts w:ascii="Times New Roman" w:hAnsi="Times New Roman"/>
          <w:sz w:val="28"/>
          <w:szCs w:val="28"/>
        </w:rPr>
        <w:t xml:space="preserve">- консультація  - </w:t>
      </w:r>
      <w:r w:rsidRPr="00D33DB1">
        <w:rPr>
          <w:rFonts w:ascii="Times New Roman" w:hAnsi="Times New Roman"/>
          <w:b/>
          <w:sz w:val="28"/>
          <w:szCs w:val="28"/>
        </w:rPr>
        <w:t>29645</w:t>
      </w:r>
    </w:p>
    <w:p w14:paraId="5F593479"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 діагностична   процедура  - </w:t>
      </w:r>
      <w:r w:rsidRPr="00D33DB1">
        <w:rPr>
          <w:rFonts w:ascii="Times New Roman" w:hAnsi="Times New Roman"/>
          <w:b/>
          <w:sz w:val="28"/>
          <w:szCs w:val="28"/>
        </w:rPr>
        <w:t>122</w:t>
      </w:r>
    </w:p>
    <w:p w14:paraId="7C3EEE67"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Кількість  записів  про  вакцинацію внесених в   ЕСОЗ  - </w:t>
      </w:r>
      <w:r w:rsidRPr="00D33DB1">
        <w:rPr>
          <w:rFonts w:ascii="Times New Roman" w:hAnsi="Times New Roman"/>
          <w:b/>
          <w:sz w:val="28"/>
          <w:szCs w:val="28"/>
        </w:rPr>
        <w:t xml:space="preserve">15527 </w:t>
      </w:r>
      <w:r w:rsidRPr="00D33DB1">
        <w:rPr>
          <w:rFonts w:ascii="Times New Roman" w:hAnsi="Times New Roman"/>
          <w:sz w:val="28"/>
          <w:szCs w:val="28"/>
        </w:rPr>
        <w:t xml:space="preserve">. </w:t>
      </w:r>
    </w:p>
    <w:p w14:paraId="154CED91"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Всього  за </w:t>
      </w:r>
      <w:r>
        <w:rPr>
          <w:rFonts w:ascii="Times New Roman" w:hAnsi="Times New Roman"/>
          <w:sz w:val="28"/>
          <w:szCs w:val="28"/>
        </w:rPr>
        <w:t>11</w:t>
      </w:r>
      <w:r w:rsidRPr="00D33DB1">
        <w:rPr>
          <w:rFonts w:ascii="Times New Roman" w:hAnsi="Times New Roman"/>
          <w:sz w:val="28"/>
          <w:szCs w:val="28"/>
        </w:rPr>
        <w:t xml:space="preserve"> місяців    провакциновано  населення     від   COVID -19     -     </w:t>
      </w:r>
      <w:r w:rsidRPr="00D33DB1">
        <w:rPr>
          <w:rFonts w:ascii="Times New Roman" w:hAnsi="Times New Roman"/>
          <w:b/>
          <w:sz w:val="28"/>
          <w:szCs w:val="28"/>
        </w:rPr>
        <w:t>90</w:t>
      </w:r>
      <w:r w:rsidRPr="00D33DB1">
        <w:rPr>
          <w:rFonts w:ascii="Times New Roman" w:hAnsi="Times New Roman"/>
          <w:sz w:val="28"/>
          <w:szCs w:val="28"/>
        </w:rPr>
        <w:t xml:space="preserve"> чоловік.</w:t>
      </w:r>
    </w:p>
    <w:p w14:paraId="434288CD"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 з них   однією  дозою  - </w:t>
      </w:r>
      <w:r w:rsidRPr="00D33DB1">
        <w:rPr>
          <w:rFonts w:ascii="Times New Roman" w:hAnsi="Times New Roman"/>
          <w:b/>
          <w:sz w:val="28"/>
          <w:szCs w:val="28"/>
        </w:rPr>
        <w:t>4</w:t>
      </w:r>
      <w:r w:rsidRPr="00D33DB1">
        <w:rPr>
          <w:rFonts w:ascii="Times New Roman" w:hAnsi="Times New Roman"/>
          <w:sz w:val="28"/>
          <w:szCs w:val="28"/>
        </w:rPr>
        <w:t xml:space="preserve">   ;</w:t>
      </w:r>
    </w:p>
    <w:p w14:paraId="6A86F1FE"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  з них  двома  дозами   або  більше   дозами- </w:t>
      </w:r>
      <w:r w:rsidRPr="00D33DB1">
        <w:rPr>
          <w:rFonts w:ascii="Times New Roman" w:hAnsi="Times New Roman"/>
          <w:b/>
          <w:sz w:val="28"/>
          <w:szCs w:val="28"/>
        </w:rPr>
        <w:t>23</w:t>
      </w:r>
      <w:r w:rsidRPr="00D33DB1">
        <w:rPr>
          <w:rFonts w:ascii="Times New Roman" w:hAnsi="Times New Roman"/>
          <w:sz w:val="28"/>
          <w:szCs w:val="28"/>
        </w:rPr>
        <w:t xml:space="preserve"> ;</w:t>
      </w:r>
    </w:p>
    <w:p w14:paraId="55FE8F17"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 Відповідно  до календаря  щеплень проведено   вакцинації -  </w:t>
      </w:r>
      <w:r w:rsidRPr="00D33DB1">
        <w:rPr>
          <w:rFonts w:ascii="Times New Roman" w:hAnsi="Times New Roman"/>
          <w:b/>
          <w:sz w:val="28"/>
          <w:szCs w:val="28"/>
        </w:rPr>
        <w:t>2211</w:t>
      </w:r>
      <w:r w:rsidRPr="00D33DB1">
        <w:rPr>
          <w:rFonts w:ascii="Times New Roman" w:hAnsi="Times New Roman"/>
          <w:sz w:val="28"/>
          <w:szCs w:val="28"/>
        </w:rPr>
        <w:t xml:space="preserve"> дітям,   </w:t>
      </w:r>
      <w:r w:rsidRPr="00D33DB1">
        <w:rPr>
          <w:rFonts w:ascii="Times New Roman" w:hAnsi="Times New Roman"/>
          <w:b/>
          <w:sz w:val="28"/>
          <w:szCs w:val="28"/>
        </w:rPr>
        <w:t xml:space="preserve">732 </w:t>
      </w:r>
      <w:r w:rsidRPr="00D33DB1">
        <w:rPr>
          <w:rFonts w:ascii="Times New Roman" w:hAnsi="Times New Roman"/>
          <w:sz w:val="28"/>
          <w:szCs w:val="28"/>
        </w:rPr>
        <w:t>дорослим.</w:t>
      </w:r>
    </w:p>
    <w:p w14:paraId="21C43BD3"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Обстежено на ВІЛ інфекцію швидкими  тестами – </w:t>
      </w:r>
      <w:r w:rsidRPr="00D33DB1">
        <w:rPr>
          <w:rFonts w:ascii="Times New Roman" w:hAnsi="Times New Roman"/>
          <w:b/>
          <w:sz w:val="28"/>
          <w:szCs w:val="28"/>
        </w:rPr>
        <w:t>250</w:t>
      </w:r>
      <w:r w:rsidRPr="00D33DB1">
        <w:rPr>
          <w:rFonts w:ascii="Times New Roman" w:hAnsi="Times New Roman"/>
          <w:sz w:val="28"/>
          <w:szCs w:val="28"/>
        </w:rPr>
        <w:t xml:space="preserve">  осіб.</w:t>
      </w:r>
    </w:p>
    <w:p w14:paraId="0037D8A9"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797F780C"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 На обліку у онколога  знаходяться  - 907  пацієнта.  В закладі  організовано  забезпечення  знеболенням онкохворих  пацієнтів за рахунок  місцевого  бюджету.</w:t>
      </w:r>
    </w:p>
    <w:p w14:paraId="2A2D6E75"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lastRenderedPageBreak/>
        <w:t xml:space="preserve"> За  </w:t>
      </w:r>
      <w:r>
        <w:rPr>
          <w:rFonts w:ascii="Times New Roman" w:hAnsi="Times New Roman"/>
          <w:sz w:val="28"/>
          <w:szCs w:val="28"/>
        </w:rPr>
        <w:t>11</w:t>
      </w:r>
      <w:r w:rsidRPr="00D33DB1">
        <w:rPr>
          <w:rFonts w:ascii="Times New Roman" w:hAnsi="Times New Roman"/>
          <w:sz w:val="28"/>
          <w:szCs w:val="28"/>
        </w:rPr>
        <w:t xml:space="preserve"> місяців  2024 року     охоплено  туберкулінодіагностикою  </w:t>
      </w:r>
      <w:r w:rsidRPr="00D33DB1">
        <w:rPr>
          <w:rFonts w:ascii="Times New Roman" w:hAnsi="Times New Roman"/>
          <w:b/>
          <w:sz w:val="28"/>
          <w:szCs w:val="28"/>
        </w:rPr>
        <w:t xml:space="preserve">32 </w:t>
      </w:r>
      <w:r w:rsidRPr="00D33DB1">
        <w:rPr>
          <w:rFonts w:ascii="Times New Roman" w:hAnsi="Times New Roman"/>
          <w:sz w:val="28"/>
          <w:szCs w:val="28"/>
        </w:rPr>
        <w:t xml:space="preserve"> дітей.</w:t>
      </w:r>
    </w:p>
    <w:p w14:paraId="2BF33760"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   На території  громади  зареєстровано  </w:t>
      </w:r>
      <w:r w:rsidRPr="00D33DB1">
        <w:rPr>
          <w:rFonts w:ascii="Times New Roman" w:hAnsi="Times New Roman"/>
          <w:b/>
          <w:sz w:val="28"/>
          <w:szCs w:val="28"/>
        </w:rPr>
        <w:t xml:space="preserve">1345 </w:t>
      </w:r>
      <w:r w:rsidRPr="00D33DB1">
        <w:rPr>
          <w:rFonts w:ascii="Times New Roman" w:hAnsi="Times New Roman"/>
          <w:sz w:val="28"/>
          <w:szCs w:val="28"/>
        </w:rPr>
        <w:t xml:space="preserve"> внутрішньопереміщених  осіб ,  із них дорослі – </w:t>
      </w:r>
      <w:r w:rsidRPr="00D33DB1">
        <w:rPr>
          <w:rFonts w:ascii="Times New Roman" w:hAnsi="Times New Roman"/>
          <w:b/>
          <w:sz w:val="28"/>
          <w:szCs w:val="28"/>
        </w:rPr>
        <w:t>780</w:t>
      </w:r>
      <w:r w:rsidRPr="00D33DB1">
        <w:rPr>
          <w:rFonts w:ascii="Times New Roman" w:hAnsi="Times New Roman"/>
          <w:sz w:val="28"/>
          <w:szCs w:val="28"/>
        </w:rPr>
        <w:t xml:space="preserve"> особа, діти – </w:t>
      </w:r>
      <w:r w:rsidRPr="00D33DB1">
        <w:rPr>
          <w:rFonts w:ascii="Times New Roman" w:hAnsi="Times New Roman"/>
          <w:b/>
          <w:sz w:val="28"/>
          <w:szCs w:val="28"/>
        </w:rPr>
        <w:t xml:space="preserve">479 </w:t>
      </w:r>
      <w:r w:rsidRPr="00D33DB1">
        <w:rPr>
          <w:rFonts w:ascii="Times New Roman" w:hAnsi="Times New Roman"/>
          <w:sz w:val="28"/>
          <w:szCs w:val="28"/>
        </w:rPr>
        <w:t xml:space="preserve">осіб.  З числа внутрішньопереміщених осіб  інваліди – </w:t>
      </w:r>
      <w:r w:rsidRPr="00D33DB1">
        <w:rPr>
          <w:rFonts w:ascii="Times New Roman" w:hAnsi="Times New Roman"/>
          <w:b/>
          <w:sz w:val="28"/>
          <w:szCs w:val="28"/>
        </w:rPr>
        <w:t>47</w:t>
      </w:r>
      <w:r w:rsidRPr="00D33DB1">
        <w:rPr>
          <w:rFonts w:ascii="Times New Roman" w:hAnsi="Times New Roman"/>
          <w:sz w:val="28"/>
          <w:szCs w:val="28"/>
        </w:rPr>
        <w:t xml:space="preserve"> особи.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 Доступні ліки».</w:t>
      </w:r>
    </w:p>
    <w:p w14:paraId="2CA0328C"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 Під  супроводом у сімейних  лікарів  перебуває   </w:t>
      </w:r>
      <w:r w:rsidRPr="00D33DB1">
        <w:rPr>
          <w:rFonts w:ascii="Times New Roman" w:hAnsi="Times New Roman"/>
          <w:b/>
          <w:sz w:val="28"/>
          <w:szCs w:val="28"/>
        </w:rPr>
        <w:t>28</w:t>
      </w:r>
      <w:r w:rsidRPr="00D33DB1">
        <w:rPr>
          <w:rFonts w:ascii="Times New Roman" w:hAnsi="Times New Roman"/>
          <w:sz w:val="28"/>
          <w:szCs w:val="28"/>
        </w:rPr>
        <w:t xml:space="preserve">  вагітних . </w:t>
      </w:r>
    </w:p>
    <w:p w14:paraId="18BFE214"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1450DC1B"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Заклад  забезпечений   лікарськими  засобами та  медичними  виробами.</w:t>
      </w:r>
    </w:p>
    <w:p w14:paraId="7D18AC2E"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У закладі  впроваджено  телемедичні  консультування  населення . Станом на  </w:t>
      </w:r>
      <w:r>
        <w:rPr>
          <w:rFonts w:ascii="Times New Roman" w:hAnsi="Times New Roman"/>
          <w:sz w:val="28"/>
          <w:szCs w:val="28"/>
        </w:rPr>
        <w:t xml:space="preserve">листопад </w:t>
      </w:r>
      <w:r w:rsidRPr="00D33DB1">
        <w:rPr>
          <w:rFonts w:ascii="Times New Roman" w:hAnsi="Times New Roman"/>
          <w:sz w:val="28"/>
          <w:szCs w:val="28"/>
        </w:rPr>
        <w:t xml:space="preserve"> місяць  проведено  всього – </w:t>
      </w:r>
      <w:r w:rsidRPr="00D33DB1">
        <w:rPr>
          <w:rFonts w:ascii="Times New Roman" w:hAnsi="Times New Roman"/>
          <w:b/>
          <w:sz w:val="28"/>
          <w:szCs w:val="28"/>
        </w:rPr>
        <w:t>294</w:t>
      </w:r>
      <w:r w:rsidRPr="00D33DB1">
        <w:rPr>
          <w:rFonts w:ascii="Times New Roman" w:hAnsi="Times New Roman"/>
          <w:sz w:val="28"/>
          <w:szCs w:val="28"/>
        </w:rPr>
        <w:t xml:space="preserve">  консультувань,  із них кардіолога – </w:t>
      </w:r>
      <w:r w:rsidRPr="00D33DB1">
        <w:rPr>
          <w:rFonts w:ascii="Times New Roman" w:hAnsi="Times New Roman"/>
          <w:b/>
          <w:sz w:val="28"/>
          <w:szCs w:val="28"/>
        </w:rPr>
        <w:t xml:space="preserve">15 </w:t>
      </w:r>
      <w:r w:rsidRPr="00D33DB1">
        <w:rPr>
          <w:rFonts w:ascii="Times New Roman" w:hAnsi="Times New Roman"/>
          <w:sz w:val="28"/>
          <w:szCs w:val="28"/>
        </w:rPr>
        <w:t xml:space="preserve">невропатолога – </w:t>
      </w:r>
      <w:r w:rsidRPr="00D33DB1">
        <w:rPr>
          <w:rFonts w:ascii="Times New Roman" w:hAnsi="Times New Roman"/>
          <w:b/>
          <w:sz w:val="28"/>
          <w:szCs w:val="28"/>
        </w:rPr>
        <w:t>1</w:t>
      </w:r>
      <w:r w:rsidRPr="00D33DB1">
        <w:rPr>
          <w:rFonts w:ascii="Times New Roman" w:hAnsi="Times New Roman"/>
          <w:sz w:val="28"/>
          <w:szCs w:val="28"/>
        </w:rPr>
        <w:t xml:space="preserve">, ренгенолога – </w:t>
      </w:r>
      <w:r w:rsidRPr="00D33DB1">
        <w:rPr>
          <w:rFonts w:ascii="Times New Roman" w:hAnsi="Times New Roman"/>
          <w:b/>
          <w:sz w:val="28"/>
          <w:szCs w:val="28"/>
        </w:rPr>
        <w:t>248</w:t>
      </w:r>
      <w:r w:rsidRPr="00D33DB1">
        <w:rPr>
          <w:rFonts w:ascii="Times New Roman" w:hAnsi="Times New Roman"/>
          <w:sz w:val="28"/>
          <w:szCs w:val="28"/>
        </w:rPr>
        <w:t xml:space="preserve">, ендокринолога – </w:t>
      </w:r>
      <w:r w:rsidRPr="00D33DB1">
        <w:rPr>
          <w:rFonts w:ascii="Times New Roman" w:hAnsi="Times New Roman"/>
          <w:b/>
          <w:sz w:val="28"/>
          <w:szCs w:val="28"/>
        </w:rPr>
        <w:t>3</w:t>
      </w:r>
      <w:r w:rsidRPr="00D33DB1">
        <w:rPr>
          <w:rFonts w:ascii="Times New Roman" w:hAnsi="Times New Roman"/>
          <w:sz w:val="28"/>
          <w:szCs w:val="28"/>
        </w:rPr>
        <w:t xml:space="preserve">, ЛОР – </w:t>
      </w:r>
      <w:r w:rsidRPr="00D33DB1">
        <w:rPr>
          <w:rFonts w:ascii="Times New Roman" w:hAnsi="Times New Roman"/>
          <w:b/>
          <w:sz w:val="28"/>
          <w:szCs w:val="28"/>
        </w:rPr>
        <w:t>27</w:t>
      </w:r>
      <w:r w:rsidRPr="00D33DB1">
        <w:rPr>
          <w:rFonts w:ascii="Times New Roman" w:hAnsi="Times New Roman"/>
          <w:sz w:val="28"/>
          <w:szCs w:val="28"/>
        </w:rPr>
        <w:t xml:space="preserve">. </w:t>
      </w:r>
    </w:p>
    <w:p w14:paraId="36925FA4"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В закладі забезпечено  проведення  лабораторних  досліджень відповідно до вимог  надання  первинної  медичної  допомоги.  Станом на   </w:t>
      </w:r>
      <w:r>
        <w:rPr>
          <w:rFonts w:ascii="Times New Roman" w:hAnsi="Times New Roman"/>
          <w:sz w:val="28"/>
          <w:szCs w:val="28"/>
        </w:rPr>
        <w:t xml:space="preserve">листопад </w:t>
      </w:r>
      <w:r w:rsidRPr="00D33DB1">
        <w:rPr>
          <w:rFonts w:ascii="Times New Roman" w:hAnsi="Times New Roman"/>
          <w:sz w:val="28"/>
          <w:szCs w:val="28"/>
        </w:rPr>
        <w:t xml:space="preserve"> 2024 року проведено :  ЕКГ – </w:t>
      </w:r>
      <w:r w:rsidRPr="00D33DB1">
        <w:rPr>
          <w:rFonts w:ascii="Times New Roman" w:hAnsi="Times New Roman"/>
          <w:b/>
          <w:sz w:val="28"/>
          <w:szCs w:val="28"/>
        </w:rPr>
        <w:t>794</w:t>
      </w:r>
      <w:r w:rsidRPr="00D33DB1">
        <w:rPr>
          <w:rFonts w:ascii="Times New Roman" w:hAnsi="Times New Roman"/>
          <w:sz w:val="28"/>
          <w:szCs w:val="28"/>
        </w:rPr>
        <w:t xml:space="preserve"> обстежень ,  цукор крові – </w:t>
      </w:r>
      <w:r w:rsidRPr="00D33DB1">
        <w:rPr>
          <w:rFonts w:ascii="Times New Roman" w:hAnsi="Times New Roman"/>
          <w:b/>
          <w:sz w:val="28"/>
          <w:szCs w:val="28"/>
        </w:rPr>
        <w:t xml:space="preserve">712 </w:t>
      </w:r>
      <w:r w:rsidRPr="00D33DB1">
        <w:rPr>
          <w:rFonts w:ascii="Times New Roman" w:hAnsi="Times New Roman"/>
          <w:sz w:val="28"/>
          <w:szCs w:val="28"/>
        </w:rPr>
        <w:t xml:space="preserve"> обстежень,  загальний аналіз крові –   </w:t>
      </w:r>
      <w:r w:rsidRPr="00D33DB1">
        <w:rPr>
          <w:rFonts w:ascii="Times New Roman" w:hAnsi="Times New Roman"/>
          <w:b/>
          <w:sz w:val="28"/>
          <w:szCs w:val="28"/>
        </w:rPr>
        <w:t xml:space="preserve">729 </w:t>
      </w:r>
      <w:r w:rsidRPr="00D33DB1">
        <w:rPr>
          <w:rFonts w:ascii="Times New Roman" w:hAnsi="Times New Roman"/>
          <w:sz w:val="28"/>
          <w:szCs w:val="28"/>
        </w:rPr>
        <w:t xml:space="preserve">обстежень, загальний аналіз сечі </w:t>
      </w:r>
      <w:r w:rsidRPr="00D33DB1">
        <w:rPr>
          <w:rFonts w:ascii="Times New Roman" w:hAnsi="Times New Roman"/>
          <w:b/>
          <w:sz w:val="28"/>
          <w:szCs w:val="28"/>
        </w:rPr>
        <w:t>– 384</w:t>
      </w:r>
      <w:r w:rsidRPr="00D33DB1">
        <w:rPr>
          <w:rFonts w:ascii="Times New Roman" w:hAnsi="Times New Roman"/>
          <w:sz w:val="28"/>
          <w:szCs w:val="28"/>
        </w:rPr>
        <w:t xml:space="preserve"> обстежень.</w:t>
      </w:r>
    </w:p>
    <w:p w14:paraId="286BE508"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b/>
          <w:i/>
          <w:sz w:val="28"/>
          <w:szCs w:val="28"/>
        </w:rPr>
        <w:t xml:space="preserve">     За </w:t>
      </w:r>
      <w:r>
        <w:rPr>
          <w:rFonts w:ascii="Times New Roman" w:hAnsi="Times New Roman"/>
          <w:b/>
          <w:i/>
          <w:sz w:val="28"/>
          <w:szCs w:val="28"/>
        </w:rPr>
        <w:t>11</w:t>
      </w:r>
      <w:r w:rsidRPr="00D33DB1">
        <w:rPr>
          <w:rFonts w:ascii="Times New Roman" w:hAnsi="Times New Roman"/>
          <w:b/>
          <w:i/>
          <w:sz w:val="28"/>
          <w:szCs w:val="28"/>
        </w:rPr>
        <w:t xml:space="preserve"> місяців  2024 року за  рахунок   місцевого  бюджету</w:t>
      </w:r>
      <w:r>
        <w:rPr>
          <w:rFonts w:ascii="Times New Roman" w:hAnsi="Times New Roman"/>
          <w:sz w:val="28"/>
          <w:szCs w:val="28"/>
        </w:rPr>
        <w:t xml:space="preserve"> :     На заробітну</w:t>
      </w:r>
      <w:r w:rsidRPr="00D33DB1">
        <w:rPr>
          <w:rFonts w:ascii="Times New Roman" w:hAnsi="Times New Roman"/>
          <w:sz w:val="28"/>
          <w:szCs w:val="28"/>
        </w:rPr>
        <w:t xml:space="preserve"> плату  для працівників ФАПів та ФП  фактично використано </w:t>
      </w:r>
      <w:r w:rsidRPr="00D33DB1">
        <w:rPr>
          <w:rFonts w:ascii="Times New Roman" w:hAnsi="Times New Roman"/>
          <w:b/>
          <w:sz w:val="28"/>
          <w:szCs w:val="28"/>
        </w:rPr>
        <w:t>1019679,76  грн.,</w:t>
      </w:r>
      <w:r w:rsidRPr="00D33DB1">
        <w:rPr>
          <w:rFonts w:ascii="Times New Roman" w:hAnsi="Times New Roman"/>
          <w:sz w:val="28"/>
          <w:szCs w:val="28"/>
        </w:rPr>
        <w:t xml:space="preserve"> нарахування на заробітну  плату    фактично використано  </w:t>
      </w:r>
      <w:r w:rsidRPr="00D33DB1">
        <w:rPr>
          <w:rFonts w:ascii="Times New Roman" w:hAnsi="Times New Roman"/>
          <w:b/>
          <w:sz w:val="28"/>
          <w:szCs w:val="28"/>
        </w:rPr>
        <w:t>237714,85 грн</w:t>
      </w:r>
      <w:r w:rsidRPr="00D33DB1">
        <w:rPr>
          <w:rFonts w:ascii="Times New Roman" w:hAnsi="Times New Roman"/>
          <w:sz w:val="28"/>
          <w:szCs w:val="28"/>
        </w:rPr>
        <w:t xml:space="preserve"> </w:t>
      </w:r>
    </w:p>
    <w:p w14:paraId="4E3E1E33" w14:textId="77777777" w:rsidR="00693141" w:rsidRPr="00D33DB1" w:rsidRDefault="00693141" w:rsidP="00693141">
      <w:pPr>
        <w:spacing w:after="0" w:line="240" w:lineRule="auto"/>
        <w:jc w:val="both"/>
        <w:rPr>
          <w:rFonts w:ascii="Times New Roman" w:hAnsi="Times New Roman"/>
          <w:b/>
          <w:sz w:val="28"/>
          <w:szCs w:val="28"/>
        </w:rPr>
      </w:pPr>
      <w:r w:rsidRPr="00D33DB1">
        <w:rPr>
          <w:rFonts w:ascii="Times New Roman" w:hAnsi="Times New Roman"/>
          <w:sz w:val="28"/>
          <w:szCs w:val="28"/>
        </w:rPr>
        <w:t xml:space="preserve">      За рахунок  місцевого  бюджету  використано коштів на придбання медикаментів та перев’язувальних  матеріалів  на  суму  </w:t>
      </w:r>
      <w:r w:rsidRPr="00D33DB1">
        <w:rPr>
          <w:rFonts w:ascii="Times New Roman" w:hAnsi="Times New Roman"/>
          <w:b/>
          <w:sz w:val="28"/>
          <w:szCs w:val="28"/>
        </w:rPr>
        <w:t>112103,41 грн.</w:t>
      </w:r>
    </w:p>
    <w:p w14:paraId="40197081"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Також з місцевого бюджету   використано на оплату  електроенергії </w:t>
      </w:r>
      <w:r w:rsidRPr="00D33DB1">
        <w:rPr>
          <w:rFonts w:ascii="Times New Roman" w:hAnsi="Times New Roman"/>
          <w:b/>
          <w:sz w:val="28"/>
          <w:szCs w:val="28"/>
        </w:rPr>
        <w:t>115370,36</w:t>
      </w:r>
      <w:r w:rsidRPr="00D33DB1">
        <w:rPr>
          <w:rFonts w:ascii="Times New Roman" w:hAnsi="Times New Roman"/>
          <w:sz w:val="28"/>
          <w:szCs w:val="28"/>
        </w:rPr>
        <w:t xml:space="preserve"> грн. та інших  енергоносіїв </w:t>
      </w:r>
      <w:r w:rsidRPr="00D33DB1">
        <w:rPr>
          <w:rFonts w:ascii="Times New Roman" w:hAnsi="Times New Roman"/>
          <w:b/>
          <w:sz w:val="28"/>
          <w:szCs w:val="28"/>
        </w:rPr>
        <w:t>109900 (</w:t>
      </w:r>
      <w:r w:rsidRPr="00D33DB1">
        <w:rPr>
          <w:rFonts w:ascii="Times New Roman" w:hAnsi="Times New Roman"/>
          <w:sz w:val="28"/>
          <w:szCs w:val="28"/>
        </w:rPr>
        <w:t xml:space="preserve"> дрова) грн. Фактично використано </w:t>
      </w:r>
      <w:r w:rsidRPr="00D33DB1">
        <w:rPr>
          <w:rFonts w:ascii="Times New Roman" w:hAnsi="Times New Roman"/>
          <w:b/>
          <w:sz w:val="28"/>
          <w:szCs w:val="28"/>
        </w:rPr>
        <w:t>30192,60 грн</w:t>
      </w:r>
      <w:r w:rsidRPr="00D33DB1">
        <w:rPr>
          <w:rFonts w:ascii="Times New Roman" w:hAnsi="Times New Roman"/>
          <w:sz w:val="28"/>
          <w:szCs w:val="28"/>
        </w:rPr>
        <w:t xml:space="preserve">. на забезпечення  населення  медикаментами за пільговими   рецептами. </w:t>
      </w:r>
    </w:p>
    <w:p w14:paraId="2AFDE6DF" w14:textId="77777777" w:rsidR="00693141" w:rsidRPr="00D33DB1" w:rsidRDefault="00693141" w:rsidP="00693141">
      <w:pPr>
        <w:spacing w:after="0" w:line="240" w:lineRule="auto"/>
        <w:jc w:val="both"/>
        <w:rPr>
          <w:rFonts w:ascii="Times New Roman" w:hAnsi="Times New Roman"/>
          <w:sz w:val="28"/>
          <w:szCs w:val="28"/>
        </w:rPr>
      </w:pPr>
      <w:r w:rsidRPr="00D33DB1">
        <w:rPr>
          <w:rFonts w:ascii="Times New Roman" w:hAnsi="Times New Roman"/>
          <w:sz w:val="28"/>
          <w:szCs w:val="28"/>
        </w:rPr>
        <w:t xml:space="preserve">За рахунок місцевого бюджету зроблено ремонт даху амбулаторії  на суму </w:t>
      </w:r>
      <w:r w:rsidRPr="00D33DB1">
        <w:rPr>
          <w:rFonts w:ascii="Times New Roman" w:hAnsi="Times New Roman"/>
          <w:b/>
          <w:sz w:val="28"/>
          <w:szCs w:val="28"/>
        </w:rPr>
        <w:t>772815,94грн.</w:t>
      </w:r>
    </w:p>
    <w:p w14:paraId="698EC2F7" w14:textId="77777777" w:rsidR="00693141" w:rsidRPr="00D33DB1" w:rsidRDefault="00693141" w:rsidP="00693141">
      <w:pPr>
        <w:spacing w:after="0" w:line="240" w:lineRule="auto"/>
        <w:jc w:val="both"/>
        <w:rPr>
          <w:rFonts w:ascii="Times New Roman" w:hAnsi="Times New Roman"/>
          <w:sz w:val="28"/>
          <w:szCs w:val="28"/>
        </w:rPr>
      </w:pPr>
    </w:p>
    <w:p w14:paraId="24DA6249" w14:textId="77777777" w:rsidR="00693141" w:rsidRDefault="00693141" w:rsidP="00693141">
      <w:pPr>
        <w:pStyle w:val="afff5"/>
        <w:jc w:val="center"/>
        <w:rPr>
          <w:rFonts w:ascii="Times New Roman" w:hAnsi="Times New Roman"/>
          <w:b/>
          <w:sz w:val="28"/>
          <w:szCs w:val="28"/>
        </w:rPr>
      </w:pPr>
      <w:r>
        <w:rPr>
          <w:rFonts w:ascii="Times New Roman" w:hAnsi="Times New Roman"/>
          <w:b/>
          <w:sz w:val="28"/>
          <w:szCs w:val="28"/>
        </w:rPr>
        <w:t>Відділ освіти, молоді та спорту</w:t>
      </w:r>
    </w:p>
    <w:p w14:paraId="68F95B37" w14:textId="77777777" w:rsidR="00693141" w:rsidRDefault="00693141" w:rsidP="00693141">
      <w:pPr>
        <w:pStyle w:val="afff5"/>
        <w:jc w:val="center"/>
        <w:rPr>
          <w:rFonts w:ascii="Times New Roman" w:hAnsi="Times New Roman"/>
          <w:b/>
          <w:sz w:val="28"/>
          <w:szCs w:val="28"/>
        </w:rPr>
      </w:pPr>
      <w:r>
        <w:rPr>
          <w:rFonts w:ascii="Times New Roman" w:hAnsi="Times New Roman"/>
          <w:b/>
          <w:sz w:val="28"/>
          <w:szCs w:val="28"/>
        </w:rPr>
        <w:t>спортивні заходи за 11 місяців 2024 року</w:t>
      </w:r>
    </w:p>
    <w:p w14:paraId="412D3EDF" w14:textId="77777777" w:rsidR="00693141" w:rsidRDefault="00693141" w:rsidP="00693141">
      <w:pPr>
        <w:pStyle w:val="afff5"/>
        <w:numPr>
          <w:ilvl w:val="0"/>
          <w:numId w:val="34"/>
        </w:numPr>
        <w:ind w:left="0" w:firstLine="360"/>
        <w:rPr>
          <w:rFonts w:ascii="Times New Roman" w:hAnsi="Times New Roman"/>
          <w:sz w:val="28"/>
          <w:szCs w:val="28"/>
        </w:rPr>
      </w:pPr>
      <w:r w:rsidRPr="00CE3AB1">
        <w:rPr>
          <w:rFonts w:ascii="Times New Roman" w:hAnsi="Times New Roman"/>
          <w:sz w:val="28"/>
          <w:szCs w:val="28"/>
        </w:rPr>
        <w:t xml:space="preserve">14.01.2024 року в спортивному комплексі «Спорт-фактор» місті Одеса команда ДЮСШ «Олімп» взяла участь у Кубку Одеської області з самбо серед кадетів, юніорів та дорослих з бойового та спортивного самбо.  </w:t>
      </w:r>
    </w:p>
    <w:p w14:paraId="7FD1CE72"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b/>
          <w:bCs/>
          <w:sz w:val="28"/>
          <w:szCs w:val="28"/>
        </w:rPr>
        <w:t>Взяли участь - 25 чол..  Витрачено коштів на суму  - 7360 грн.</w:t>
      </w:r>
    </w:p>
    <w:p w14:paraId="2EE9D8A9" w14:textId="77777777" w:rsidR="00693141" w:rsidRPr="00CE3AB1" w:rsidRDefault="00693141" w:rsidP="00693141">
      <w:pPr>
        <w:pStyle w:val="afff5"/>
        <w:numPr>
          <w:ilvl w:val="0"/>
          <w:numId w:val="34"/>
        </w:numPr>
        <w:ind w:left="0" w:firstLine="360"/>
        <w:rPr>
          <w:rFonts w:ascii="Times New Roman" w:hAnsi="Times New Roman"/>
          <w:b/>
          <w:bCs/>
          <w:sz w:val="28"/>
          <w:szCs w:val="28"/>
        </w:rPr>
      </w:pPr>
      <w:r w:rsidRPr="00CE3AB1">
        <w:rPr>
          <w:rFonts w:ascii="Times New Roman" w:hAnsi="Times New Roman"/>
          <w:sz w:val="28"/>
          <w:szCs w:val="28"/>
        </w:rPr>
        <w:t>30.01.2024 року в місті Києві команда ДЮСШ «Олімп» взяла участь у Кубку України та Кубок Юна Україна з самбо та бойового самбо серед юнаків та дівчат. 3. 11.02.2024 року команда ДЮСШ «Олімп» в складі 5 учасників вирушила до міста Миколаєва для участі у Відкритій Першості Миколаївської області з дзюдо серед юнаків та дівчат 2007-2015 р.н..</w:t>
      </w:r>
    </w:p>
    <w:p w14:paraId="5C299EF0"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- 7 чол..  Витрачено коштів на суму  - 8100 грн.</w:t>
      </w:r>
    </w:p>
    <w:p w14:paraId="43C34B55" w14:textId="77777777" w:rsidR="00693141" w:rsidRPr="00CE3AB1" w:rsidRDefault="00693141" w:rsidP="00693141">
      <w:pPr>
        <w:pStyle w:val="afff5"/>
        <w:numPr>
          <w:ilvl w:val="0"/>
          <w:numId w:val="34"/>
        </w:numPr>
        <w:ind w:left="0" w:firstLine="426"/>
        <w:rPr>
          <w:rFonts w:ascii="Times New Roman" w:hAnsi="Times New Roman"/>
          <w:sz w:val="28"/>
          <w:szCs w:val="28"/>
        </w:rPr>
      </w:pPr>
      <w:r w:rsidRPr="00CE3AB1">
        <w:rPr>
          <w:rFonts w:ascii="Times New Roman" w:hAnsi="Times New Roman"/>
          <w:sz w:val="28"/>
          <w:szCs w:val="28"/>
        </w:rPr>
        <w:lastRenderedPageBreak/>
        <w:t>10.02.2024 року в місті Одеса в спортивному клубі «Спорт-фактор» команда ДЮСШ «Олімп» взяла участь у дитячо-юнацькій лізі з самбо серед школярів 2012-2014р.н.</w:t>
      </w:r>
    </w:p>
    <w:p w14:paraId="362DD62B"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- 30 чол..  За рахунок спонсорів.</w:t>
      </w:r>
    </w:p>
    <w:p w14:paraId="177E04BE" w14:textId="77777777" w:rsidR="00693141" w:rsidRDefault="00693141" w:rsidP="00693141">
      <w:pPr>
        <w:pStyle w:val="afff5"/>
        <w:numPr>
          <w:ilvl w:val="0"/>
          <w:numId w:val="34"/>
        </w:numPr>
        <w:ind w:left="0" w:firstLine="426"/>
        <w:rPr>
          <w:rFonts w:ascii="Times New Roman" w:hAnsi="Times New Roman"/>
          <w:sz w:val="28"/>
          <w:szCs w:val="28"/>
        </w:rPr>
      </w:pPr>
      <w:r w:rsidRPr="00CE3AB1">
        <w:rPr>
          <w:rFonts w:ascii="Times New Roman" w:hAnsi="Times New Roman"/>
          <w:sz w:val="28"/>
          <w:szCs w:val="28"/>
        </w:rPr>
        <w:t xml:space="preserve">25.02.2024 року в м. Одеса команда ДЮСШ «Олімп» взяла участь у Всеукраїнському турнірі МС пам’яті СРСР В.М. Сабірова з самбо серед юнаків та дівчат 2006-2008 р.н.. </w:t>
      </w:r>
    </w:p>
    <w:p w14:paraId="5888ADAF" w14:textId="77777777" w:rsidR="00693141" w:rsidRDefault="00693141" w:rsidP="00693141">
      <w:pPr>
        <w:pStyle w:val="afff5"/>
        <w:numPr>
          <w:ilvl w:val="0"/>
          <w:numId w:val="34"/>
        </w:numPr>
        <w:rPr>
          <w:rFonts w:ascii="Times New Roman" w:hAnsi="Times New Roman"/>
          <w:sz w:val="28"/>
          <w:szCs w:val="28"/>
        </w:rPr>
      </w:pPr>
      <w:r w:rsidRPr="00CE3AB1">
        <w:rPr>
          <w:rFonts w:ascii="Times New Roman" w:hAnsi="Times New Roman"/>
          <w:sz w:val="28"/>
          <w:szCs w:val="28"/>
        </w:rPr>
        <w:t xml:space="preserve">10 березня в місті Одеса команда ДЮСШ </w:t>
      </w:r>
      <w:r>
        <w:rPr>
          <w:rFonts w:ascii="Times New Roman" w:hAnsi="Times New Roman"/>
          <w:sz w:val="28"/>
          <w:szCs w:val="28"/>
        </w:rPr>
        <w:t>«Олімп» взяла участь у ІІ етапі</w:t>
      </w:r>
    </w:p>
    <w:p w14:paraId="0E7C096A"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«Шкільної ліги» з боротьби самбо Одеської області. ".  </w:t>
      </w:r>
    </w:p>
    <w:p w14:paraId="4781DE21"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b/>
          <w:bCs/>
          <w:sz w:val="28"/>
          <w:szCs w:val="28"/>
        </w:rPr>
        <w:t>Взяли участь - 15 чол..  За спонсорські кошти.</w:t>
      </w:r>
    </w:p>
    <w:p w14:paraId="5C3381C9" w14:textId="77777777" w:rsidR="00693141" w:rsidRPr="00CE3AB1" w:rsidRDefault="00693141" w:rsidP="00693141">
      <w:pPr>
        <w:pStyle w:val="afff5"/>
        <w:numPr>
          <w:ilvl w:val="0"/>
          <w:numId w:val="34"/>
        </w:numPr>
        <w:ind w:left="0" w:firstLine="426"/>
        <w:rPr>
          <w:rFonts w:ascii="Times New Roman" w:hAnsi="Times New Roman"/>
          <w:b/>
          <w:bCs/>
          <w:sz w:val="28"/>
          <w:szCs w:val="28"/>
        </w:rPr>
      </w:pPr>
      <w:r w:rsidRPr="00CE3AB1">
        <w:rPr>
          <w:rFonts w:ascii="Times New Roman" w:hAnsi="Times New Roman"/>
          <w:sz w:val="28"/>
          <w:szCs w:val="28"/>
        </w:rPr>
        <w:t xml:space="preserve">09 березня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3F06E824"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- 15 чол..  Витрачено коштів на суму  - 8250 грн.</w:t>
      </w:r>
    </w:p>
    <w:p w14:paraId="07048B0B" w14:textId="77777777" w:rsidR="00693141" w:rsidRPr="00CE3AB1" w:rsidRDefault="00693141" w:rsidP="00693141">
      <w:pPr>
        <w:pStyle w:val="afff5"/>
        <w:numPr>
          <w:ilvl w:val="0"/>
          <w:numId w:val="34"/>
        </w:numPr>
        <w:ind w:left="0" w:firstLine="360"/>
        <w:rPr>
          <w:rFonts w:ascii="Times New Roman" w:hAnsi="Times New Roman"/>
          <w:b/>
          <w:bCs/>
          <w:sz w:val="28"/>
          <w:szCs w:val="28"/>
        </w:rPr>
      </w:pPr>
      <w:r w:rsidRPr="00CE3AB1">
        <w:rPr>
          <w:rFonts w:ascii="Times New Roman" w:hAnsi="Times New Roman"/>
          <w:sz w:val="28"/>
          <w:szCs w:val="28"/>
        </w:rPr>
        <w:t xml:space="preserve">27.01.2024 року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5456CFEE"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sz w:val="28"/>
          <w:szCs w:val="28"/>
        </w:rPr>
        <w:t xml:space="preserve"> </w:t>
      </w:r>
      <w:r w:rsidRPr="00CE3AB1">
        <w:rPr>
          <w:rFonts w:ascii="Times New Roman" w:hAnsi="Times New Roman"/>
          <w:b/>
          <w:bCs/>
          <w:sz w:val="28"/>
          <w:szCs w:val="28"/>
        </w:rPr>
        <w:t>Взяли участь - 15 чол..  Витрачено коштів на суму  - 4500 грн.</w:t>
      </w:r>
    </w:p>
    <w:p w14:paraId="2173BA60" w14:textId="77777777" w:rsidR="00693141" w:rsidRPr="00CE3AB1" w:rsidRDefault="00693141" w:rsidP="00693141">
      <w:pPr>
        <w:pStyle w:val="afff5"/>
        <w:numPr>
          <w:ilvl w:val="0"/>
          <w:numId w:val="34"/>
        </w:numPr>
        <w:ind w:left="0" w:firstLine="426"/>
        <w:rPr>
          <w:rFonts w:ascii="Times New Roman" w:hAnsi="Times New Roman"/>
          <w:b/>
          <w:bCs/>
          <w:sz w:val="28"/>
          <w:szCs w:val="28"/>
        </w:rPr>
      </w:pPr>
      <w:r>
        <w:rPr>
          <w:rFonts w:ascii="Times New Roman" w:hAnsi="Times New Roman"/>
          <w:sz w:val="28"/>
          <w:szCs w:val="28"/>
        </w:rPr>
        <w:t xml:space="preserve"> </w:t>
      </w:r>
      <w:r w:rsidRPr="00CE3AB1">
        <w:rPr>
          <w:rFonts w:ascii="Times New Roman" w:hAnsi="Times New Roman"/>
          <w:sz w:val="28"/>
          <w:szCs w:val="28"/>
        </w:rPr>
        <w:t xml:space="preserve">22-24 лютого 2024 року в місті Києві команда ДЮСШ «Олімп» взяла участь у Чемпіонат України з дзюдо </w:t>
      </w:r>
      <w:r w:rsidRPr="00CE3AB1">
        <w:rPr>
          <w:rFonts w:ascii="Times New Roman" w:hAnsi="Times New Roman"/>
          <w:sz w:val="28"/>
          <w:szCs w:val="28"/>
          <w:lang w:val="en-US"/>
        </w:rPr>
        <w:t>U</w:t>
      </w:r>
      <w:r w:rsidRPr="00CE3AB1">
        <w:rPr>
          <w:rFonts w:ascii="Times New Roman" w:hAnsi="Times New Roman"/>
          <w:sz w:val="28"/>
          <w:szCs w:val="28"/>
          <w:lang w:val="ru-RU"/>
        </w:rPr>
        <w:t>18</w:t>
      </w:r>
      <w:r w:rsidRPr="00CE3AB1">
        <w:rPr>
          <w:rFonts w:ascii="Times New Roman" w:hAnsi="Times New Roman"/>
          <w:sz w:val="28"/>
          <w:szCs w:val="28"/>
        </w:rPr>
        <w:t xml:space="preserve">.  </w:t>
      </w:r>
    </w:p>
    <w:p w14:paraId="6FC1B157"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- 2 чол..  Витрачено коштів на суму  - 2600 грн.</w:t>
      </w:r>
    </w:p>
    <w:p w14:paraId="74BD46D8"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9.  </w:t>
      </w:r>
      <w:r w:rsidRPr="00CE3AB1">
        <w:rPr>
          <w:rFonts w:ascii="Times New Roman" w:hAnsi="Times New Roman"/>
          <w:sz w:val="28"/>
          <w:szCs w:val="28"/>
        </w:rPr>
        <w:t xml:space="preserve">23 березня 2024 року в місті Києві команда ДЮСШ «Олімп» взяла участь у Всеукраїнському турнірі імені Героя України майора Назара Боровицького з бойового та спортивного самбо серед юнаків та дівчат 2008-2010 р.н. </w:t>
      </w:r>
    </w:p>
    <w:p w14:paraId="1C53D092"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10.  </w:t>
      </w:r>
      <w:r w:rsidRPr="00CE3AB1">
        <w:rPr>
          <w:rFonts w:ascii="Times New Roman" w:hAnsi="Times New Roman"/>
          <w:sz w:val="28"/>
          <w:szCs w:val="28"/>
        </w:rPr>
        <w:t xml:space="preserve">7.04.2024 року в місті Кропивницький Кіровоградської області команда ДЮСШ «Олімп» взяла участь у ВІДКРИТІЙ ПЕРШІСТІ КІРОВОГРАДСЬКОЇ ОБЛАСТІ З ДЗЮДО серед юнаків та дівчат 2009-2010 р.н. </w:t>
      </w:r>
    </w:p>
    <w:p w14:paraId="56752D81"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sz w:val="28"/>
          <w:szCs w:val="28"/>
        </w:rPr>
        <w:t xml:space="preserve"> </w:t>
      </w:r>
      <w:r>
        <w:rPr>
          <w:rFonts w:ascii="Times New Roman" w:hAnsi="Times New Roman"/>
          <w:sz w:val="28"/>
          <w:szCs w:val="28"/>
        </w:rPr>
        <w:t xml:space="preserve">   11.  </w:t>
      </w:r>
      <w:r w:rsidRPr="00CE3AB1">
        <w:rPr>
          <w:rFonts w:ascii="Times New Roman" w:hAnsi="Times New Roman"/>
          <w:sz w:val="28"/>
          <w:szCs w:val="28"/>
        </w:rPr>
        <w:t xml:space="preserve">09.04.2024 року м. Кодима Подільського району команда Савранського ліцею взяла участь у ІІІ районному етапі змагань "Пліч-о-пліч всеукраїнські шкільні ліги" з футзалу. </w:t>
      </w:r>
    </w:p>
    <w:p w14:paraId="685F9E1B"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- 15 чол..  Витрачено коштів на суму  - 4 000 грн.</w:t>
      </w:r>
    </w:p>
    <w:p w14:paraId="37414F65" w14:textId="77777777" w:rsidR="00693141" w:rsidRPr="00CE3AB1" w:rsidRDefault="00693141" w:rsidP="00693141">
      <w:pPr>
        <w:pStyle w:val="afff5"/>
        <w:rPr>
          <w:rFonts w:ascii="Times New Roman" w:hAnsi="Times New Roman"/>
          <w:sz w:val="28"/>
          <w:szCs w:val="28"/>
        </w:rPr>
      </w:pPr>
      <w:r>
        <w:rPr>
          <w:rFonts w:ascii="Times New Roman" w:hAnsi="Times New Roman"/>
          <w:sz w:val="28"/>
          <w:szCs w:val="28"/>
        </w:rPr>
        <w:t xml:space="preserve">     12. </w:t>
      </w:r>
      <w:r w:rsidRPr="00CE3AB1">
        <w:rPr>
          <w:rFonts w:ascii="Times New Roman" w:hAnsi="Times New Roman"/>
          <w:sz w:val="28"/>
          <w:szCs w:val="28"/>
        </w:rPr>
        <w:t xml:space="preserve"> 13 квітня в місті Балта Подільського району в СК "Балта" команда Осичківського ліцею взяла участь у ІІІ етапі Всеукраїнських змагань "Пліч-о-пліч Всеукраїнські шкільні ліги з баскетболу"</w:t>
      </w:r>
    </w:p>
    <w:p w14:paraId="5F8FAA82"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- 8 чол..  Витрачено коштів на суму  - 2600 грн.</w:t>
      </w:r>
    </w:p>
    <w:p w14:paraId="258D2EBF"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13.  </w:t>
      </w:r>
      <w:r w:rsidRPr="00CE3AB1">
        <w:rPr>
          <w:rFonts w:ascii="Times New Roman" w:hAnsi="Times New Roman"/>
          <w:sz w:val="28"/>
          <w:szCs w:val="28"/>
        </w:rPr>
        <w:t xml:space="preserve">20 квітня 2024 року м. Кодима Подільського району команда Савранського ліцею взяла участь у ІІІ районному етапі змагань "Пліч-о-пліч всеукраїнські шкільні ліги" з волейболу (юнаки). </w:t>
      </w:r>
    </w:p>
    <w:p w14:paraId="34470FFB"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- 15 чол..  Витрачено коштів на суму  - 3000 грн.</w:t>
      </w:r>
    </w:p>
    <w:p w14:paraId="253CEBAC" w14:textId="77777777" w:rsidR="0069314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14.  </w:t>
      </w:r>
      <w:r w:rsidRPr="00CE3AB1">
        <w:rPr>
          <w:rFonts w:ascii="Times New Roman" w:hAnsi="Times New Roman"/>
          <w:sz w:val="28"/>
          <w:szCs w:val="28"/>
        </w:rPr>
        <w:t xml:space="preserve">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волейболу (дівчата). </w:t>
      </w:r>
    </w:p>
    <w:p w14:paraId="2D29F702"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lastRenderedPageBreak/>
        <w:t>Взяли участь - 12 чол..  Витрачено коштів на суму  - 3000 грн.</w:t>
      </w:r>
    </w:p>
    <w:p w14:paraId="3DF5D32E" w14:textId="77777777" w:rsidR="00693141" w:rsidRPr="00CE3AB1" w:rsidRDefault="00693141" w:rsidP="00693141">
      <w:pPr>
        <w:pStyle w:val="afff5"/>
        <w:rPr>
          <w:rFonts w:ascii="Times New Roman" w:hAnsi="Times New Roman"/>
          <w:b/>
          <w:bCs/>
          <w:sz w:val="28"/>
          <w:szCs w:val="28"/>
        </w:rPr>
      </w:pPr>
      <w:r>
        <w:rPr>
          <w:rFonts w:ascii="Times New Roman" w:hAnsi="Times New Roman"/>
          <w:sz w:val="28"/>
          <w:szCs w:val="28"/>
        </w:rPr>
        <w:t xml:space="preserve">     15.  </w:t>
      </w:r>
      <w:r w:rsidRPr="00CE3AB1">
        <w:rPr>
          <w:rFonts w:ascii="Times New Roman" w:hAnsi="Times New Roman"/>
          <w:sz w:val="28"/>
          <w:szCs w:val="28"/>
        </w:rPr>
        <w:t xml:space="preserve"> 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черліденгу. </w:t>
      </w:r>
    </w:p>
    <w:p w14:paraId="1AB3622E"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- 12 чол..  Витрачено коштів на суму  - 3000 грн.</w:t>
      </w:r>
    </w:p>
    <w:p w14:paraId="6ECA49B6"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16.  </w:t>
      </w:r>
      <w:r w:rsidRPr="00CE3AB1">
        <w:rPr>
          <w:rFonts w:ascii="Times New Roman" w:hAnsi="Times New Roman"/>
          <w:sz w:val="28"/>
          <w:szCs w:val="28"/>
        </w:rPr>
        <w:t xml:space="preserve">14 квітня 2024 року в місті Одеса в СК «SPORT ODESSA» команда ДЮСШ «Олімп» взяла участь у Чемпіонаті Одеської облатсі з дзюдо серед юнаків та дівчат до 16 років (2009-2010 р.н.) </w:t>
      </w:r>
    </w:p>
    <w:p w14:paraId="617AC480"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 xml:space="preserve">    Взяли участь - 30 чол..  Витрачено коштів на суму  - 6000 грн.</w:t>
      </w:r>
    </w:p>
    <w:p w14:paraId="3DD1463B"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17.  </w:t>
      </w:r>
      <w:r w:rsidRPr="00CE3AB1">
        <w:rPr>
          <w:rFonts w:ascii="Times New Roman" w:hAnsi="Times New Roman"/>
          <w:sz w:val="28"/>
          <w:szCs w:val="28"/>
        </w:rPr>
        <w:t xml:space="preserve">21.04.2024 року в місті Одеса команда ДЮСШ «Олімп» взяла участь у IV етапі "Шкільної ліги" з боротьби самбо. </w:t>
      </w:r>
    </w:p>
    <w:p w14:paraId="20801635"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b/>
          <w:bCs/>
          <w:sz w:val="28"/>
          <w:szCs w:val="28"/>
        </w:rPr>
        <w:t>Взяли участь – 56 чол..  За спонсорські кошти.</w:t>
      </w:r>
    </w:p>
    <w:p w14:paraId="6CE0C1BF" w14:textId="77777777" w:rsidR="00693141" w:rsidRPr="00CE3AB1" w:rsidRDefault="00693141" w:rsidP="00693141">
      <w:pPr>
        <w:pStyle w:val="afff5"/>
        <w:rPr>
          <w:rFonts w:ascii="Times New Roman" w:hAnsi="Times New Roman"/>
          <w:b/>
          <w:bCs/>
          <w:sz w:val="28"/>
          <w:szCs w:val="28"/>
        </w:rPr>
      </w:pPr>
      <w:r>
        <w:rPr>
          <w:rFonts w:ascii="Times New Roman" w:hAnsi="Times New Roman"/>
          <w:sz w:val="28"/>
          <w:szCs w:val="28"/>
        </w:rPr>
        <w:t xml:space="preserve">    18.  </w:t>
      </w:r>
      <w:r w:rsidRPr="00CE3AB1">
        <w:rPr>
          <w:rFonts w:ascii="Times New Roman" w:hAnsi="Times New Roman"/>
          <w:sz w:val="28"/>
          <w:szCs w:val="28"/>
        </w:rPr>
        <w:t xml:space="preserve"> З 29.04.2024 року по 01.05.2024 року в місті Києві відбувся чемпіонат України з дзюдо U16. В складі збірної команди Одеської області взяли участь 4 вихованці ДЮСШ «Олімп».</w:t>
      </w:r>
      <w:r w:rsidRPr="00CE3AB1">
        <w:rPr>
          <w:rFonts w:ascii="Times New Roman" w:hAnsi="Times New Roman"/>
          <w:b/>
          <w:bCs/>
          <w:sz w:val="28"/>
          <w:szCs w:val="28"/>
        </w:rPr>
        <w:t xml:space="preserve"> </w:t>
      </w:r>
    </w:p>
    <w:p w14:paraId="0575BC12"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- 5 чол..  Витрачено коштів на суму  - 5700 грн.</w:t>
      </w:r>
    </w:p>
    <w:p w14:paraId="10BC9F70" w14:textId="77777777" w:rsidR="0069314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19.  </w:t>
      </w:r>
      <w:r w:rsidRPr="00CE3AB1">
        <w:rPr>
          <w:rFonts w:ascii="Times New Roman" w:hAnsi="Times New Roman"/>
          <w:sz w:val="28"/>
          <w:szCs w:val="28"/>
        </w:rPr>
        <w:t xml:space="preserve">30.04.2024 в місті Ананьїв Подільського району команда ДЮСШ «Олімп» взяла участь у ІІІ – етапі «Шкільної ліги» з самбо серед юнаків та дівчат 2014-2016 р.н. </w:t>
      </w:r>
    </w:p>
    <w:p w14:paraId="2F3D3533"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- 15 чол..  Витрачено коштів на суму  - 2500 грн.</w:t>
      </w:r>
    </w:p>
    <w:p w14:paraId="5A2EB121" w14:textId="77777777" w:rsidR="0069314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20.  </w:t>
      </w:r>
      <w:r w:rsidRPr="00CE3AB1">
        <w:rPr>
          <w:rFonts w:ascii="Times New Roman" w:hAnsi="Times New Roman"/>
          <w:sz w:val="28"/>
          <w:szCs w:val="28"/>
        </w:rPr>
        <w:t xml:space="preserve">12 травня 2024 року вихованці ДЮСШ «Олімп» в складі збірної команди Одеської області вирушили до міста Ужгород в складі збірної команди Одеської області для участі в VI літній Гімназіаді України з дзюдо. </w:t>
      </w:r>
    </w:p>
    <w:p w14:paraId="4C4E2364"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2 чол..  Витрачено коштів на суму  - 6000 грн.</w:t>
      </w:r>
    </w:p>
    <w:p w14:paraId="6CB09C73"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21.  </w:t>
      </w:r>
      <w:r w:rsidRPr="00CE3AB1">
        <w:rPr>
          <w:rFonts w:ascii="Times New Roman" w:hAnsi="Times New Roman"/>
          <w:sz w:val="28"/>
          <w:szCs w:val="28"/>
        </w:rPr>
        <w:t xml:space="preserve">19 травня 2024 року команда ДЮСШ «Олімп» Савранської громади взяла участь у Всеукраїнському турнірі присвячений пам’яті генерала МВС України, віце-президента Всеукраїнської федерації самбо та Президента Одеської обласної федерації самбо - Олександра Васильовича Адзеленка. </w:t>
      </w:r>
    </w:p>
    <w:p w14:paraId="4E6EE1E9"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b/>
          <w:bCs/>
          <w:sz w:val="28"/>
          <w:szCs w:val="28"/>
        </w:rPr>
        <w:t>Взяли участь - 30 чол..  Витрачено коштів на суму  - 6000 грн.</w:t>
      </w:r>
    </w:p>
    <w:p w14:paraId="0EDD847C"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sz w:val="28"/>
          <w:szCs w:val="28"/>
        </w:rPr>
        <w:t xml:space="preserve"> </w:t>
      </w:r>
      <w:r>
        <w:rPr>
          <w:rFonts w:ascii="Times New Roman" w:hAnsi="Times New Roman"/>
          <w:sz w:val="28"/>
          <w:szCs w:val="28"/>
        </w:rPr>
        <w:t xml:space="preserve">       22.  </w:t>
      </w:r>
      <w:r w:rsidRPr="00CE3AB1">
        <w:rPr>
          <w:rFonts w:ascii="Times New Roman" w:hAnsi="Times New Roman"/>
          <w:sz w:val="28"/>
          <w:szCs w:val="28"/>
        </w:rPr>
        <w:t xml:space="preserve">9 травня 2024 року в місті Голованівськ Кіровоградської області команда ДЮСШ «Олімп» взяла участь у турнірі з дзюдо серед юнаків та дівчат 2009-2010 та 2012-2013 р.н.. </w:t>
      </w:r>
    </w:p>
    <w:p w14:paraId="63303E8B"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- 30 чол.. За спонсорські кошти.</w:t>
      </w:r>
    </w:p>
    <w:p w14:paraId="4CDC4EDC"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23.  </w:t>
      </w:r>
      <w:r w:rsidRPr="00CE3AB1">
        <w:rPr>
          <w:rFonts w:ascii="Times New Roman" w:hAnsi="Times New Roman"/>
          <w:sz w:val="28"/>
          <w:szCs w:val="28"/>
        </w:rPr>
        <w:t>2-6 червня в місто Тернопіль Чемпіонат України з самбо.</w:t>
      </w:r>
    </w:p>
    <w:p w14:paraId="3ACA2B22"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 чол..  Витрачено коштів на суму  - 7300 грн.</w:t>
      </w:r>
    </w:p>
    <w:p w14:paraId="78E58FB0"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sz w:val="28"/>
          <w:szCs w:val="28"/>
        </w:rPr>
        <w:t xml:space="preserve"> </w:t>
      </w:r>
      <w:r>
        <w:rPr>
          <w:rFonts w:ascii="Times New Roman" w:hAnsi="Times New Roman"/>
          <w:sz w:val="28"/>
          <w:szCs w:val="28"/>
        </w:rPr>
        <w:t xml:space="preserve">        24.  </w:t>
      </w:r>
      <w:r w:rsidRPr="00CE3AB1">
        <w:rPr>
          <w:rFonts w:ascii="Times New Roman" w:hAnsi="Times New Roman"/>
          <w:sz w:val="28"/>
          <w:szCs w:val="28"/>
        </w:rPr>
        <w:t xml:space="preserve">9 червня 2024 року команда ДЮСШ «Олімп» взяла участь в V етапі Шкільної ліги з самбо серед юнаків та дівчат 2012-2013р.н. та 2016-2017 р.н.. </w:t>
      </w:r>
    </w:p>
    <w:p w14:paraId="19C65910"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Участь у змаганнях взяли 30 вихованців ДЮСШ «Олімп». За спонсорські кошти.</w:t>
      </w:r>
    </w:p>
    <w:p w14:paraId="695373AE" w14:textId="77777777" w:rsidR="00693141" w:rsidRDefault="00693141" w:rsidP="00693141">
      <w:pPr>
        <w:pStyle w:val="afff5"/>
        <w:rPr>
          <w:rFonts w:ascii="Times New Roman" w:hAnsi="Times New Roman"/>
          <w:sz w:val="28"/>
          <w:szCs w:val="28"/>
        </w:rPr>
      </w:pPr>
      <w:r>
        <w:rPr>
          <w:rFonts w:ascii="Times New Roman" w:hAnsi="Times New Roman"/>
          <w:sz w:val="28"/>
          <w:szCs w:val="28"/>
        </w:rPr>
        <w:t xml:space="preserve">        25. </w:t>
      </w:r>
      <w:r w:rsidRPr="00CE3AB1">
        <w:rPr>
          <w:rFonts w:ascii="Times New Roman" w:hAnsi="Times New Roman"/>
          <w:sz w:val="28"/>
          <w:szCs w:val="28"/>
        </w:rPr>
        <w:t xml:space="preserve"> З 18-21 червня в м. Хмельницьку відбувся чемпіонат України з універсального бою (в розділі «Лайт» та «Класика») серед юнаків та дівчат, чоловіків та жінок. В складі збірної команди Одеської області з універсального бою</w:t>
      </w:r>
      <w:r>
        <w:rPr>
          <w:rFonts w:ascii="Times New Roman" w:hAnsi="Times New Roman"/>
          <w:sz w:val="28"/>
          <w:szCs w:val="28"/>
        </w:rPr>
        <w:t>.</w:t>
      </w:r>
      <w:r w:rsidRPr="00CE3AB1">
        <w:rPr>
          <w:rFonts w:ascii="Times New Roman" w:hAnsi="Times New Roman"/>
          <w:sz w:val="28"/>
          <w:szCs w:val="28"/>
        </w:rPr>
        <w:t xml:space="preserve"> </w:t>
      </w:r>
    </w:p>
    <w:p w14:paraId="4189D53E" w14:textId="77777777" w:rsidR="00693141" w:rsidRPr="00CE3AB1" w:rsidRDefault="00693141" w:rsidP="00693141">
      <w:pPr>
        <w:pStyle w:val="afff5"/>
        <w:rPr>
          <w:rFonts w:ascii="Times New Roman" w:hAnsi="Times New Roman"/>
          <w:b/>
          <w:bCs/>
          <w:sz w:val="28"/>
          <w:szCs w:val="28"/>
        </w:rPr>
      </w:pPr>
      <w:r>
        <w:rPr>
          <w:rFonts w:ascii="Times New Roman" w:hAnsi="Times New Roman"/>
          <w:b/>
          <w:bCs/>
          <w:sz w:val="28"/>
          <w:szCs w:val="28"/>
        </w:rPr>
        <w:t>В</w:t>
      </w:r>
      <w:r w:rsidRPr="00CE3AB1">
        <w:rPr>
          <w:rFonts w:ascii="Times New Roman" w:hAnsi="Times New Roman"/>
          <w:b/>
          <w:bCs/>
          <w:sz w:val="28"/>
          <w:szCs w:val="28"/>
        </w:rPr>
        <w:t>зяли участь 30 вихованців ДЮСШ «Олімп». Витрачено коштів на суму  - 21 000 грн.</w:t>
      </w:r>
    </w:p>
    <w:p w14:paraId="5FC68F1A"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sz w:val="28"/>
          <w:szCs w:val="28"/>
        </w:rPr>
        <w:lastRenderedPageBreak/>
        <w:t> </w:t>
      </w:r>
      <w:r>
        <w:rPr>
          <w:rFonts w:ascii="Times New Roman" w:hAnsi="Times New Roman"/>
          <w:sz w:val="28"/>
          <w:szCs w:val="28"/>
        </w:rPr>
        <w:t xml:space="preserve">       26.  1</w:t>
      </w:r>
      <w:r w:rsidRPr="00CE3AB1">
        <w:rPr>
          <w:rFonts w:ascii="Times New Roman" w:hAnsi="Times New Roman"/>
          <w:sz w:val="28"/>
          <w:szCs w:val="28"/>
        </w:rPr>
        <w:t xml:space="preserve">3-14 липня в Урочищі Ониськове Кривоозерської громади Первомайського району команда ДЮСШ «Олімп» взяла участь у всеукраїнському турнірі з пляжного самбо стінка на стінку серед юнаків 2009-2012 та 2014-2016 р.н..  </w:t>
      </w:r>
    </w:p>
    <w:p w14:paraId="5F6CC1A5"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- 30 чол..  За спонсорські кошти.</w:t>
      </w:r>
    </w:p>
    <w:p w14:paraId="6A4DB1AD"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 </w:t>
      </w:r>
      <w:r>
        <w:rPr>
          <w:rFonts w:ascii="Times New Roman" w:hAnsi="Times New Roman"/>
          <w:sz w:val="28"/>
          <w:szCs w:val="28"/>
        </w:rPr>
        <w:t xml:space="preserve">       27.  </w:t>
      </w:r>
      <w:r w:rsidRPr="00CE3AB1">
        <w:rPr>
          <w:rFonts w:ascii="Times New Roman" w:hAnsi="Times New Roman"/>
          <w:sz w:val="28"/>
          <w:szCs w:val="28"/>
        </w:rPr>
        <w:t xml:space="preserve">21 липня в місті Одеса ДЮСШ «Олімп» взяла участь у відкритому Чемпіонаті Одеської області з боротьби самбо ФІАС (спортивне та бойове) серед кадетів 2008-2009 р.н. юніорів, юніорок 2004-2005 р.н. та юнаків, дівчат старшого віку 2006-2007 р.н., </w:t>
      </w:r>
    </w:p>
    <w:p w14:paraId="41A638C7"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25 чол..  Витрачено коштів на суму  - 6500 грн.</w:t>
      </w:r>
    </w:p>
    <w:p w14:paraId="20DCF898" w14:textId="77777777" w:rsidR="00693141" w:rsidRPr="00CE3AB1" w:rsidRDefault="00693141" w:rsidP="00693141">
      <w:pPr>
        <w:pStyle w:val="afff5"/>
        <w:rPr>
          <w:rStyle w:val="afff9"/>
          <w:b/>
          <w:bCs/>
          <w:i w:val="0"/>
          <w:iCs w:val="0"/>
          <w:szCs w:val="28"/>
        </w:rPr>
      </w:pPr>
      <w:r w:rsidRPr="00CE3AB1">
        <w:rPr>
          <w:rStyle w:val="afff9"/>
          <w:szCs w:val="28"/>
        </w:rPr>
        <w:t xml:space="preserve"> </w:t>
      </w:r>
      <w:r>
        <w:rPr>
          <w:rStyle w:val="afff9"/>
          <w:szCs w:val="28"/>
        </w:rPr>
        <w:t xml:space="preserve">       28.   </w:t>
      </w:r>
      <w:r w:rsidRPr="00CE3AB1">
        <w:rPr>
          <w:rStyle w:val="afff9"/>
          <w:szCs w:val="28"/>
        </w:rPr>
        <w:t xml:space="preserve">11-14 серпня в смт. Криве Озеро проходив ВСЕУКРАЇНСЬКИЙ ВІДКРИТИЙ БЛАГОДІЙНИЙ ТУРНІР З ДЗЮДО серед юнаків та дівчат 2006-2008 р.н., 2009-2011 р.н. 2012-2014 р.н. 2015-2016 р.н. </w:t>
      </w:r>
    </w:p>
    <w:p w14:paraId="5839B1F0"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- 30 чол..  За спонсорські кошти.</w:t>
      </w:r>
    </w:p>
    <w:p w14:paraId="386C3268" w14:textId="77777777" w:rsidR="00693141" w:rsidRPr="00CE3AB1" w:rsidRDefault="00693141" w:rsidP="00693141">
      <w:pPr>
        <w:pStyle w:val="afff5"/>
        <w:rPr>
          <w:rStyle w:val="afff9"/>
          <w:i w:val="0"/>
          <w:iCs w:val="0"/>
          <w:szCs w:val="28"/>
        </w:rPr>
      </w:pPr>
      <w:r w:rsidRPr="00CE3AB1">
        <w:rPr>
          <w:rStyle w:val="afff9"/>
          <w:szCs w:val="28"/>
        </w:rPr>
        <w:t xml:space="preserve"> </w:t>
      </w:r>
      <w:r>
        <w:rPr>
          <w:rStyle w:val="afff9"/>
          <w:szCs w:val="28"/>
        </w:rPr>
        <w:t xml:space="preserve">       29.   </w:t>
      </w:r>
      <w:r w:rsidRPr="00CE3AB1">
        <w:rPr>
          <w:rStyle w:val="afff9"/>
          <w:szCs w:val="28"/>
        </w:rPr>
        <w:t>З 14 -18 серпня в місті Чернівці проходив ЧЕМПІОНАТ УКРАЇНИ З САМБО серед кадетів, юнаків та юніорів. Участь у змаганнях взяли 4 вихованці ДЮСШ «Олімп» Савранської селищної ради.</w:t>
      </w:r>
    </w:p>
    <w:p w14:paraId="29D6A10A"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- 5 чол..  Витрачено коштів на суму  - 13600 грн.</w:t>
      </w:r>
    </w:p>
    <w:p w14:paraId="29ECCDA2" w14:textId="77777777" w:rsidR="00693141" w:rsidRDefault="00693141" w:rsidP="00693141">
      <w:pPr>
        <w:pStyle w:val="afff5"/>
        <w:rPr>
          <w:rStyle w:val="afff9"/>
          <w:i w:val="0"/>
          <w:iCs w:val="0"/>
          <w:szCs w:val="28"/>
        </w:rPr>
      </w:pPr>
      <w:r w:rsidRPr="00CE3AB1">
        <w:rPr>
          <w:rStyle w:val="afff9"/>
          <w:szCs w:val="28"/>
        </w:rPr>
        <w:t xml:space="preserve"> </w:t>
      </w:r>
      <w:r>
        <w:rPr>
          <w:rStyle w:val="afff9"/>
          <w:szCs w:val="28"/>
        </w:rPr>
        <w:t xml:space="preserve">        30.  </w:t>
      </w:r>
      <w:r w:rsidRPr="00CE3AB1">
        <w:rPr>
          <w:rStyle w:val="afff9"/>
          <w:szCs w:val="28"/>
        </w:rPr>
        <w:t xml:space="preserve">З 20-22 вересня в місті Ладижин Вінницької області проходив XIV-й Всеукраїнський турнір з боротьби самбо серед юнаків та дівчат 2008-2009 р.н. пам’яті заслуженого тренера України - Івана Хасімовича Сагаєва.  </w:t>
      </w:r>
    </w:p>
    <w:p w14:paraId="7C9980E3"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- 30 чол..  За спонсорські кошти.</w:t>
      </w:r>
    </w:p>
    <w:p w14:paraId="27F277C8" w14:textId="77777777" w:rsidR="00693141" w:rsidRPr="00CE3AB1" w:rsidRDefault="00693141" w:rsidP="00693141">
      <w:pPr>
        <w:pStyle w:val="afff5"/>
        <w:rPr>
          <w:rFonts w:ascii="Times New Roman" w:hAnsi="Times New Roman"/>
          <w:b/>
          <w:bCs/>
          <w:sz w:val="28"/>
          <w:szCs w:val="28"/>
        </w:rPr>
      </w:pPr>
      <w:r>
        <w:rPr>
          <w:rStyle w:val="afff9"/>
          <w:szCs w:val="28"/>
        </w:rPr>
        <w:t xml:space="preserve">        31.  </w:t>
      </w:r>
      <w:r w:rsidRPr="00CE3AB1">
        <w:rPr>
          <w:rStyle w:val="afff9"/>
          <w:szCs w:val="28"/>
        </w:rPr>
        <w:t>29 вересня в місті Одеса відбувся чемпіонат Одеської області з дзюдо серед молодших кадетів до 17 років (2008-2010 р.н.).</w:t>
      </w:r>
      <w:r w:rsidRPr="00CE3AB1">
        <w:rPr>
          <w:rFonts w:ascii="Times New Roman" w:hAnsi="Times New Roman"/>
          <w:b/>
          <w:bCs/>
          <w:sz w:val="28"/>
          <w:szCs w:val="28"/>
        </w:rPr>
        <w:t xml:space="preserve"> </w:t>
      </w:r>
    </w:p>
    <w:p w14:paraId="1BE9FC1D"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- 30 чол..  Витрачено коштів на суму  - 7300 грн.</w:t>
      </w:r>
    </w:p>
    <w:p w14:paraId="7A79B0CF" w14:textId="77777777" w:rsidR="00693141" w:rsidRPr="00CE3AB1" w:rsidRDefault="00693141" w:rsidP="00693141">
      <w:pPr>
        <w:pStyle w:val="afff5"/>
        <w:rPr>
          <w:rStyle w:val="afff9"/>
          <w:b/>
          <w:bCs/>
          <w:i w:val="0"/>
          <w:iCs w:val="0"/>
          <w:szCs w:val="28"/>
        </w:rPr>
      </w:pPr>
      <w:r w:rsidRPr="00CE3AB1">
        <w:rPr>
          <w:rStyle w:val="afff9"/>
          <w:szCs w:val="28"/>
        </w:rPr>
        <w:t xml:space="preserve"> </w:t>
      </w:r>
      <w:r>
        <w:rPr>
          <w:rStyle w:val="afff9"/>
          <w:szCs w:val="28"/>
        </w:rPr>
        <w:t xml:space="preserve">       32.  </w:t>
      </w:r>
      <w:r w:rsidRPr="00CE3AB1">
        <w:rPr>
          <w:rStyle w:val="afff9"/>
          <w:szCs w:val="28"/>
        </w:rPr>
        <w:t xml:space="preserve">5 жовтня в місті Одеса відбувся відкритий Всеукраїнський турнір з боротьби самбо серед кадетів 2008-2010 р.н., юнаків та дівчат 2011-2013 р.н. присвячений пам’яті заслуженого тренера України Бабаянца Роберта Самвеловича. </w:t>
      </w:r>
    </w:p>
    <w:p w14:paraId="2980F1F5"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- 30 чол..  Витрачено коштів на суму  - 7200 грн.</w:t>
      </w:r>
    </w:p>
    <w:p w14:paraId="52CF081D" w14:textId="77777777" w:rsidR="00693141" w:rsidRPr="00CE3AB1" w:rsidRDefault="00693141" w:rsidP="00693141">
      <w:pPr>
        <w:pStyle w:val="afff5"/>
        <w:rPr>
          <w:rStyle w:val="afff9"/>
          <w:i w:val="0"/>
          <w:iCs w:val="0"/>
          <w:szCs w:val="28"/>
        </w:rPr>
      </w:pPr>
      <w:r w:rsidRPr="00CE3AB1">
        <w:rPr>
          <w:rStyle w:val="afff9"/>
          <w:szCs w:val="28"/>
        </w:rPr>
        <w:t xml:space="preserve"> </w:t>
      </w:r>
      <w:r>
        <w:rPr>
          <w:rStyle w:val="afff9"/>
          <w:szCs w:val="28"/>
        </w:rPr>
        <w:t xml:space="preserve">       33.  </w:t>
      </w:r>
      <w:r w:rsidRPr="00CE3AB1">
        <w:rPr>
          <w:rStyle w:val="afff9"/>
          <w:szCs w:val="28"/>
        </w:rPr>
        <w:t>5 жовтня в місті Чорноморськ Одеської області проходив турнір з дзюдо серед юнаків та дівчат 2009 р.н. та молодших категорій дітей.</w:t>
      </w:r>
    </w:p>
    <w:p w14:paraId="6B771EA5" w14:textId="77777777" w:rsidR="00693141" w:rsidRPr="00CE3AB1" w:rsidRDefault="00693141" w:rsidP="00693141">
      <w:pPr>
        <w:pStyle w:val="afff5"/>
        <w:rPr>
          <w:rStyle w:val="afff9"/>
          <w:b/>
          <w:bCs/>
          <w:i w:val="0"/>
          <w:iCs w:val="0"/>
          <w:szCs w:val="28"/>
        </w:rPr>
      </w:pPr>
      <w:r w:rsidRPr="00CE3AB1">
        <w:rPr>
          <w:rStyle w:val="afff9"/>
          <w:szCs w:val="28"/>
        </w:rPr>
        <w:t xml:space="preserve"> </w:t>
      </w:r>
      <w:r>
        <w:rPr>
          <w:rStyle w:val="afff9"/>
          <w:szCs w:val="28"/>
        </w:rPr>
        <w:t xml:space="preserve">        34.  </w:t>
      </w:r>
      <w:r w:rsidRPr="00CE3AB1">
        <w:rPr>
          <w:rStyle w:val="afff9"/>
          <w:szCs w:val="28"/>
        </w:rPr>
        <w:t xml:space="preserve">осінній Першості Одеської області з футболу серед юнаків 2010-2011 року народження «ПІВНІЧНА ЛІГА» сезону 2024 року. </w:t>
      </w:r>
    </w:p>
    <w:p w14:paraId="53DF7F2D"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- 18 чол..  Витрачено коштів на суму  - 5 000 грн.</w:t>
      </w:r>
    </w:p>
    <w:p w14:paraId="401EB618" w14:textId="77777777" w:rsidR="00693141" w:rsidRPr="00CE3AB1" w:rsidRDefault="00693141" w:rsidP="00693141">
      <w:pPr>
        <w:pStyle w:val="afff5"/>
        <w:ind w:left="-284"/>
        <w:rPr>
          <w:rFonts w:ascii="Times New Roman" w:hAnsi="Times New Roman"/>
          <w:b/>
          <w:bCs/>
          <w:sz w:val="28"/>
          <w:szCs w:val="28"/>
        </w:rPr>
      </w:pPr>
      <w:r w:rsidRPr="00CE3AB1">
        <w:rPr>
          <w:rStyle w:val="afff9"/>
          <w:szCs w:val="28"/>
        </w:rPr>
        <w:t xml:space="preserve"> </w:t>
      </w:r>
      <w:r>
        <w:rPr>
          <w:rStyle w:val="afff9"/>
          <w:szCs w:val="28"/>
        </w:rPr>
        <w:t xml:space="preserve">           35.  </w:t>
      </w:r>
      <w:r w:rsidRPr="00CE3AB1">
        <w:rPr>
          <w:rStyle w:val="afff9"/>
          <w:szCs w:val="28"/>
        </w:rPr>
        <w:t>20 жовтня в місті Одеса С/К «Олімпієць» відбувся VI етап «Шкільної ліги з боротьби самбо» серед юнаків, дівчат та кадетів.</w:t>
      </w:r>
      <w:r w:rsidRPr="00CE3AB1">
        <w:rPr>
          <w:rFonts w:ascii="Times New Roman" w:hAnsi="Times New Roman"/>
          <w:b/>
          <w:bCs/>
          <w:sz w:val="28"/>
          <w:szCs w:val="28"/>
        </w:rPr>
        <w:t xml:space="preserve"> </w:t>
      </w:r>
    </w:p>
    <w:p w14:paraId="753C7AE7" w14:textId="77777777" w:rsidR="00693141" w:rsidRPr="00CE3AB1"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- 30 чол..  Витрачено коштів на суму  - 7200 грн.</w:t>
      </w:r>
    </w:p>
    <w:p w14:paraId="2C43D4FF" w14:textId="77777777" w:rsidR="00693141" w:rsidRPr="00CE3AB1" w:rsidRDefault="00693141" w:rsidP="00693141">
      <w:pPr>
        <w:pStyle w:val="afff5"/>
        <w:rPr>
          <w:rStyle w:val="afff9"/>
          <w:b/>
          <w:bCs/>
          <w:i w:val="0"/>
          <w:iCs w:val="0"/>
          <w:szCs w:val="28"/>
        </w:rPr>
      </w:pPr>
      <w:r w:rsidRPr="00CE3AB1">
        <w:rPr>
          <w:rStyle w:val="afff9"/>
          <w:szCs w:val="28"/>
        </w:rPr>
        <w:t xml:space="preserve"> </w:t>
      </w:r>
      <w:r>
        <w:rPr>
          <w:rStyle w:val="afff9"/>
          <w:szCs w:val="28"/>
        </w:rPr>
        <w:t xml:space="preserve">       36.  </w:t>
      </w:r>
      <w:r w:rsidRPr="00CE3AB1">
        <w:rPr>
          <w:rStyle w:val="afff9"/>
          <w:szCs w:val="28"/>
        </w:rPr>
        <w:t xml:space="preserve">26 жовтня у місті Голованівськ Кіровоградської області відбувся Всеукраїнський турнір з боротьби дзюдо серед юнаків 2014-2015, 2016-2017 р.н. та дівчат 2017-2018 р.н. з нагоди дня народження тренера - Яровенка Дмитра Петровича та присвяченого Збройним Силам України. </w:t>
      </w:r>
    </w:p>
    <w:p w14:paraId="690324B1" w14:textId="2DBCF4D3" w:rsidR="00693141" w:rsidRPr="0035742A" w:rsidRDefault="00693141" w:rsidP="00693141">
      <w:pPr>
        <w:pStyle w:val="afff5"/>
        <w:rPr>
          <w:rFonts w:ascii="Times New Roman" w:hAnsi="Times New Roman"/>
          <w:b/>
          <w:bCs/>
          <w:sz w:val="28"/>
          <w:szCs w:val="28"/>
        </w:rPr>
      </w:pPr>
      <w:r w:rsidRPr="00CE3AB1">
        <w:rPr>
          <w:rFonts w:ascii="Times New Roman" w:hAnsi="Times New Roman"/>
          <w:b/>
          <w:bCs/>
          <w:sz w:val="28"/>
          <w:szCs w:val="28"/>
        </w:rPr>
        <w:t>Взяли участь - 30 чол..  За спонсорські кошти.</w:t>
      </w:r>
    </w:p>
    <w:p w14:paraId="38A395A2"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 xml:space="preserve">36 заходів </w:t>
      </w:r>
    </w:p>
    <w:p w14:paraId="76B040F0" w14:textId="77777777" w:rsidR="00693141" w:rsidRPr="00CE3AB1" w:rsidRDefault="00693141" w:rsidP="00693141">
      <w:pPr>
        <w:pStyle w:val="afff5"/>
        <w:rPr>
          <w:rFonts w:ascii="Times New Roman" w:hAnsi="Times New Roman"/>
          <w:sz w:val="28"/>
          <w:szCs w:val="28"/>
        </w:rPr>
      </w:pPr>
      <w:r w:rsidRPr="00CE3AB1">
        <w:rPr>
          <w:rFonts w:ascii="Times New Roman" w:hAnsi="Times New Roman"/>
          <w:sz w:val="28"/>
          <w:szCs w:val="28"/>
        </w:rPr>
        <w:t>630 учасників</w:t>
      </w:r>
    </w:p>
    <w:p w14:paraId="62B83644" w14:textId="77777777" w:rsidR="00693141" w:rsidRPr="00CE3AB1" w:rsidRDefault="00693141" w:rsidP="00693141">
      <w:pPr>
        <w:pStyle w:val="afff5"/>
        <w:rPr>
          <w:rFonts w:ascii="Times New Roman" w:hAnsi="Times New Roman"/>
          <w:b/>
          <w:sz w:val="28"/>
          <w:szCs w:val="28"/>
        </w:rPr>
      </w:pPr>
      <w:r w:rsidRPr="00CE3AB1">
        <w:rPr>
          <w:rFonts w:ascii="Times New Roman" w:hAnsi="Times New Roman"/>
          <w:b/>
          <w:sz w:val="28"/>
          <w:szCs w:val="28"/>
        </w:rPr>
        <w:t>Витрачено  147 710 грн.</w:t>
      </w:r>
    </w:p>
    <w:p w14:paraId="5006AAF0" w14:textId="77777777" w:rsidR="00693141" w:rsidRDefault="00693141" w:rsidP="00693141">
      <w:pPr>
        <w:pStyle w:val="afff5"/>
        <w:rPr>
          <w:rFonts w:ascii="Times New Roman" w:hAnsi="Times New Roman"/>
          <w:sz w:val="28"/>
          <w:szCs w:val="28"/>
        </w:rPr>
      </w:pPr>
    </w:p>
    <w:p w14:paraId="54FFBD83" w14:textId="16369EFA" w:rsidR="00693141" w:rsidRPr="00823FD9" w:rsidRDefault="0035742A" w:rsidP="0035742A">
      <w:pPr>
        <w:rPr>
          <w:rFonts w:ascii="Times New Roman" w:hAnsi="Times New Roman"/>
          <w:b/>
          <w:sz w:val="28"/>
          <w:szCs w:val="28"/>
        </w:rPr>
      </w:pPr>
      <w:r>
        <w:rPr>
          <w:rFonts w:ascii="Times New Roman" w:hAnsi="Times New Roman"/>
          <w:b/>
          <w:sz w:val="28"/>
          <w:szCs w:val="28"/>
          <w:lang w:val="uk-UA"/>
        </w:rPr>
        <w:t xml:space="preserve">                                       </w:t>
      </w:r>
      <w:r w:rsidR="00693141" w:rsidRPr="00823FD9">
        <w:rPr>
          <w:rFonts w:ascii="Times New Roman" w:hAnsi="Times New Roman"/>
          <w:b/>
          <w:sz w:val="28"/>
          <w:szCs w:val="28"/>
        </w:rPr>
        <w:t>З</w:t>
      </w:r>
      <w:r w:rsidR="00693141" w:rsidRPr="00EF5793">
        <w:rPr>
          <w:rFonts w:ascii="Times New Roman" w:hAnsi="Times New Roman"/>
          <w:b/>
          <w:sz w:val="28"/>
          <w:szCs w:val="28"/>
        </w:rPr>
        <w:t>емельн</w:t>
      </w:r>
      <w:r w:rsidR="00693141" w:rsidRPr="00823FD9">
        <w:rPr>
          <w:rFonts w:ascii="Times New Roman" w:hAnsi="Times New Roman"/>
          <w:b/>
          <w:sz w:val="28"/>
          <w:szCs w:val="28"/>
        </w:rPr>
        <w:t>і питання</w:t>
      </w:r>
      <w:r w:rsidR="00693141" w:rsidRPr="00EF5793">
        <w:rPr>
          <w:rFonts w:ascii="Times New Roman" w:hAnsi="Times New Roman"/>
          <w:b/>
          <w:sz w:val="28"/>
          <w:szCs w:val="28"/>
        </w:rPr>
        <w:t xml:space="preserve"> </w:t>
      </w:r>
    </w:p>
    <w:p w14:paraId="721624CD" w14:textId="77777777" w:rsidR="00693141" w:rsidRPr="00870BD3" w:rsidRDefault="00693141" w:rsidP="00693141">
      <w:pPr>
        <w:spacing w:after="0" w:line="240" w:lineRule="auto"/>
        <w:jc w:val="both"/>
        <w:rPr>
          <w:rFonts w:ascii="Times New Roman" w:eastAsia="Times New Roman" w:hAnsi="Times New Roman"/>
          <w:color w:val="000000" w:themeColor="text1"/>
          <w:sz w:val="28"/>
          <w:szCs w:val="28"/>
          <w:lang w:eastAsia="ru-RU"/>
        </w:rPr>
      </w:pPr>
      <w:r>
        <w:rPr>
          <w:rFonts w:ascii="Times New Roman" w:hAnsi="Times New Roman"/>
          <w:sz w:val="28"/>
          <w:szCs w:val="28"/>
        </w:rPr>
        <w:t xml:space="preserve">З метою ефективного </w:t>
      </w:r>
      <w:r w:rsidRPr="00205CE7">
        <w:rPr>
          <w:rFonts w:ascii="Times New Roman" w:hAnsi="Times New Roman"/>
          <w:sz w:val="28"/>
          <w:szCs w:val="28"/>
        </w:rPr>
        <w:t xml:space="preserve">використання  земельного  фонду  в  ринкових  умовах,              виконання  завдань  по  наповненню  бюджету  та  залучення  додаткових  </w:t>
      </w:r>
      <w:r w:rsidRPr="00205CE7">
        <w:rPr>
          <w:rFonts w:ascii="Times New Roman" w:hAnsi="Times New Roman"/>
          <w:sz w:val="28"/>
          <w:szCs w:val="28"/>
        </w:rPr>
        <w:lastRenderedPageBreak/>
        <w:t>коштів  до  бюджету  Савранської  селищної  ради</w:t>
      </w:r>
      <w:r>
        <w:rPr>
          <w:rFonts w:ascii="Times New Roman" w:eastAsia="Times New Roman" w:hAnsi="Times New Roman"/>
          <w:color w:val="000000"/>
          <w:sz w:val="28"/>
          <w:szCs w:val="28"/>
          <w:lang w:eastAsia="ru-RU"/>
        </w:rPr>
        <w:t>,  Савранською  селищною  радою  було прийнято  рішення сесії</w:t>
      </w:r>
      <w:r>
        <w:rPr>
          <w:rFonts w:ascii="Times New Roman" w:hAnsi="Times New Roman"/>
          <w:sz w:val="28"/>
          <w:szCs w:val="28"/>
        </w:rPr>
        <w:t xml:space="preserve"> Савранської  селищної  ради  </w:t>
      </w:r>
      <w:r w:rsidRPr="00571B73">
        <w:rPr>
          <w:rFonts w:ascii="Times New Roman" w:hAnsi="Times New Roman"/>
          <w:sz w:val="28"/>
          <w:szCs w:val="28"/>
        </w:rPr>
        <w:t>від  06.10.2022 року №2066-</w:t>
      </w:r>
      <w:r w:rsidRPr="00571B73">
        <w:rPr>
          <w:rFonts w:ascii="Times New Roman" w:hAnsi="Times New Roman"/>
          <w:sz w:val="28"/>
          <w:szCs w:val="28"/>
          <w:lang w:val="en-US"/>
        </w:rPr>
        <w:t>VIII</w:t>
      </w:r>
      <w:r>
        <w:rPr>
          <w:rFonts w:ascii="Times New Roman" w:hAnsi="Times New Roman"/>
          <w:sz w:val="28"/>
          <w:szCs w:val="28"/>
        </w:rPr>
        <w:t xml:space="preserve">  щодо  проведення інвентаризації земель сільськогосподарського призначення для формування  </w:t>
      </w:r>
      <w:r w:rsidRPr="00CE4B2C">
        <w:rPr>
          <w:rFonts w:ascii="Times New Roman" w:hAnsi="Times New Roman"/>
          <w:color w:val="000000" w:themeColor="text1"/>
          <w:sz w:val="28"/>
          <w:szCs w:val="28"/>
        </w:rPr>
        <w:t xml:space="preserve">земельних  ділянок  комунальної  власності  на  території  Савранської  селищної  територіальної  громади  для </w:t>
      </w:r>
      <w:r w:rsidRPr="00CE4B2C">
        <w:rPr>
          <w:rFonts w:ascii="Times New Roman" w:eastAsia="Times New Roman" w:hAnsi="Times New Roman"/>
          <w:color w:val="000000" w:themeColor="text1"/>
          <w:sz w:val="24"/>
          <w:szCs w:val="28"/>
          <w:lang w:eastAsia="ru-RU"/>
        </w:rPr>
        <w:t xml:space="preserve"> </w:t>
      </w:r>
      <w:r w:rsidRPr="00CE4B2C">
        <w:rPr>
          <w:rFonts w:ascii="Times New Roman" w:eastAsia="Times New Roman" w:hAnsi="Times New Roman"/>
          <w:color w:val="000000" w:themeColor="text1"/>
          <w:sz w:val="28"/>
          <w:szCs w:val="28"/>
          <w:lang w:eastAsia="ru-RU"/>
        </w:rPr>
        <w:t xml:space="preserve">подальшого продажу права оренди на земельних торгах (аукціоні) відповідно до вимог діючого  законодавства. </w:t>
      </w:r>
    </w:p>
    <w:p w14:paraId="568EC0FC" w14:textId="77777777" w:rsidR="00693141" w:rsidRDefault="00693141" w:rsidP="00693141">
      <w:pPr>
        <w:spacing w:after="0" w:line="240" w:lineRule="auto"/>
        <w:jc w:val="both"/>
        <w:rPr>
          <w:rFonts w:ascii="Times New Roman" w:hAnsi="Times New Roman"/>
          <w:sz w:val="28"/>
          <w:szCs w:val="28"/>
        </w:rPr>
      </w:pPr>
      <w:r>
        <w:rPr>
          <w:rFonts w:ascii="Times New Roman" w:eastAsia="Times New Roman" w:hAnsi="Times New Roman"/>
          <w:color w:val="000000" w:themeColor="text1"/>
          <w:sz w:val="28"/>
          <w:szCs w:val="28"/>
          <w:lang w:eastAsia="ru-RU"/>
        </w:rPr>
        <w:t xml:space="preserve">     На  території  </w:t>
      </w:r>
      <w:r>
        <w:rPr>
          <w:rFonts w:ascii="Times New Roman" w:hAnsi="Times New Roman"/>
          <w:sz w:val="28"/>
          <w:szCs w:val="28"/>
        </w:rPr>
        <w:t xml:space="preserve">Савранської  селищної  територіальної  громади   потрібно  провести землевпорядні роботи по інвентаризації земель  сільськогосподарського  призначення  із подальшим внесенням відомостей до Державного земельного кадастру про земельні ділянки на  площу – </w:t>
      </w:r>
      <w:r w:rsidRPr="00AE2805">
        <w:rPr>
          <w:rFonts w:ascii="Times New Roman" w:hAnsi="Times New Roman"/>
          <w:b/>
          <w:sz w:val="28"/>
          <w:szCs w:val="28"/>
        </w:rPr>
        <w:t>1 388,62 га.</w:t>
      </w:r>
      <w:r>
        <w:rPr>
          <w:rFonts w:ascii="Times New Roman" w:hAnsi="Times New Roman"/>
          <w:sz w:val="28"/>
          <w:szCs w:val="28"/>
        </w:rPr>
        <w:t xml:space="preserve">     </w:t>
      </w:r>
    </w:p>
    <w:p w14:paraId="3D8E6EC5" w14:textId="77777777" w:rsidR="00693141" w:rsidRPr="00870BD3" w:rsidRDefault="00693141" w:rsidP="00693141">
      <w:pPr>
        <w:spacing w:after="0" w:line="240" w:lineRule="auto"/>
        <w:jc w:val="both"/>
        <w:rPr>
          <w:rFonts w:ascii="Times New Roman" w:eastAsia="Times New Roman" w:hAnsi="Times New Roman"/>
          <w:color w:val="000000" w:themeColor="text1"/>
          <w:sz w:val="28"/>
          <w:szCs w:val="28"/>
          <w:lang w:eastAsia="ru-RU"/>
        </w:rPr>
      </w:pPr>
      <w:r>
        <w:rPr>
          <w:rFonts w:ascii="Times New Roman" w:hAnsi="Times New Roman"/>
          <w:sz w:val="28"/>
          <w:szCs w:val="28"/>
        </w:rPr>
        <w:t xml:space="preserve">     </w:t>
      </w:r>
      <w:r>
        <w:rPr>
          <w:rFonts w:ascii="Times New Roman" w:eastAsia="Times New Roman" w:hAnsi="Times New Roman"/>
          <w:color w:val="000000" w:themeColor="text1"/>
          <w:sz w:val="28"/>
          <w:szCs w:val="28"/>
          <w:lang w:eastAsia="ru-RU"/>
        </w:rPr>
        <w:t xml:space="preserve">Станом на 01.12.2024 року проведені землевпорядні роботи з інвентаризації земельних  ділянок  сільськогосподарського призначення із внесенням відомостей  до Державного земельного кадастру про земельні ділянки  на площу - </w:t>
      </w:r>
      <w:r w:rsidRPr="00AE2805">
        <w:rPr>
          <w:rFonts w:ascii="Times New Roman" w:eastAsia="Times New Roman" w:hAnsi="Times New Roman"/>
          <w:b/>
          <w:color w:val="000000" w:themeColor="text1"/>
          <w:sz w:val="28"/>
          <w:szCs w:val="28"/>
          <w:lang w:eastAsia="ru-RU"/>
        </w:rPr>
        <w:t>1 249,75 га.</w:t>
      </w:r>
    </w:p>
    <w:p w14:paraId="1C3C52A3" w14:textId="77777777" w:rsidR="00693141" w:rsidRPr="00C536F2" w:rsidRDefault="00693141" w:rsidP="00693141">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themeColor="text1"/>
          <w:sz w:val="28"/>
          <w:szCs w:val="28"/>
          <w:lang w:eastAsia="ru-RU"/>
        </w:rPr>
        <w:t xml:space="preserve">     Відсоток  проведеної землевпорядної роботи з інвентаризації земельних  ділянок  сільськогосподарського призначення становить </w:t>
      </w:r>
      <w:r w:rsidRPr="00C536F2">
        <w:rPr>
          <w:rFonts w:ascii="Times New Roman" w:eastAsia="Times New Roman" w:hAnsi="Times New Roman"/>
          <w:color w:val="000000" w:themeColor="text1"/>
          <w:sz w:val="28"/>
          <w:szCs w:val="28"/>
          <w:lang w:eastAsia="ru-RU"/>
        </w:rPr>
        <w:t xml:space="preserve">– </w:t>
      </w:r>
      <w:r>
        <w:rPr>
          <w:rFonts w:ascii="Times New Roman" w:eastAsia="Times New Roman" w:hAnsi="Times New Roman"/>
          <w:color w:val="000000" w:themeColor="text1"/>
          <w:sz w:val="28"/>
          <w:szCs w:val="28"/>
          <w:lang w:eastAsia="ru-RU"/>
        </w:rPr>
        <w:t>9</w:t>
      </w:r>
      <w:r w:rsidRPr="00C536F2">
        <w:rPr>
          <w:rFonts w:ascii="Times New Roman" w:eastAsia="Times New Roman" w:hAnsi="Times New Roman"/>
          <w:color w:val="000000" w:themeColor="text1"/>
          <w:sz w:val="28"/>
          <w:szCs w:val="28"/>
          <w:lang w:eastAsia="ru-RU"/>
        </w:rPr>
        <w:t>0 %.</w:t>
      </w:r>
      <w:r>
        <w:rPr>
          <w:rFonts w:ascii="Times New Roman" w:eastAsia="Times New Roman" w:hAnsi="Times New Roman"/>
          <w:color w:val="000000" w:themeColor="text1"/>
          <w:sz w:val="28"/>
          <w:szCs w:val="28"/>
          <w:lang w:eastAsia="ru-RU"/>
        </w:rPr>
        <w:t xml:space="preserve"> </w:t>
      </w:r>
    </w:p>
    <w:p w14:paraId="513AED3D" w14:textId="77777777" w:rsidR="00693141" w:rsidRDefault="00693141" w:rsidP="00693141">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Залишилось 1</w:t>
      </w:r>
      <w:r w:rsidRPr="00C536F2">
        <w:rPr>
          <w:rFonts w:ascii="Times New Roman" w:eastAsia="Times New Roman" w:hAnsi="Times New Roman"/>
          <w:color w:val="000000"/>
          <w:sz w:val="28"/>
          <w:szCs w:val="28"/>
          <w:lang w:eastAsia="ru-RU"/>
        </w:rPr>
        <w:t>0 %</w:t>
      </w:r>
      <w:r>
        <w:rPr>
          <w:rFonts w:ascii="Times New Roman" w:eastAsia="Times New Roman" w:hAnsi="Times New Roman"/>
          <w:color w:val="000000"/>
          <w:sz w:val="28"/>
          <w:szCs w:val="28"/>
          <w:lang w:eastAsia="ru-RU"/>
        </w:rPr>
        <w:t xml:space="preserve"> провести землевпорядної роботи з інвентаризації з</w:t>
      </w:r>
      <w:r>
        <w:rPr>
          <w:rFonts w:ascii="Times New Roman" w:eastAsia="Times New Roman" w:hAnsi="Times New Roman"/>
          <w:color w:val="000000" w:themeColor="text1"/>
          <w:sz w:val="28"/>
          <w:szCs w:val="28"/>
          <w:lang w:eastAsia="ru-RU"/>
        </w:rPr>
        <w:t>емельних ділянках  сільськогосподарського призначення</w:t>
      </w:r>
      <w:r>
        <w:rPr>
          <w:rFonts w:ascii="Times New Roman" w:eastAsia="Times New Roman" w:hAnsi="Times New Roman"/>
          <w:color w:val="000000"/>
          <w:sz w:val="28"/>
          <w:szCs w:val="28"/>
          <w:lang w:eastAsia="ru-RU"/>
        </w:rPr>
        <w:t xml:space="preserve"> на площу – </w:t>
      </w:r>
      <w:r w:rsidRPr="00AE2805">
        <w:rPr>
          <w:rFonts w:ascii="Times New Roman" w:eastAsia="Times New Roman" w:hAnsi="Times New Roman"/>
          <w:b/>
          <w:color w:val="000000"/>
          <w:sz w:val="28"/>
          <w:szCs w:val="28"/>
          <w:lang w:eastAsia="ru-RU"/>
        </w:rPr>
        <w:t>138,87 га,</w:t>
      </w:r>
      <w:r>
        <w:rPr>
          <w:rFonts w:ascii="Times New Roman" w:eastAsia="Times New Roman" w:hAnsi="Times New Roman"/>
          <w:color w:val="000000"/>
          <w:sz w:val="28"/>
          <w:szCs w:val="28"/>
          <w:lang w:eastAsia="ru-RU"/>
        </w:rPr>
        <w:t xml:space="preserve"> яку планується завершити до 31.12.2024 року.</w:t>
      </w:r>
    </w:p>
    <w:p w14:paraId="5CAC1593" w14:textId="77777777" w:rsidR="00693141" w:rsidRDefault="00693141" w:rsidP="00693141">
      <w:pPr>
        <w:spacing w:after="0" w:line="240" w:lineRule="auto"/>
        <w:jc w:val="both"/>
        <w:rPr>
          <w:rFonts w:ascii="Times New Roman" w:eastAsia="Times New Roman" w:hAnsi="Times New Roman"/>
          <w:color w:val="000000"/>
          <w:sz w:val="28"/>
          <w:szCs w:val="28"/>
          <w:shd w:val="clear" w:color="auto" w:fill="FFFFFF"/>
          <w:lang w:eastAsia="ru-RU"/>
        </w:rPr>
      </w:pPr>
      <w:r w:rsidRPr="00E81C1E">
        <w:rPr>
          <w:rFonts w:ascii="Times New Roman" w:eastAsia="Times New Roman" w:hAnsi="Times New Roman"/>
          <w:color w:val="000000"/>
          <w:sz w:val="28"/>
          <w:szCs w:val="28"/>
          <w:lang w:eastAsia="ru-RU"/>
        </w:rPr>
        <w:t xml:space="preserve">     </w:t>
      </w:r>
      <w:r w:rsidRPr="00E81C1E">
        <w:rPr>
          <w:rFonts w:ascii="Times New Roman" w:eastAsia="Times New Roman" w:hAnsi="Times New Roman"/>
          <w:color w:val="000000"/>
          <w:sz w:val="28"/>
          <w:szCs w:val="28"/>
          <w:shd w:val="clear" w:color="auto" w:fill="FFFFFF"/>
          <w:lang w:eastAsia="ru-RU"/>
        </w:rPr>
        <w:t>В</w:t>
      </w:r>
      <w:r w:rsidRPr="006A70CF">
        <w:rPr>
          <w:rFonts w:ascii="Times New Roman" w:eastAsia="Times New Roman" w:hAnsi="Times New Roman"/>
          <w:color w:val="000000"/>
          <w:sz w:val="28"/>
          <w:szCs w:val="28"/>
          <w:shd w:val="clear" w:color="auto" w:fill="FFFFFF"/>
          <w:lang w:eastAsia="ru-RU"/>
        </w:rPr>
        <w:t xml:space="preserve">ідповідно до </w:t>
      </w:r>
      <w:r>
        <w:rPr>
          <w:rFonts w:ascii="Times New Roman" w:hAnsi="Times New Roman"/>
          <w:sz w:val="28"/>
          <w:szCs w:val="28"/>
        </w:rPr>
        <w:t>Закону</w:t>
      </w:r>
      <w:r w:rsidRPr="006A70CF">
        <w:rPr>
          <w:rFonts w:ascii="Times New Roman" w:hAnsi="Times New Roman"/>
          <w:sz w:val="28"/>
          <w:szCs w:val="28"/>
        </w:rPr>
        <w:t xml:space="preserve"> України «</w:t>
      </w:r>
      <w:r w:rsidRPr="006A70CF">
        <w:rPr>
          <w:rFonts w:ascii="Times New Roman" w:hAnsi="Times New Roman"/>
          <w:sz w:val="28"/>
          <w:szCs w:val="28"/>
          <w:shd w:val="clear" w:color="auto" w:fill="FFFFFF"/>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Pr="006A70CF">
        <w:rPr>
          <w:rFonts w:ascii="Times New Roman" w:hAnsi="Times New Roman"/>
          <w:sz w:val="28"/>
          <w:szCs w:val="28"/>
        </w:rPr>
        <w:t xml:space="preserve">» від 19.10.2022 року №2698-IX, </w:t>
      </w:r>
      <w:r w:rsidRPr="006A70CF">
        <w:rPr>
          <w:rFonts w:ascii="Times New Roman" w:eastAsia="Times New Roman" w:hAnsi="Times New Roman"/>
          <w:color w:val="000000"/>
          <w:sz w:val="28"/>
          <w:szCs w:val="28"/>
          <w:shd w:val="clear" w:color="auto" w:fill="FFFFFF"/>
          <w:lang w:eastAsia="ru-RU"/>
        </w:rPr>
        <w:t xml:space="preserve"> Савранською  селищною  радою  на  території  громади </w:t>
      </w:r>
      <w:r>
        <w:rPr>
          <w:rFonts w:ascii="Times New Roman" w:eastAsia="Times New Roman" w:hAnsi="Times New Roman"/>
          <w:color w:val="000000"/>
          <w:sz w:val="28"/>
          <w:szCs w:val="28"/>
          <w:shd w:val="clear" w:color="auto" w:fill="FFFFFF"/>
          <w:lang w:eastAsia="ru-RU"/>
        </w:rPr>
        <w:t xml:space="preserve"> за період з 01.01.2024 року по 01.12.2024 року було проведено </w:t>
      </w:r>
      <w:r w:rsidRPr="00AE2805">
        <w:rPr>
          <w:rFonts w:ascii="Times New Roman" w:eastAsia="Times New Roman" w:hAnsi="Times New Roman"/>
          <w:b/>
          <w:color w:val="000000"/>
          <w:sz w:val="28"/>
          <w:szCs w:val="28"/>
          <w:shd w:val="clear" w:color="auto" w:fill="FFFFFF"/>
          <w:lang w:eastAsia="ru-RU"/>
        </w:rPr>
        <w:t>20 (двадцять)</w:t>
      </w:r>
      <w:r w:rsidRPr="006A70CF">
        <w:rPr>
          <w:rFonts w:ascii="Times New Roman" w:eastAsia="Times New Roman" w:hAnsi="Times New Roman"/>
          <w:color w:val="000000"/>
          <w:sz w:val="28"/>
          <w:szCs w:val="28"/>
          <w:shd w:val="clear" w:color="auto" w:fill="FFFFFF"/>
          <w:lang w:eastAsia="ru-RU"/>
        </w:rPr>
        <w:t xml:space="preserve"> земельних торгів у формі електронних аукціонів для передачі земельних ділянок сільськогосподарського призначення комунальної власн</w:t>
      </w:r>
      <w:r>
        <w:rPr>
          <w:rFonts w:ascii="Times New Roman" w:eastAsia="Times New Roman" w:hAnsi="Times New Roman"/>
          <w:color w:val="000000"/>
          <w:sz w:val="28"/>
          <w:szCs w:val="28"/>
          <w:shd w:val="clear" w:color="auto" w:fill="FFFFFF"/>
          <w:lang w:eastAsia="ru-RU"/>
        </w:rPr>
        <w:t xml:space="preserve">ості </w:t>
      </w:r>
      <w:r w:rsidRPr="006A70CF">
        <w:rPr>
          <w:rFonts w:ascii="Times New Roman" w:eastAsia="Times New Roman" w:hAnsi="Times New Roman"/>
          <w:color w:val="000000"/>
          <w:sz w:val="28"/>
          <w:szCs w:val="28"/>
          <w:shd w:val="clear" w:color="auto" w:fill="FFFFFF"/>
          <w:lang w:eastAsia="ru-RU"/>
        </w:rPr>
        <w:t>у користування на умова</w:t>
      </w:r>
      <w:r>
        <w:rPr>
          <w:rFonts w:ascii="Times New Roman" w:eastAsia="Times New Roman" w:hAnsi="Times New Roman"/>
          <w:color w:val="000000"/>
          <w:sz w:val="28"/>
          <w:szCs w:val="28"/>
          <w:shd w:val="clear" w:color="auto" w:fill="FFFFFF"/>
          <w:lang w:eastAsia="ru-RU"/>
        </w:rPr>
        <w:t xml:space="preserve">х оренди для ведення товарного </w:t>
      </w:r>
      <w:r w:rsidRPr="001C6BB7">
        <w:rPr>
          <w:rFonts w:ascii="Times New Roman" w:eastAsia="Times New Roman" w:hAnsi="Times New Roman"/>
          <w:color w:val="000000" w:themeColor="text1"/>
          <w:sz w:val="28"/>
          <w:szCs w:val="28"/>
          <w:shd w:val="clear" w:color="auto" w:fill="FFFFFF"/>
          <w:lang w:eastAsia="ru-RU"/>
        </w:rPr>
        <w:t>сіль</w:t>
      </w:r>
      <w:r>
        <w:rPr>
          <w:rFonts w:ascii="Times New Roman" w:eastAsia="Times New Roman" w:hAnsi="Times New Roman"/>
          <w:color w:val="000000" w:themeColor="text1"/>
          <w:sz w:val="28"/>
          <w:szCs w:val="28"/>
          <w:shd w:val="clear" w:color="auto" w:fill="FFFFFF"/>
          <w:lang w:eastAsia="ru-RU"/>
        </w:rPr>
        <w:t xml:space="preserve">ськогосподарського </w:t>
      </w:r>
      <w:r w:rsidRPr="001C6BB7">
        <w:rPr>
          <w:rFonts w:ascii="Times New Roman" w:eastAsia="Times New Roman" w:hAnsi="Times New Roman"/>
          <w:color w:val="000000" w:themeColor="text1"/>
          <w:sz w:val="28"/>
          <w:szCs w:val="28"/>
          <w:shd w:val="clear" w:color="auto" w:fill="FFFFFF"/>
          <w:lang w:eastAsia="ru-RU"/>
        </w:rPr>
        <w:t xml:space="preserve">виробництва </w:t>
      </w:r>
      <w:r>
        <w:rPr>
          <w:rFonts w:ascii="Times New Roman" w:eastAsia="Times New Roman" w:hAnsi="Times New Roman"/>
          <w:color w:val="000000" w:themeColor="text1"/>
          <w:sz w:val="28"/>
          <w:szCs w:val="28"/>
          <w:shd w:val="clear" w:color="auto" w:fill="FFFFFF"/>
          <w:lang w:eastAsia="ru-RU"/>
        </w:rPr>
        <w:t xml:space="preserve">на площу – </w:t>
      </w:r>
      <w:r w:rsidRPr="00AE2805">
        <w:rPr>
          <w:rFonts w:ascii="Times New Roman" w:eastAsia="Times New Roman" w:hAnsi="Times New Roman"/>
          <w:b/>
          <w:color w:val="000000" w:themeColor="text1"/>
          <w:sz w:val="28"/>
          <w:szCs w:val="28"/>
          <w:shd w:val="clear" w:color="auto" w:fill="FFFFFF"/>
          <w:lang w:eastAsia="ru-RU"/>
        </w:rPr>
        <w:t>275,05 га</w:t>
      </w:r>
      <w:r>
        <w:rPr>
          <w:rFonts w:ascii="Times New Roman" w:eastAsia="Times New Roman" w:hAnsi="Times New Roman"/>
          <w:color w:val="000000" w:themeColor="text1"/>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що дало можливість поповнити</w:t>
      </w:r>
      <w:r>
        <w:rPr>
          <w:rFonts w:ascii="Times New Roman" w:hAnsi="Times New Roman"/>
          <w:sz w:val="28"/>
          <w:szCs w:val="28"/>
        </w:rPr>
        <w:t xml:space="preserve"> бюджет Савранської селищної ради в сумі – </w:t>
      </w:r>
      <w:r w:rsidRPr="00AE2805">
        <w:rPr>
          <w:rFonts w:ascii="Times New Roman" w:hAnsi="Times New Roman"/>
          <w:b/>
          <w:sz w:val="28"/>
          <w:szCs w:val="28"/>
        </w:rPr>
        <w:t>5 435 677,27 гривень</w:t>
      </w:r>
      <w:r>
        <w:rPr>
          <w:rFonts w:ascii="Times New Roman" w:hAnsi="Times New Roman"/>
          <w:sz w:val="28"/>
          <w:szCs w:val="28"/>
        </w:rPr>
        <w:t xml:space="preserve"> за рахунок проведених </w:t>
      </w:r>
      <w:r w:rsidRPr="006A70CF">
        <w:rPr>
          <w:rFonts w:ascii="Times New Roman" w:eastAsia="Times New Roman" w:hAnsi="Times New Roman"/>
          <w:color w:val="000000"/>
          <w:sz w:val="28"/>
          <w:szCs w:val="28"/>
          <w:shd w:val="clear" w:color="auto" w:fill="FFFFFF"/>
          <w:lang w:eastAsia="ru-RU"/>
        </w:rPr>
        <w:t>земельних торгів у формі електронних аукціонів</w:t>
      </w:r>
      <w:r>
        <w:rPr>
          <w:rFonts w:ascii="Times New Roman" w:eastAsia="Times New Roman" w:hAnsi="Times New Roman"/>
          <w:color w:val="000000"/>
          <w:sz w:val="28"/>
          <w:szCs w:val="28"/>
          <w:shd w:val="clear" w:color="auto" w:fill="FFFFFF"/>
          <w:lang w:eastAsia="ru-RU"/>
        </w:rPr>
        <w:t>.</w:t>
      </w:r>
    </w:p>
    <w:p w14:paraId="50C48F21" w14:textId="77777777" w:rsidR="00693141" w:rsidRDefault="00693141" w:rsidP="00693141">
      <w:pPr>
        <w:spacing w:after="0" w:line="240" w:lineRule="auto"/>
        <w:jc w:val="both"/>
        <w:rPr>
          <w:rFonts w:ascii="Times New Roman" w:hAnsi="Times New Roman"/>
          <w:sz w:val="28"/>
          <w:szCs w:val="28"/>
        </w:rPr>
      </w:pPr>
      <w:r>
        <w:rPr>
          <w:rFonts w:ascii="Times New Roman" w:eastAsia="Times New Roman" w:hAnsi="Times New Roman"/>
          <w:color w:val="000000"/>
          <w:sz w:val="28"/>
          <w:szCs w:val="28"/>
          <w:shd w:val="clear" w:color="auto" w:fill="FFFFFF"/>
          <w:lang w:eastAsia="ru-RU"/>
        </w:rPr>
        <w:t xml:space="preserve">   В період до 31.12.2024 року планується виставити на земельні торги (аукціони)  з продажу права оренди земельних ділянок сільськогосподарського призначення для ведення товарного сільськогосподарського виробництва в кількості </w:t>
      </w:r>
      <w:r w:rsidRPr="00AE2805">
        <w:rPr>
          <w:rFonts w:ascii="Times New Roman" w:eastAsia="Times New Roman" w:hAnsi="Times New Roman"/>
          <w:b/>
          <w:color w:val="000000"/>
          <w:sz w:val="28"/>
          <w:szCs w:val="28"/>
          <w:shd w:val="clear" w:color="auto" w:fill="FFFFFF"/>
          <w:lang w:eastAsia="ru-RU"/>
        </w:rPr>
        <w:t>25 з</w:t>
      </w:r>
      <w:r>
        <w:rPr>
          <w:rFonts w:ascii="Times New Roman" w:eastAsia="Times New Roman" w:hAnsi="Times New Roman"/>
          <w:color w:val="000000"/>
          <w:sz w:val="28"/>
          <w:szCs w:val="28"/>
          <w:shd w:val="clear" w:color="auto" w:fill="FFFFFF"/>
          <w:lang w:eastAsia="ru-RU"/>
        </w:rPr>
        <w:t xml:space="preserve">емельних ділянок на площу – </w:t>
      </w:r>
      <w:r w:rsidRPr="00AE2805">
        <w:rPr>
          <w:rFonts w:ascii="Times New Roman" w:eastAsia="Times New Roman" w:hAnsi="Times New Roman"/>
          <w:b/>
          <w:color w:val="000000"/>
          <w:sz w:val="28"/>
          <w:szCs w:val="28"/>
          <w:shd w:val="clear" w:color="auto" w:fill="FFFFFF"/>
          <w:lang w:eastAsia="ru-RU"/>
        </w:rPr>
        <w:t>443,45 га</w:t>
      </w:r>
      <w:r>
        <w:rPr>
          <w:rFonts w:ascii="Times New Roman" w:eastAsia="Times New Roman" w:hAnsi="Times New Roman"/>
          <w:color w:val="000000"/>
          <w:sz w:val="28"/>
          <w:szCs w:val="28"/>
          <w:shd w:val="clear" w:color="auto" w:fill="FFFFFF"/>
          <w:lang w:eastAsia="ru-RU"/>
        </w:rPr>
        <w:t>, що дасть можливість поповнити</w:t>
      </w:r>
      <w:r>
        <w:rPr>
          <w:rFonts w:ascii="Times New Roman" w:hAnsi="Times New Roman"/>
          <w:sz w:val="28"/>
          <w:szCs w:val="28"/>
        </w:rPr>
        <w:t xml:space="preserve"> бюджет Савранської  селищної ради.</w:t>
      </w:r>
    </w:p>
    <w:p w14:paraId="682419AF" w14:textId="487DA2A7" w:rsidR="00693141" w:rsidRPr="0035742A" w:rsidRDefault="00693141" w:rsidP="0035742A">
      <w:pPr>
        <w:spacing w:after="0" w:line="240" w:lineRule="auto"/>
        <w:jc w:val="both"/>
        <w:rPr>
          <w:rFonts w:ascii="Times New Roman" w:eastAsia="Times New Roman" w:hAnsi="Times New Roman"/>
          <w:color w:val="000000"/>
          <w:sz w:val="28"/>
          <w:szCs w:val="28"/>
          <w:shd w:val="clear" w:color="auto" w:fill="FFFFFF"/>
          <w:lang w:eastAsia="ru-RU"/>
        </w:rPr>
      </w:pPr>
      <w:r>
        <w:rPr>
          <w:rFonts w:ascii="Times New Roman" w:hAnsi="Times New Roman"/>
          <w:sz w:val="28"/>
          <w:szCs w:val="28"/>
        </w:rPr>
        <w:t xml:space="preserve">    </w:t>
      </w:r>
      <w:r>
        <w:rPr>
          <w:rFonts w:ascii="Times New Roman" w:eastAsia="Times New Roman" w:hAnsi="Times New Roman"/>
          <w:color w:val="000000"/>
          <w:sz w:val="28"/>
          <w:szCs w:val="28"/>
          <w:shd w:val="clear" w:color="auto" w:fill="FFFFFF"/>
          <w:lang w:eastAsia="ru-RU"/>
        </w:rPr>
        <w:t>Завершена</w:t>
      </w:r>
      <w:r>
        <w:rPr>
          <w:rFonts w:ascii="Times New Roman" w:eastAsia="Times New Roman" w:hAnsi="Times New Roman"/>
          <w:color w:val="000000"/>
          <w:sz w:val="28"/>
          <w:szCs w:val="28"/>
          <w:lang w:eastAsia="ru-RU"/>
        </w:rPr>
        <w:t xml:space="preserve"> робота по інвентаризації земельних ділянок сільськогосподарського призначення під польовими дорогами, які розташовані у масивах та  використовуються як рілля для ведення товарного сільськогосподарського  виробництва.  Загальна  площа  під польовими  дорогами,  які  розташована  у  масивах  та використовуються як рілля для </w:t>
      </w:r>
      <w:r>
        <w:rPr>
          <w:rFonts w:ascii="Times New Roman" w:eastAsia="Times New Roman" w:hAnsi="Times New Roman"/>
          <w:color w:val="000000"/>
          <w:sz w:val="28"/>
          <w:szCs w:val="28"/>
          <w:lang w:eastAsia="ru-RU"/>
        </w:rPr>
        <w:lastRenderedPageBreak/>
        <w:t xml:space="preserve">ведення товарного сільськогосподарського  виробництва складає – </w:t>
      </w:r>
      <w:r w:rsidRPr="00AE2805">
        <w:rPr>
          <w:rFonts w:ascii="Times New Roman" w:eastAsia="Times New Roman" w:hAnsi="Times New Roman"/>
          <w:b/>
          <w:color w:val="000000"/>
          <w:sz w:val="28"/>
          <w:szCs w:val="28"/>
          <w:lang w:eastAsia="ru-RU"/>
        </w:rPr>
        <w:t>178,14 га</w:t>
      </w:r>
      <w:r>
        <w:rPr>
          <w:rFonts w:ascii="Times New Roman" w:eastAsia="Times New Roman" w:hAnsi="Times New Roman"/>
          <w:color w:val="000000"/>
          <w:sz w:val="28"/>
          <w:szCs w:val="28"/>
          <w:lang w:eastAsia="ru-RU"/>
        </w:rPr>
        <w:t xml:space="preserve">,  які  в подальшому будуть передані в оренду </w:t>
      </w:r>
      <w:r>
        <w:rPr>
          <w:rFonts w:ascii="Times New Roman" w:eastAsia="Times New Roman" w:hAnsi="Times New Roman"/>
          <w:sz w:val="28"/>
          <w:szCs w:val="28"/>
          <w:lang w:eastAsia="ru-RU"/>
        </w:rPr>
        <w:t>ві</w:t>
      </w:r>
      <w:r>
        <w:rPr>
          <w:rFonts w:ascii="Times New Roman" w:eastAsia="Times New Roman" w:hAnsi="Times New Roman"/>
          <w:color w:val="000000"/>
          <w:sz w:val="28"/>
          <w:szCs w:val="28"/>
          <w:lang w:eastAsia="ru-RU"/>
        </w:rPr>
        <w:t xml:space="preserve">дповідно до вимог діючого  законодавства, що дасть можливість  поповнити  бюджет </w:t>
      </w:r>
      <w:r>
        <w:rPr>
          <w:rFonts w:ascii="Times New Roman" w:eastAsia="Times New Roman" w:hAnsi="Times New Roman"/>
          <w:b/>
          <w:color w:val="000000"/>
          <w:sz w:val="28"/>
          <w:szCs w:val="28"/>
          <w:lang w:eastAsia="ru-RU"/>
        </w:rPr>
        <w:t xml:space="preserve"> </w:t>
      </w:r>
      <w:r>
        <w:rPr>
          <w:rFonts w:ascii="Times New Roman" w:hAnsi="Times New Roman"/>
          <w:sz w:val="28"/>
          <w:szCs w:val="28"/>
        </w:rPr>
        <w:t>Савранської  селищної  ради</w:t>
      </w:r>
      <w:r>
        <w:rPr>
          <w:rFonts w:ascii="Times New Roman" w:eastAsia="Times New Roman" w:hAnsi="Times New Roman"/>
          <w:color w:val="000000"/>
          <w:sz w:val="28"/>
          <w:szCs w:val="28"/>
          <w:lang w:eastAsia="ru-RU"/>
        </w:rPr>
        <w:t>.</w:t>
      </w:r>
    </w:p>
    <w:p w14:paraId="4BFA48C8" w14:textId="77777777" w:rsidR="00693141" w:rsidRPr="00823FD9" w:rsidRDefault="00693141" w:rsidP="00693141">
      <w:pPr>
        <w:spacing w:after="0" w:line="240" w:lineRule="auto"/>
        <w:jc w:val="center"/>
        <w:rPr>
          <w:rFonts w:ascii="Times New Roman" w:eastAsia="Times New Roman" w:hAnsi="Times New Roman"/>
          <w:b/>
          <w:sz w:val="28"/>
          <w:szCs w:val="28"/>
          <w:lang w:eastAsia="ru-RU"/>
        </w:rPr>
      </w:pPr>
      <w:r w:rsidRPr="00823FD9">
        <w:rPr>
          <w:rFonts w:ascii="Times New Roman" w:eastAsia="Times New Roman" w:hAnsi="Times New Roman"/>
          <w:b/>
          <w:sz w:val="28"/>
          <w:szCs w:val="28"/>
          <w:lang w:eastAsia="ru-RU"/>
        </w:rPr>
        <w:t>Охорона навколишнього природного середовища селищної ради.</w:t>
      </w:r>
    </w:p>
    <w:p w14:paraId="19C82D45" w14:textId="16D5C599" w:rsidR="00693141" w:rsidRPr="0035742A" w:rsidRDefault="00693141" w:rsidP="0035742A">
      <w:pPr>
        <w:spacing w:after="0" w:line="240" w:lineRule="auto"/>
        <w:jc w:val="both"/>
        <w:rPr>
          <w:rFonts w:ascii="Times New Roman" w:eastAsia="Times New Roman" w:hAnsi="Times New Roman"/>
          <w:sz w:val="28"/>
          <w:szCs w:val="28"/>
          <w:lang w:eastAsia="ru-RU"/>
        </w:rPr>
      </w:pPr>
      <w:r w:rsidRPr="00823FD9">
        <w:rPr>
          <w:rFonts w:ascii="Times New Roman" w:eastAsia="Times New Roman" w:hAnsi="Times New Roman"/>
          <w:sz w:val="28"/>
          <w:szCs w:val="28"/>
          <w:lang w:eastAsia="ru-RU"/>
        </w:rPr>
        <w:t xml:space="preserve">          В сфері «Охорона навколишнього природного середовища» по всій території ради проводились заходи по видаленню сухостійних –  фаутних дерев та їх відновленню - озелененню території.  (Видалено дикоростучі чагарники, проведено викошування бур’янів</w:t>
      </w:r>
      <w:r>
        <w:rPr>
          <w:rFonts w:ascii="Times New Roman" w:eastAsia="Times New Roman" w:hAnsi="Times New Roman"/>
          <w:sz w:val="28"/>
          <w:szCs w:val="28"/>
          <w:lang w:eastAsia="ru-RU"/>
        </w:rPr>
        <w:t>, амброзії</w:t>
      </w:r>
      <w:r w:rsidRPr="00823FD9">
        <w:rPr>
          <w:rFonts w:ascii="Times New Roman" w:eastAsia="Times New Roman" w:hAnsi="Times New Roman"/>
          <w:sz w:val="28"/>
          <w:szCs w:val="28"/>
          <w:lang w:eastAsia="ru-RU"/>
        </w:rPr>
        <w:t xml:space="preserve"> по обочинах доріг, в парку відпочинку, викошування трав на газонах об</w:t>
      </w:r>
      <w:r>
        <w:rPr>
          <w:rFonts w:ascii="Times New Roman" w:eastAsia="Times New Roman" w:hAnsi="Times New Roman"/>
          <w:sz w:val="28"/>
          <w:szCs w:val="28"/>
          <w:lang w:eastAsia="ru-RU"/>
        </w:rPr>
        <w:t>з</w:t>
      </w:r>
      <w:r w:rsidRPr="00823FD9">
        <w:rPr>
          <w:rFonts w:ascii="Times New Roman" w:eastAsia="Times New Roman" w:hAnsi="Times New Roman"/>
          <w:sz w:val="28"/>
          <w:szCs w:val="28"/>
          <w:lang w:eastAsia="ru-RU"/>
        </w:rPr>
        <w:t xml:space="preserve">біч центральних доріг). Також значно зменшено території стихійних сміттєзвалищ. </w:t>
      </w:r>
      <w:r w:rsidRPr="006A7E74">
        <w:rPr>
          <w:rFonts w:ascii="Times New Roman" w:eastAsia="Times New Roman" w:hAnsi="Times New Roman"/>
          <w:b/>
          <w:sz w:val="28"/>
          <w:szCs w:val="28"/>
          <w:lang w:eastAsia="ru-RU"/>
        </w:rPr>
        <w:t xml:space="preserve">Витрачено </w:t>
      </w:r>
      <w:r>
        <w:rPr>
          <w:rFonts w:ascii="Times New Roman" w:eastAsia="Times New Roman" w:hAnsi="Times New Roman"/>
          <w:b/>
          <w:sz w:val="28"/>
          <w:szCs w:val="28"/>
          <w:lang w:eastAsia="ru-RU"/>
        </w:rPr>
        <w:t>3</w:t>
      </w:r>
      <w:r w:rsidRPr="006A7E74">
        <w:rPr>
          <w:rFonts w:ascii="Times New Roman" w:eastAsia="Times New Roman" w:hAnsi="Times New Roman"/>
          <w:b/>
          <w:sz w:val="28"/>
          <w:szCs w:val="28"/>
          <w:lang w:eastAsia="ru-RU"/>
        </w:rPr>
        <w:t>8,0 тис. грн</w:t>
      </w:r>
      <w:r w:rsidRPr="00823FD9">
        <w:rPr>
          <w:rFonts w:ascii="Times New Roman" w:eastAsia="Times New Roman" w:hAnsi="Times New Roman"/>
          <w:sz w:val="28"/>
          <w:szCs w:val="28"/>
          <w:lang w:eastAsia="ru-RU"/>
        </w:rPr>
        <w:t xml:space="preserve">.. Але на сьогодні це ще актуальне питання, яке потребує значних коштів та роботи механізмів.    </w:t>
      </w:r>
    </w:p>
    <w:p w14:paraId="2F7D62A5" w14:textId="77777777" w:rsidR="00693141" w:rsidRDefault="00693141" w:rsidP="00693141">
      <w:pPr>
        <w:pStyle w:val="afff5"/>
        <w:jc w:val="center"/>
        <w:rPr>
          <w:rFonts w:ascii="Times New Roman" w:hAnsi="Times New Roman"/>
          <w:b/>
          <w:sz w:val="28"/>
          <w:szCs w:val="28"/>
        </w:rPr>
      </w:pPr>
      <w:r w:rsidRPr="009C73CB">
        <w:rPr>
          <w:rFonts w:ascii="Times New Roman" w:hAnsi="Times New Roman"/>
          <w:b/>
          <w:sz w:val="28"/>
          <w:szCs w:val="28"/>
        </w:rPr>
        <w:t>Зайнятість населення</w:t>
      </w:r>
    </w:p>
    <w:p w14:paraId="783E1EB7" w14:textId="77777777" w:rsidR="00693141" w:rsidRPr="009C73CB" w:rsidRDefault="00693141" w:rsidP="00693141">
      <w:pPr>
        <w:pStyle w:val="afff5"/>
        <w:rPr>
          <w:rFonts w:ascii="Times New Roman" w:hAnsi="Times New Roman"/>
          <w:sz w:val="28"/>
          <w:szCs w:val="28"/>
        </w:rPr>
      </w:pPr>
      <w:r w:rsidRPr="009C73CB">
        <w:rPr>
          <w:rFonts w:ascii="Times New Roman" w:hAnsi="Times New Roman"/>
          <w:sz w:val="28"/>
          <w:szCs w:val="28"/>
        </w:rPr>
        <w:t xml:space="preserve">             За 11 місяців 2024року до Савранської районної філії Одеського ОЦЗ звернулися </w:t>
      </w:r>
      <w:r>
        <w:rPr>
          <w:rFonts w:ascii="Times New Roman" w:hAnsi="Times New Roman"/>
          <w:sz w:val="28"/>
          <w:szCs w:val="28"/>
        </w:rPr>
        <w:t>565</w:t>
      </w:r>
      <w:r w:rsidRPr="009C73CB">
        <w:rPr>
          <w:rFonts w:ascii="Times New Roman" w:hAnsi="Times New Roman"/>
          <w:sz w:val="28"/>
          <w:szCs w:val="28"/>
        </w:rPr>
        <w:t xml:space="preserve"> осіб незайнятого населення.</w:t>
      </w:r>
    </w:p>
    <w:p w14:paraId="022D5D54" w14:textId="77777777" w:rsidR="00693141" w:rsidRPr="009C73CB" w:rsidRDefault="00693141" w:rsidP="00693141">
      <w:pPr>
        <w:pStyle w:val="afff5"/>
        <w:rPr>
          <w:rFonts w:ascii="Times New Roman" w:hAnsi="Times New Roman"/>
          <w:sz w:val="28"/>
          <w:szCs w:val="28"/>
        </w:rPr>
      </w:pPr>
      <w:r w:rsidRPr="009C73CB">
        <w:rPr>
          <w:rFonts w:ascii="Times New Roman" w:hAnsi="Times New Roman"/>
          <w:sz w:val="28"/>
          <w:szCs w:val="28"/>
        </w:rPr>
        <w:t xml:space="preserve">На кінець звітного періоду на обліку перебувало  </w:t>
      </w:r>
      <w:r>
        <w:rPr>
          <w:rFonts w:ascii="Times New Roman" w:hAnsi="Times New Roman"/>
          <w:sz w:val="28"/>
          <w:szCs w:val="28"/>
        </w:rPr>
        <w:t>202</w:t>
      </w:r>
      <w:r w:rsidRPr="009C73CB">
        <w:rPr>
          <w:rFonts w:ascii="Times New Roman" w:hAnsi="Times New Roman"/>
          <w:sz w:val="28"/>
          <w:szCs w:val="28"/>
        </w:rPr>
        <w:t xml:space="preserve"> ос</w:t>
      </w:r>
      <w:r>
        <w:rPr>
          <w:rFonts w:ascii="Times New Roman" w:hAnsi="Times New Roman"/>
          <w:sz w:val="28"/>
          <w:szCs w:val="28"/>
        </w:rPr>
        <w:t>о</w:t>
      </w:r>
      <w:r w:rsidRPr="009C73CB">
        <w:rPr>
          <w:rFonts w:ascii="Times New Roman" w:hAnsi="Times New Roman"/>
          <w:sz w:val="28"/>
          <w:szCs w:val="28"/>
        </w:rPr>
        <w:t>б</w:t>
      </w:r>
      <w:r>
        <w:rPr>
          <w:rFonts w:ascii="Times New Roman" w:hAnsi="Times New Roman"/>
          <w:sz w:val="28"/>
          <w:szCs w:val="28"/>
        </w:rPr>
        <w:t>и</w:t>
      </w:r>
      <w:r w:rsidRPr="009C73CB">
        <w:rPr>
          <w:rFonts w:ascii="Times New Roman" w:hAnsi="Times New Roman"/>
          <w:sz w:val="28"/>
          <w:szCs w:val="28"/>
        </w:rPr>
        <w:t>. Станом на 01.12.2024 року 3</w:t>
      </w:r>
      <w:r>
        <w:rPr>
          <w:rFonts w:ascii="Times New Roman" w:hAnsi="Times New Roman"/>
          <w:sz w:val="28"/>
          <w:szCs w:val="28"/>
        </w:rPr>
        <w:t>55</w:t>
      </w:r>
      <w:r w:rsidRPr="009C73CB">
        <w:rPr>
          <w:rFonts w:ascii="Times New Roman" w:hAnsi="Times New Roman"/>
          <w:sz w:val="28"/>
          <w:szCs w:val="28"/>
        </w:rPr>
        <w:t xml:space="preserve"> жителі селищної громади мають статус безробітного.  Працевлаштовані всього </w:t>
      </w:r>
      <w:r>
        <w:rPr>
          <w:rFonts w:ascii="Times New Roman" w:hAnsi="Times New Roman"/>
          <w:sz w:val="28"/>
          <w:szCs w:val="28"/>
        </w:rPr>
        <w:t>438</w:t>
      </w:r>
      <w:r w:rsidRPr="009C73CB">
        <w:rPr>
          <w:rFonts w:ascii="Times New Roman" w:hAnsi="Times New Roman"/>
          <w:sz w:val="28"/>
          <w:szCs w:val="28"/>
        </w:rPr>
        <w:t xml:space="preserve"> ос</w:t>
      </w:r>
      <w:r>
        <w:rPr>
          <w:rFonts w:ascii="Times New Roman" w:hAnsi="Times New Roman"/>
          <w:sz w:val="28"/>
          <w:szCs w:val="28"/>
        </w:rPr>
        <w:t>і</w:t>
      </w:r>
      <w:r w:rsidRPr="009C73CB">
        <w:rPr>
          <w:rFonts w:ascii="Times New Roman" w:hAnsi="Times New Roman"/>
          <w:sz w:val="28"/>
          <w:szCs w:val="28"/>
        </w:rPr>
        <w:t xml:space="preserve">б. </w:t>
      </w:r>
      <w:r>
        <w:rPr>
          <w:rFonts w:ascii="Times New Roman" w:hAnsi="Times New Roman"/>
          <w:sz w:val="28"/>
          <w:szCs w:val="28"/>
        </w:rPr>
        <w:t xml:space="preserve"> </w:t>
      </w:r>
      <w:r w:rsidRPr="009C73CB">
        <w:rPr>
          <w:rFonts w:ascii="Times New Roman" w:hAnsi="Times New Roman"/>
          <w:sz w:val="28"/>
          <w:szCs w:val="28"/>
        </w:rPr>
        <w:t xml:space="preserve">Працевлаштовано </w:t>
      </w:r>
      <w:r>
        <w:rPr>
          <w:rFonts w:ascii="Times New Roman" w:hAnsi="Times New Roman"/>
          <w:sz w:val="28"/>
          <w:szCs w:val="28"/>
        </w:rPr>
        <w:t xml:space="preserve">  126</w:t>
      </w:r>
      <w:r w:rsidRPr="009C73CB">
        <w:rPr>
          <w:rFonts w:ascii="Times New Roman" w:hAnsi="Times New Roman"/>
          <w:sz w:val="28"/>
          <w:szCs w:val="28"/>
        </w:rPr>
        <w:t xml:space="preserve"> ос</w:t>
      </w:r>
      <w:r>
        <w:rPr>
          <w:rFonts w:ascii="Times New Roman" w:hAnsi="Times New Roman"/>
          <w:sz w:val="28"/>
          <w:szCs w:val="28"/>
        </w:rPr>
        <w:t xml:space="preserve">оби </w:t>
      </w:r>
      <w:r w:rsidRPr="009C73CB">
        <w:rPr>
          <w:rFonts w:ascii="Times New Roman" w:hAnsi="Times New Roman"/>
          <w:sz w:val="28"/>
          <w:szCs w:val="28"/>
        </w:rPr>
        <w:t xml:space="preserve"> зі статусом безробітного, працевлаштовано облікових</w:t>
      </w:r>
      <w:r>
        <w:rPr>
          <w:rFonts w:ascii="Times New Roman" w:hAnsi="Times New Roman"/>
          <w:sz w:val="28"/>
          <w:szCs w:val="28"/>
        </w:rPr>
        <w:t xml:space="preserve"> – 305</w:t>
      </w:r>
      <w:r w:rsidRPr="009C73CB">
        <w:rPr>
          <w:rFonts w:ascii="Times New Roman" w:hAnsi="Times New Roman"/>
          <w:sz w:val="28"/>
          <w:szCs w:val="28"/>
        </w:rPr>
        <w:t xml:space="preserve">, </w:t>
      </w:r>
      <w:r>
        <w:rPr>
          <w:rFonts w:ascii="Times New Roman" w:hAnsi="Times New Roman"/>
          <w:sz w:val="28"/>
          <w:szCs w:val="28"/>
        </w:rPr>
        <w:t xml:space="preserve">   7 </w:t>
      </w:r>
      <w:r w:rsidRPr="009C73CB">
        <w:rPr>
          <w:rFonts w:ascii="Times New Roman" w:hAnsi="Times New Roman"/>
          <w:sz w:val="28"/>
          <w:szCs w:val="28"/>
        </w:rPr>
        <w:t>ос</w:t>
      </w:r>
      <w:r>
        <w:rPr>
          <w:rFonts w:ascii="Times New Roman" w:hAnsi="Times New Roman"/>
          <w:sz w:val="28"/>
          <w:szCs w:val="28"/>
        </w:rPr>
        <w:t>і</w:t>
      </w:r>
      <w:r w:rsidRPr="009C73CB">
        <w:rPr>
          <w:rFonts w:ascii="Times New Roman" w:hAnsi="Times New Roman"/>
          <w:sz w:val="28"/>
          <w:szCs w:val="28"/>
        </w:rPr>
        <w:t>б</w:t>
      </w:r>
      <w:r>
        <w:rPr>
          <w:rFonts w:ascii="Times New Roman" w:hAnsi="Times New Roman"/>
          <w:sz w:val="28"/>
          <w:szCs w:val="28"/>
        </w:rPr>
        <w:t xml:space="preserve"> – самостійно </w:t>
      </w:r>
      <w:r w:rsidRPr="009C73CB">
        <w:rPr>
          <w:rFonts w:ascii="Times New Roman" w:hAnsi="Times New Roman"/>
          <w:sz w:val="28"/>
          <w:szCs w:val="28"/>
        </w:rPr>
        <w:t>працевлаштува</w:t>
      </w:r>
      <w:r>
        <w:rPr>
          <w:rFonts w:ascii="Times New Roman" w:hAnsi="Times New Roman"/>
          <w:sz w:val="28"/>
          <w:szCs w:val="28"/>
        </w:rPr>
        <w:t>лися</w:t>
      </w:r>
      <w:r w:rsidRPr="009C73CB">
        <w:rPr>
          <w:rFonts w:ascii="Times New Roman" w:hAnsi="Times New Roman"/>
          <w:sz w:val="28"/>
          <w:szCs w:val="28"/>
        </w:rPr>
        <w:t>.</w:t>
      </w:r>
    </w:p>
    <w:p w14:paraId="216202F5" w14:textId="77777777" w:rsidR="00693141" w:rsidRPr="009C73CB" w:rsidRDefault="00693141" w:rsidP="00693141">
      <w:pPr>
        <w:pStyle w:val="afff5"/>
        <w:rPr>
          <w:rFonts w:ascii="Times New Roman" w:hAnsi="Times New Roman"/>
          <w:sz w:val="28"/>
          <w:szCs w:val="28"/>
        </w:rPr>
      </w:pPr>
      <w:r w:rsidRPr="009C73CB">
        <w:rPr>
          <w:rFonts w:ascii="Times New Roman" w:hAnsi="Times New Roman"/>
          <w:sz w:val="28"/>
          <w:szCs w:val="28"/>
        </w:rPr>
        <w:t xml:space="preserve">          З метою забезпечення підприємств, організацій, установ регіону кваліфікованими кадрами, центр зайнятості здійснює професійне навчання безробітних на базі Одеського ЦПТО ДСЗУ. Пройшли навчання </w:t>
      </w:r>
      <w:r>
        <w:rPr>
          <w:rFonts w:ascii="Times New Roman" w:hAnsi="Times New Roman"/>
          <w:sz w:val="28"/>
          <w:szCs w:val="28"/>
        </w:rPr>
        <w:t xml:space="preserve">49 </w:t>
      </w:r>
      <w:r w:rsidRPr="009C73CB">
        <w:rPr>
          <w:rFonts w:ascii="Times New Roman" w:hAnsi="Times New Roman"/>
          <w:sz w:val="28"/>
          <w:szCs w:val="28"/>
        </w:rPr>
        <w:t>ос</w:t>
      </w:r>
      <w:r>
        <w:rPr>
          <w:rFonts w:ascii="Times New Roman" w:hAnsi="Times New Roman"/>
          <w:sz w:val="28"/>
          <w:szCs w:val="28"/>
        </w:rPr>
        <w:t>і</w:t>
      </w:r>
      <w:r w:rsidRPr="009C73CB">
        <w:rPr>
          <w:rFonts w:ascii="Times New Roman" w:hAnsi="Times New Roman"/>
          <w:sz w:val="28"/>
          <w:szCs w:val="28"/>
        </w:rPr>
        <w:t>б.</w:t>
      </w:r>
      <w:r>
        <w:rPr>
          <w:rFonts w:ascii="Times New Roman" w:hAnsi="Times New Roman"/>
          <w:sz w:val="28"/>
          <w:szCs w:val="28"/>
        </w:rPr>
        <w:t xml:space="preserve"> Получили ваучери на навчання 25 осіб.</w:t>
      </w:r>
    </w:p>
    <w:p w14:paraId="481847A0" w14:textId="77777777" w:rsidR="00693141" w:rsidRPr="009C73CB" w:rsidRDefault="00693141" w:rsidP="00693141">
      <w:pPr>
        <w:pStyle w:val="afff5"/>
        <w:rPr>
          <w:rFonts w:ascii="Times New Roman" w:hAnsi="Times New Roman"/>
          <w:color w:val="FF0000"/>
          <w:sz w:val="28"/>
          <w:szCs w:val="28"/>
        </w:rPr>
      </w:pPr>
    </w:p>
    <w:p w14:paraId="66808EB4" w14:textId="77777777" w:rsidR="00693141" w:rsidRDefault="00693141" w:rsidP="00693141">
      <w:pPr>
        <w:pStyle w:val="afff5"/>
        <w:jc w:val="center"/>
        <w:rPr>
          <w:rFonts w:ascii="Times New Roman" w:hAnsi="Times New Roman"/>
          <w:sz w:val="28"/>
          <w:szCs w:val="28"/>
        </w:rPr>
      </w:pPr>
      <w:r w:rsidRPr="009F7E1C">
        <w:rPr>
          <w:rFonts w:ascii="Times New Roman" w:hAnsi="Times New Roman"/>
          <w:sz w:val="28"/>
          <w:szCs w:val="28"/>
        </w:rPr>
        <w:t xml:space="preserve">  </w:t>
      </w:r>
    </w:p>
    <w:p w14:paraId="692B4C65" w14:textId="77777777" w:rsidR="0035742A" w:rsidRDefault="0035742A" w:rsidP="00693141">
      <w:pPr>
        <w:pStyle w:val="afff5"/>
        <w:jc w:val="center"/>
        <w:rPr>
          <w:rFonts w:ascii="Times New Roman" w:hAnsi="Times New Roman"/>
          <w:b/>
          <w:sz w:val="28"/>
          <w:szCs w:val="28"/>
        </w:rPr>
      </w:pPr>
    </w:p>
    <w:p w14:paraId="6CEF7777" w14:textId="522F1F18" w:rsidR="00693141" w:rsidRPr="009F7E1C" w:rsidRDefault="0035742A" w:rsidP="00693141">
      <w:pPr>
        <w:pStyle w:val="afff5"/>
        <w:jc w:val="center"/>
        <w:rPr>
          <w:rFonts w:ascii="Times New Roman" w:hAnsi="Times New Roman"/>
          <w:b/>
          <w:sz w:val="28"/>
          <w:szCs w:val="28"/>
        </w:rPr>
      </w:pPr>
      <w:r>
        <w:rPr>
          <w:rFonts w:ascii="Times New Roman" w:hAnsi="Times New Roman"/>
          <w:b/>
          <w:sz w:val="28"/>
          <w:szCs w:val="28"/>
        </w:rPr>
        <w:t xml:space="preserve">   КЗ</w:t>
      </w:r>
      <w:r w:rsidR="00693141" w:rsidRPr="009F7E1C">
        <w:rPr>
          <w:rFonts w:ascii="Times New Roman" w:hAnsi="Times New Roman"/>
          <w:b/>
          <w:sz w:val="28"/>
          <w:szCs w:val="28"/>
        </w:rPr>
        <w:t xml:space="preserve"> «Центр культури, дозвілля і туризму Савранського району»</w:t>
      </w:r>
    </w:p>
    <w:p w14:paraId="39C6F589" w14:textId="77777777" w:rsidR="00693141" w:rsidRPr="009F7E1C" w:rsidRDefault="00693141" w:rsidP="00693141">
      <w:pPr>
        <w:pStyle w:val="afff5"/>
        <w:jc w:val="center"/>
        <w:rPr>
          <w:rFonts w:ascii="Times New Roman" w:hAnsi="Times New Roman"/>
          <w:b/>
          <w:sz w:val="28"/>
          <w:szCs w:val="28"/>
        </w:rPr>
      </w:pPr>
    </w:p>
    <w:p w14:paraId="20C6526D" w14:textId="77777777" w:rsidR="00693141" w:rsidRPr="009F7E1C" w:rsidRDefault="00693141" w:rsidP="00693141">
      <w:pPr>
        <w:ind w:firstLine="851"/>
        <w:jc w:val="both"/>
        <w:rPr>
          <w:rFonts w:ascii="Times New Roman" w:hAnsi="Times New Roman"/>
          <w:sz w:val="28"/>
          <w:szCs w:val="28"/>
        </w:rPr>
      </w:pPr>
      <w:r w:rsidRPr="009F7E1C">
        <w:rPr>
          <w:rFonts w:ascii="Times New Roman" w:hAnsi="Times New Roman"/>
          <w:sz w:val="28"/>
          <w:szCs w:val="28"/>
        </w:rPr>
        <w:t>За звітній період діяльність комунального закладу та закладів культури району була спрямована на реалізацію основних принципів державної політики у сфері культури та мистецтва, на реалізацію прав громадян, на свободу художньо – літературної творчості, вільного розвитку культурно-мистецьких процесів, доступності всіх видів культурних послуг і культурної діяльності для кожного громадянина.</w:t>
      </w:r>
    </w:p>
    <w:p w14:paraId="7354E846" w14:textId="77777777" w:rsidR="00693141" w:rsidRPr="009F7E1C" w:rsidRDefault="00693141" w:rsidP="00693141">
      <w:pPr>
        <w:pStyle w:val="afff1"/>
        <w:spacing w:before="0" w:beforeAutospacing="0" w:after="0" w:afterAutospacing="0"/>
        <w:ind w:firstLine="993"/>
        <w:jc w:val="both"/>
        <w:rPr>
          <w:sz w:val="28"/>
          <w:szCs w:val="28"/>
        </w:rPr>
      </w:pPr>
      <w:r w:rsidRPr="009F7E1C">
        <w:rPr>
          <w:sz w:val="28"/>
          <w:szCs w:val="28"/>
        </w:rPr>
        <w:t>В структуру Комунального закладу «Центр культури, дозвілля і туризму» Савранської селищної ради (КЗ ЦКДІТ) входять:</w:t>
      </w:r>
    </w:p>
    <w:p w14:paraId="1B5FCCFA" w14:textId="77777777" w:rsidR="00693141" w:rsidRPr="009F7E1C" w:rsidRDefault="00693141" w:rsidP="00693141">
      <w:pPr>
        <w:pStyle w:val="afff5"/>
        <w:ind w:firstLine="851"/>
        <w:rPr>
          <w:rFonts w:ascii="Times New Roman" w:hAnsi="Times New Roman"/>
          <w:sz w:val="28"/>
          <w:szCs w:val="28"/>
        </w:rPr>
      </w:pPr>
      <w:r w:rsidRPr="009F7E1C">
        <w:rPr>
          <w:rFonts w:ascii="Times New Roman" w:hAnsi="Times New Roman"/>
          <w:color w:val="000000"/>
          <w:sz w:val="28"/>
          <w:szCs w:val="28"/>
        </w:rPr>
        <w:t>Клубні заклади -15 (10 сільських будинків культури, 4 сільських клуби та 1 Савранський базовий будинок культури)</w:t>
      </w:r>
    </w:p>
    <w:p w14:paraId="45475CED" w14:textId="77777777" w:rsidR="00693141" w:rsidRPr="009F7E1C" w:rsidRDefault="00693141" w:rsidP="00693141">
      <w:pPr>
        <w:pStyle w:val="afff5"/>
        <w:ind w:firstLine="851"/>
        <w:rPr>
          <w:rFonts w:ascii="Times New Roman" w:hAnsi="Times New Roman"/>
          <w:color w:val="000000"/>
          <w:sz w:val="28"/>
          <w:szCs w:val="28"/>
        </w:rPr>
      </w:pPr>
      <w:r w:rsidRPr="009F7E1C">
        <w:rPr>
          <w:rFonts w:ascii="Times New Roman" w:hAnsi="Times New Roman"/>
          <w:color w:val="000000"/>
          <w:sz w:val="28"/>
          <w:szCs w:val="28"/>
        </w:rPr>
        <w:t>Бібліотеки 17:</w:t>
      </w:r>
    </w:p>
    <w:p w14:paraId="5DC4BC39" w14:textId="77777777" w:rsidR="00693141" w:rsidRPr="009F7E1C" w:rsidRDefault="00693141" w:rsidP="00693141">
      <w:pPr>
        <w:pStyle w:val="afff5"/>
        <w:ind w:firstLine="851"/>
        <w:rPr>
          <w:rFonts w:ascii="Times New Roman" w:hAnsi="Times New Roman"/>
          <w:color w:val="000000"/>
          <w:sz w:val="28"/>
          <w:szCs w:val="28"/>
        </w:rPr>
      </w:pPr>
      <w:r w:rsidRPr="009F7E1C">
        <w:rPr>
          <w:rFonts w:ascii="Times New Roman" w:hAnsi="Times New Roman"/>
          <w:color w:val="000000"/>
          <w:sz w:val="28"/>
          <w:szCs w:val="28"/>
        </w:rPr>
        <w:t xml:space="preserve">- Савранська публічна бібліотека 1,  </w:t>
      </w:r>
    </w:p>
    <w:p w14:paraId="5F75C586" w14:textId="77777777" w:rsidR="00693141" w:rsidRPr="009F7E1C" w:rsidRDefault="00693141" w:rsidP="00693141">
      <w:pPr>
        <w:pStyle w:val="afff5"/>
        <w:ind w:firstLine="851"/>
        <w:rPr>
          <w:rFonts w:ascii="Times New Roman" w:hAnsi="Times New Roman"/>
          <w:color w:val="000000"/>
          <w:sz w:val="28"/>
          <w:szCs w:val="28"/>
        </w:rPr>
      </w:pPr>
      <w:r w:rsidRPr="009F7E1C">
        <w:rPr>
          <w:rFonts w:ascii="Times New Roman" w:hAnsi="Times New Roman"/>
          <w:color w:val="000000"/>
          <w:sz w:val="28"/>
          <w:szCs w:val="28"/>
        </w:rPr>
        <w:t>- дитяча бібліотека селища Саврань -1</w:t>
      </w:r>
    </w:p>
    <w:p w14:paraId="44279852" w14:textId="77777777" w:rsidR="00693141" w:rsidRPr="009F7E1C" w:rsidRDefault="00693141" w:rsidP="00693141">
      <w:pPr>
        <w:pStyle w:val="afff5"/>
        <w:ind w:firstLine="851"/>
        <w:rPr>
          <w:rFonts w:ascii="Times New Roman" w:hAnsi="Times New Roman"/>
          <w:sz w:val="28"/>
          <w:szCs w:val="28"/>
        </w:rPr>
      </w:pPr>
      <w:r w:rsidRPr="009F7E1C">
        <w:rPr>
          <w:rFonts w:ascii="Times New Roman" w:hAnsi="Times New Roman"/>
          <w:color w:val="000000"/>
          <w:sz w:val="28"/>
          <w:szCs w:val="28"/>
        </w:rPr>
        <w:lastRenderedPageBreak/>
        <w:t>- 15 сільських бібліотек-філій, з них 11 призупинено діяльність, 4 функціонують )</w:t>
      </w:r>
    </w:p>
    <w:p w14:paraId="3E0B582F" w14:textId="77777777" w:rsidR="00693141" w:rsidRPr="009F7E1C" w:rsidRDefault="00693141" w:rsidP="00693141">
      <w:pPr>
        <w:pStyle w:val="afff5"/>
        <w:ind w:firstLine="851"/>
        <w:rPr>
          <w:rFonts w:ascii="Times New Roman" w:hAnsi="Times New Roman"/>
          <w:sz w:val="28"/>
          <w:szCs w:val="28"/>
        </w:rPr>
      </w:pPr>
      <w:r w:rsidRPr="009F7E1C">
        <w:rPr>
          <w:rFonts w:ascii="Times New Roman" w:hAnsi="Times New Roman"/>
          <w:color w:val="000000"/>
          <w:sz w:val="28"/>
          <w:szCs w:val="28"/>
        </w:rPr>
        <w:t xml:space="preserve">Мистецька школи -з  філіалом в с.Полянецьке) </w:t>
      </w:r>
    </w:p>
    <w:p w14:paraId="5442C71C" w14:textId="77777777" w:rsidR="00693141" w:rsidRPr="009F7E1C" w:rsidRDefault="00693141" w:rsidP="00693141">
      <w:pPr>
        <w:pStyle w:val="afff5"/>
        <w:ind w:firstLine="851"/>
        <w:rPr>
          <w:rFonts w:ascii="Times New Roman" w:hAnsi="Times New Roman"/>
          <w:color w:val="000000"/>
          <w:sz w:val="28"/>
          <w:szCs w:val="28"/>
        </w:rPr>
      </w:pPr>
      <w:r w:rsidRPr="009F7E1C">
        <w:rPr>
          <w:rFonts w:ascii="Times New Roman" w:hAnsi="Times New Roman"/>
          <w:color w:val="000000"/>
          <w:sz w:val="28"/>
          <w:szCs w:val="28"/>
        </w:rPr>
        <w:t>Історико-краєзнавчий музеї-1</w:t>
      </w:r>
    </w:p>
    <w:p w14:paraId="20DD5451" w14:textId="77777777" w:rsidR="00693141" w:rsidRDefault="00693141" w:rsidP="00693141">
      <w:pPr>
        <w:ind w:firstLine="709"/>
        <w:jc w:val="both"/>
        <w:rPr>
          <w:rFonts w:ascii="Times New Roman" w:hAnsi="Times New Roman"/>
          <w:sz w:val="28"/>
          <w:szCs w:val="28"/>
        </w:rPr>
      </w:pPr>
      <w:r w:rsidRPr="009F7E1C">
        <w:rPr>
          <w:rFonts w:ascii="Times New Roman" w:hAnsi="Times New Roman"/>
          <w:sz w:val="28"/>
          <w:szCs w:val="28"/>
        </w:rPr>
        <w:t xml:space="preserve">За звітній період проведені ремонтні роботи  в закладах культури:- </w:t>
      </w:r>
    </w:p>
    <w:p w14:paraId="65F8646A" w14:textId="77777777" w:rsidR="00693141" w:rsidRPr="009F7E1C" w:rsidRDefault="00693141" w:rsidP="00693141">
      <w:pPr>
        <w:ind w:firstLine="709"/>
        <w:jc w:val="both"/>
        <w:rPr>
          <w:rFonts w:ascii="Times New Roman" w:hAnsi="Times New Roman"/>
          <w:sz w:val="28"/>
          <w:szCs w:val="28"/>
        </w:rPr>
      </w:pPr>
      <w:r>
        <w:rPr>
          <w:rFonts w:ascii="Times New Roman" w:hAnsi="Times New Roman"/>
          <w:sz w:val="28"/>
          <w:szCs w:val="28"/>
        </w:rPr>
        <w:t>-</w:t>
      </w:r>
      <w:r w:rsidRPr="009F7E1C">
        <w:rPr>
          <w:rFonts w:ascii="Times New Roman" w:hAnsi="Times New Roman"/>
          <w:sz w:val="28"/>
          <w:szCs w:val="28"/>
        </w:rPr>
        <w:t xml:space="preserve">в травні місяці  поточного року в сільському будинку культури с.Вільшанка частково замінено електромережу на суму </w:t>
      </w:r>
      <w:r w:rsidRPr="009F7E1C">
        <w:rPr>
          <w:rFonts w:ascii="Times New Roman" w:hAnsi="Times New Roman"/>
          <w:b/>
          <w:sz w:val="28"/>
          <w:szCs w:val="28"/>
        </w:rPr>
        <w:t>1613,00грн,</w:t>
      </w:r>
      <w:r w:rsidRPr="009F7E1C">
        <w:rPr>
          <w:rFonts w:ascii="Times New Roman" w:hAnsi="Times New Roman"/>
          <w:sz w:val="28"/>
          <w:szCs w:val="28"/>
        </w:rPr>
        <w:t xml:space="preserve"> замки на суму 900,0грн та пофарбовано вхідні двері на суму </w:t>
      </w:r>
      <w:r w:rsidRPr="009F7E1C">
        <w:rPr>
          <w:rFonts w:ascii="Times New Roman" w:hAnsi="Times New Roman"/>
          <w:b/>
          <w:sz w:val="28"/>
          <w:szCs w:val="28"/>
        </w:rPr>
        <w:t>840,0грн</w:t>
      </w:r>
      <w:r w:rsidRPr="009F7E1C">
        <w:rPr>
          <w:rFonts w:ascii="Times New Roman" w:hAnsi="Times New Roman"/>
          <w:sz w:val="28"/>
          <w:szCs w:val="28"/>
        </w:rPr>
        <w:t xml:space="preserve">  </w:t>
      </w:r>
    </w:p>
    <w:p w14:paraId="0531312B" w14:textId="77777777" w:rsidR="00693141" w:rsidRPr="009F7E1C" w:rsidRDefault="00693141" w:rsidP="00693141">
      <w:pPr>
        <w:ind w:firstLine="709"/>
        <w:jc w:val="both"/>
        <w:rPr>
          <w:rFonts w:ascii="Times New Roman" w:hAnsi="Times New Roman"/>
          <w:b/>
          <w:sz w:val="28"/>
          <w:szCs w:val="28"/>
        </w:rPr>
      </w:pPr>
      <w:r w:rsidRPr="009F7E1C">
        <w:rPr>
          <w:rFonts w:ascii="Times New Roman" w:hAnsi="Times New Roman"/>
          <w:sz w:val="28"/>
          <w:szCs w:val="28"/>
        </w:rPr>
        <w:t xml:space="preserve">- в лютому місяці поточного року в сільському клубі с.Йосипівка частково замінено електромережу на суму </w:t>
      </w:r>
      <w:r w:rsidRPr="009F7E1C">
        <w:rPr>
          <w:rFonts w:ascii="Times New Roman" w:hAnsi="Times New Roman"/>
          <w:b/>
          <w:sz w:val="28"/>
          <w:szCs w:val="28"/>
        </w:rPr>
        <w:t>2284,00грн</w:t>
      </w:r>
    </w:p>
    <w:p w14:paraId="4B37FF5C" w14:textId="77777777" w:rsidR="00693141" w:rsidRPr="009F7E1C" w:rsidRDefault="00693141" w:rsidP="00693141">
      <w:pPr>
        <w:ind w:firstLine="709"/>
        <w:jc w:val="both"/>
        <w:rPr>
          <w:rFonts w:ascii="Times New Roman" w:hAnsi="Times New Roman"/>
          <w:b/>
          <w:sz w:val="28"/>
          <w:szCs w:val="28"/>
        </w:rPr>
      </w:pPr>
      <w:r w:rsidRPr="009F7E1C">
        <w:rPr>
          <w:rFonts w:ascii="Times New Roman" w:hAnsi="Times New Roman"/>
          <w:sz w:val="28"/>
          <w:szCs w:val="28"/>
        </w:rPr>
        <w:t xml:space="preserve">- в березні місяці поточного року в сільському клубі с.Гетьманівка частково замінено електромережу на суму </w:t>
      </w:r>
      <w:r w:rsidRPr="009F7E1C">
        <w:rPr>
          <w:rFonts w:ascii="Times New Roman" w:hAnsi="Times New Roman"/>
          <w:b/>
          <w:sz w:val="28"/>
          <w:szCs w:val="28"/>
        </w:rPr>
        <w:t>2400,00грн</w:t>
      </w:r>
    </w:p>
    <w:p w14:paraId="3E4C43DD" w14:textId="77777777" w:rsidR="00693141" w:rsidRPr="009F7E1C" w:rsidRDefault="00693141" w:rsidP="00693141">
      <w:pPr>
        <w:ind w:firstLine="709"/>
        <w:jc w:val="both"/>
        <w:rPr>
          <w:rFonts w:ascii="Times New Roman" w:hAnsi="Times New Roman"/>
          <w:sz w:val="28"/>
          <w:szCs w:val="28"/>
        </w:rPr>
      </w:pPr>
      <w:r w:rsidRPr="009F7E1C">
        <w:rPr>
          <w:rFonts w:ascii="Times New Roman" w:hAnsi="Times New Roman"/>
          <w:sz w:val="28"/>
          <w:szCs w:val="28"/>
        </w:rPr>
        <w:t xml:space="preserve">- в квітні, червні місяцях поточного року в сільському будинку культури с.Бакша частково замінено електромережу на суму </w:t>
      </w:r>
      <w:r w:rsidRPr="009F7E1C">
        <w:rPr>
          <w:rFonts w:ascii="Times New Roman" w:hAnsi="Times New Roman"/>
          <w:b/>
          <w:sz w:val="28"/>
          <w:szCs w:val="28"/>
        </w:rPr>
        <w:t>2991,00грн</w:t>
      </w:r>
      <w:r w:rsidRPr="009F7E1C">
        <w:rPr>
          <w:rFonts w:ascii="Times New Roman" w:hAnsi="Times New Roman"/>
          <w:sz w:val="28"/>
          <w:szCs w:val="28"/>
        </w:rPr>
        <w:t>.</w:t>
      </w:r>
    </w:p>
    <w:p w14:paraId="0ED44E27" w14:textId="77777777" w:rsidR="00693141" w:rsidRPr="009F7E1C" w:rsidRDefault="00693141" w:rsidP="00693141">
      <w:pPr>
        <w:ind w:firstLine="709"/>
        <w:jc w:val="both"/>
        <w:rPr>
          <w:rFonts w:ascii="Times New Roman" w:hAnsi="Times New Roman"/>
          <w:b/>
          <w:sz w:val="28"/>
          <w:szCs w:val="28"/>
        </w:rPr>
      </w:pPr>
      <w:r w:rsidRPr="009F7E1C">
        <w:rPr>
          <w:rFonts w:ascii="Times New Roman" w:hAnsi="Times New Roman"/>
          <w:sz w:val="28"/>
          <w:szCs w:val="28"/>
        </w:rPr>
        <w:t xml:space="preserve">- в квітні місяці поточного року в сільському будинку культури с.Камяне частково ремонт даху на суму </w:t>
      </w:r>
      <w:r w:rsidRPr="009F7E1C">
        <w:rPr>
          <w:rFonts w:ascii="Times New Roman" w:hAnsi="Times New Roman"/>
          <w:b/>
          <w:sz w:val="28"/>
          <w:szCs w:val="28"/>
        </w:rPr>
        <w:t>1620,00грн.</w:t>
      </w:r>
    </w:p>
    <w:p w14:paraId="01C6F1FB" w14:textId="77777777" w:rsidR="00693141" w:rsidRPr="009F7E1C" w:rsidRDefault="00693141" w:rsidP="00693141">
      <w:pPr>
        <w:ind w:firstLine="709"/>
        <w:jc w:val="both"/>
        <w:rPr>
          <w:rFonts w:ascii="Times New Roman" w:hAnsi="Times New Roman"/>
          <w:b/>
          <w:sz w:val="28"/>
          <w:szCs w:val="28"/>
        </w:rPr>
      </w:pPr>
      <w:r w:rsidRPr="009F7E1C">
        <w:rPr>
          <w:rFonts w:ascii="Times New Roman" w:hAnsi="Times New Roman"/>
          <w:sz w:val="28"/>
          <w:szCs w:val="28"/>
        </w:rPr>
        <w:t xml:space="preserve">- в червні місяці поточного року в сільському будинку культури с.Полянецьке частково замінено плитку в підлозі на суму </w:t>
      </w:r>
      <w:r w:rsidRPr="009F7E1C">
        <w:rPr>
          <w:rFonts w:ascii="Times New Roman" w:hAnsi="Times New Roman"/>
          <w:b/>
          <w:sz w:val="28"/>
          <w:szCs w:val="28"/>
        </w:rPr>
        <w:t>1082,00грн</w:t>
      </w:r>
      <w:r w:rsidRPr="009F7E1C">
        <w:rPr>
          <w:rFonts w:ascii="Times New Roman" w:hAnsi="Times New Roman"/>
          <w:sz w:val="28"/>
          <w:szCs w:val="28"/>
        </w:rPr>
        <w:t xml:space="preserve"> . - в лютому місяці поточного року в Савранський базовий будинок культури придбані водяний насос на суму </w:t>
      </w:r>
      <w:r w:rsidRPr="009F7E1C">
        <w:rPr>
          <w:rFonts w:ascii="Times New Roman" w:hAnsi="Times New Roman"/>
          <w:b/>
          <w:sz w:val="28"/>
          <w:szCs w:val="28"/>
        </w:rPr>
        <w:t>5800,0грн.</w:t>
      </w:r>
      <w:r w:rsidRPr="009F7E1C">
        <w:rPr>
          <w:rFonts w:ascii="Times New Roman" w:hAnsi="Times New Roman"/>
          <w:sz w:val="28"/>
          <w:szCs w:val="28"/>
        </w:rPr>
        <w:t xml:space="preserve"> та електронасос циркуляційний 2шт на суму </w:t>
      </w:r>
      <w:r w:rsidRPr="009F7E1C">
        <w:rPr>
          <w:rFonts w:ascii="Times New Roman" w:hAnsi="Times New Roman"/>
          <w:b/>
          <w:sz w:val="28"/>
          <w:szCs w:val="28"/>
        </w:rPr>
        <w:t>6038,5грн</w:t>
      </w:r>
    </w:p>
    <w:p w14:paraId="483DEC6C" w14:textId="77777777" w:rsidR="00693141" w:rsidRPr="009F7E1C" w:rsidRDefault="00693141" w:rsidP="00693141">
      <w:pPr>
        <w:ind w:firstLine="709"/>
        <w:jc w:val="both"/>
        <w:rPr>
          <w:rFonts w:ascii="Times New Roman" w:hAnsi="Times New Roman"/>
          <w:b/>
          <w:sz w:val="28"/>
          <w:szCs w:val="28"/>
        </w:rPr>
      </w:pPr>
      <w:r w:rsidRPr="009F7E1C">
        <w:rPr>
          <w:rFonts w:ascii="Times New Roman" w:hAnsi="Times New Roman"/>
          <w:sz w:val="28"/>
          <w:szCs w:val="28"/>
        </w:rPr>
        <w:t xml:space="preserve">-  в квітні місяці поточного року в Савранський базовий будинок культури придбані димохідні труби для заміни та проведений ремонт котлів на суму </w:t>
      </w:r>
      <w:r w:rsidRPr="009F7E1C">
        <w:rPr>
          <w:rFonts w:ascii="Times New Roman" w:hAnsi="Times New Roman"/>
          <w:b/>
          <w:sz w:val="28"/>
          <w:szCs w:val="28"/>
        </w:rPr>
        <w:t>29800,0грн.</w:t>
      </w:r>
      <w:r w:rsidRPr="009F7E1C">
        <w:rPr>
          <w:rFonts w:ascii="Times New Roman" w:hAnsi="Times New Roman"/>
          <w:sz w:val="28"/>
          <w:szCs w:val="28"/>
        </w:rPr>
        <w:t xml:space="preserve"> та в червні місяці поточного року проведений косметичний ремонт котелень  на суму </w:t>
      </w:r>
      <w:r w:rsidRPr="009F7E1C">
        <w:rPr>
          <w:rFonts w:ascii="Times New Roman" w:hAnsi="Times New Roman"/>
          <w:b/>
          <w:sz w:val="28"/>
          <w:szCs w:val="28"/>
        </w:rPr>
        <w:t>3200,0грн</w:t>
      </w:r>
    </w:p>
    <w:p w14:paraId="0AA3B498" w14:textId="77777777" w:rsidR="00693141" w:rsidRPr="009F7E1C" w:rsidRDefault="00693141" w:rsidP="00693141">
      <w:pPr>
        <w:ind w:firstLine="709"/>
        <w:jc w:val="both"/>
        <w:rPr>
          <w:rFonts w:ascii="Times New Roman" w:hAnsi="Times New Roman"/>
          <w:b/>
          <w:sz w:val="28"/>
          <w:szCs w:val="28"/>
        </w:rPr>
      </w:pPr>
      <w:r w:rsidRPr="009F7E1C">
        <w:rPr>
          <w:rFonts w:ascii="Times New Roman" w:hAnsi="Times New Roman"/>
          <w:sz w:val="28"/>
          <w:szCs w:val="28"/>
        </w:rPr>
        <w:t xml:space="preserve">- в червні місяці поточного року в приміщенні Савранського базового будинку культури проведений косметичний ремонт в лівому крилі приміщення  на суму </w:t>
      </w:r>
      <w:r w:rsidRPr="009F7E1C">
        <w:rPr>
          <w:rFonts w:ascii="Times New Roman" w:hAnsi="Times New Roman"/>
          <w:b/>
          <w:sz w:val="28"/>
          <w:szCs w:val="28"/>
        </w:rPr>
        <w:t>7855,0грн</w:t>
      </w:r>
    </w:p>
    <w:p w14:paraId="4553EF07"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eastAsia="Times New Roman" w:hAnsi="Times New Roman"/>
          <w:sz w:val="28"/>
          <w:szCs w:val="28"/>
        </w:rPr>
        <w:t xml:space="preserve">В закладах культури громади  забезпечено проведення культурно - митецьких та просвітницьких заходів щодо відзначення державних свят, знаменних та пам’ятних дат з історії України, ювілеїв видатних історичних, громадських, культурних діячів, державних свят: </w:t>
      </w:r>
      <w:r w:rsidRPr="009F7E1C">
        <w:rPr>
          <w:rFonts w:ascii="Times New Roman" w:hAnsi="Times New Roman"/>
          <w:sz w:val="28"/>
          <w:szCs w:val="28"/>
        </w:rPr>
        <w:t xml:space="preserve">Дня Соборності України,Дня пам’яті героїв Крут, Дня Конституції України, Дня вшанування учасників бойових дій на території інших держав, Дня Перемоги, Дня вшанування подвигу учасників Революції Гідності та увічнення пам’яті Героїв Небесної Сотні, День пам’яті жертв Голокосту, День пам’яті Голодомору, Івана Купала, новорічні свята. </w:t>
      </w:r>
    </w:p>
    <w:p w14:paraId="4005C825" w14:textId="77777777" w:rsidR="00693141" w:rsidRPr="009F7E1C" w:rsidRDefault="00693141" w:rsidP="00693141">
      <w:pPr>
        <w:spacing w:after="0"/>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lastRenderedPageBreak/>
        <w:t>14 лютого д</w:t>
      </w:r>
      <w:r w:rsidRPr="009F7E1C">
        <w:rPr>
          <w:rFonts w:ascii="Times New Roman" w:hAnsi="Times New Roman"/>
          <w:sz w:val="28"/>
          <w:szCs w:val="28"/>
        </w:rPr>
        <w:t xml:space="preserve">о Дня Святого Валентина  </w:t>
      </w:r>
      <w:r w:rsidRPr="009F7E1C">
        <w:rPr>
          <w:rFonts w:ascii="Times New Roman" w:eastAsia="Times New Roman" w:hAnsi="Times New Roman"/>
          <w:sz w:val="28"/>
          <w:szCs w:val="28"/>
        </w:rPr>
        <w:t>в Базовому  будинку культури онлайн вітання «Незламні нескоренні»</w:t>
      </w:r>
    </w:p>
    <w:p w14:paraId="38DBFCCC" w14:textId="77777777" w:rsidR="00693141" w:rsidRPr="009F7E1C" w:rsidRDefault="00693141" w:rsidP="00693141">
      <w:pPr>
        <w:spacing w:after="0"/>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15 лютого до 35 річниці виведення військ з Афганістану проведений тематичний захід «Афганістан живе в душі моїй»</w:t>
      </w:r>
    </w:p>
    <w:p w14:paraId="6A7DF147" w14:textId="77777777" w:rsidR="00693141" w:rsidRPr="009F7E1C" w:rsidRDefault="00693141" w:rsidP="00693141">
      <w:pPr>
        <w:spacing w:after="0"/>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16 лютого проведено тематичний захід «У єдності сила» до Дня Єднання.</w:t>
      </w:r>
    </w:p>
    <w:p w14:paraId="7C9E2275" w14:textId="77777777" w:rsidR="00693141" w:rsidRPr="009F7E1C" w:rsidRDefault="00693141" w:rsidP="00693141">
      <w:pPr>
        <w:spacing w:after="0"/>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20 лютого біля адміністративної будівлі проведено тематичний захід «Герої не вмирають» до Дня Небесної Сотні.</w:t>
      </w:r>
    </w:p>
    <w:p w14:paraId="599CD166" w14:textId="77777777" w:rsidR="00693141" w:rsidRPr="009F7E1C" w:rsidRDefault="00693141" w:rsidP="00693141">
      <w:pPr>
        <w:spacing w:after="0"/>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 xml:space="preserve">28 лютого біля адміністративної будівлі проведено урочистий захід по передачі ключів від автомобілів на потребу ЗСУ. </w:t>
      </w:r>
    </w:p>
    <w:p w14:paraId="701A094C" w14:textId="77777777" w:rsidR="00693141" w:rsidRPr="009F7E1C" w:rsidRDefault="00693141" w:rsidP="00693141">
      <w:pPr>
        <w:spacing w:after="0"/>
        <w:ind w:firstLine="851"/>
        <w:jc w:val="both"/>
        <w:rPr>
          <w:rFonts w:ascii="Times New Roman" w:hAnsi="Times New Roman"/>
          <w:sz w:val="28"/>
          <w:szCs w:val="28"/>
        </w:rPr>
      </w:pPr>
      <w:r w:rsidRPr="009F7E1C">
        <w:rPr>
          <w:rFonts w:ascii="Times New Roman" w:hAnsi="Times New Roman"/>
          <w:sz w:val="28"/>
          <w:szCs w:val="28"/>
        </w:rPr>
        <w:t>8 березня проведено святковий захід до Міжнародного жіночого дня на базі Савранського базового будинку культури.</w:t>
      </w:r>
    </w:p>
    <w:p w14:paraId="31E3A13F" w14:textId="77777777" w:rsidR="00693141" w:rsidRPr="009F7E1C" w:rsidRDefault="00693141" w:rsidP="00693141">
      <w:pPr>
        <w:spacing w:after="0"/>
        <w:ind w:firstLine="851"/>
        <w:jc w:val="both"/>
        <w:rPr>
          <w:rFonts w:ascii="Times New Roman" w:hAnsi="Times New Roman"/>
          <w:sz w:val="28"/>
          <w:szCs w:val="28"/>
        </w:rPr>
      </w:pPr>
      <w:r w:rsidRPr="009F7E1C">
        <w:rPr>
          <w:rFonts w:ascii="Times New Roman" w:hAnsi="Times New Roman"/>
          <w:sz w:val="28"/>
          <w:szCs w:val="28"/>
        </w:rPr>
        <w:t xml:space="preserve">14 березня проведено тематичний захід до Дня добровольця </w:t>
      </w:r>
    </w:p>
    <w:p w14:paraId="04ADB273" w14:textId="77777777" w:rsidR="00693141" w:rsidRPr="009F7E1C" w:rsidRDefault="00693141" w:rsidP="00693141">
      <w:pPr>
        <w:spacing w:after="0"/>
        <w:ind w:firstLine="851"/>
        <w:jc w:val="both"/>
        <w:rPr>
          <w:rFonts w:ascii="Times New Roman" w:hAnsi="Times New Roman"/>
          <w:sz w:val="28"/>
          <w:szCs w:val="28"/>
        </w:rPr>
      </w:pPr>
      <w:r w:rsidRPr="009F7E1C">
        <w:rPr>
          <w:rFonts w:ascii="Times New Roman" w:hAnsi="Times New Roman"/>
          <w:sz w:val="28"/>
          <w:szCs w:val="28"/>
        </w:rPr>
        <w:t>15 березня з метою збереження, відродження та розвитку традиційного народного мистецтва проведено благодійний ярмарок «Свято Колодія» на базі будинку культури с.Вільшанка, за участю самодіяльних художніх колективів та окремих виконавців закладів культури громади.</w:t>
      </w:r>
    </w:p>
    <w:p w14:paraId="16A3A0F9" w14:textId="77777777" w:rsidR="00693141" w:rsidRPr="009F7E1C" w:rsidRDefault="00693141" w:rsidP="00693141">
      <w:pPr>
        <w:spacing w:after="0"/>
        <w:ind w:firstLine="851"/>
        <w:jc w:val="both"/>
        <w:rPr>
          <w:rFonts w:ascii="Times New Roman" w:hAnsi="Times New Roman"/>
          <w:sz w:val="28"/>
          <w:szCs w:val="28"/>
        </w:rPr>
      </w:pPr>
      <w:r w:rsidRPr="009F7E1C">
        <w:rPr>
          <w:rFonts w:ascii="Times New Roman" w:hAnsi="Times New Roman"/>
          <w:sz w:val="28"/>
          <w:szCs w:val="28"/>
        </w:rPr>
        <w:t>28 березня проведено тематичний захід до 80 річниці визволення Савранщини від німецько-фашистських загарбників «Пам'ять кличе, хвилює, стукає в наші серця»</w:t>
      </w:r>
    </w:p>
    <w:p w14:paraId="1E6336F8" w14:textId="77777777" w:rsidR="00693141" w:rsidRPr="009F7E1C" w:rsidRDefault="00693141" w:rsidP="00693141">
      <w:pPr>
        <w:spacing w:after="0"/>
        <w:ind w:firstLine="851"/>
        <w:jc w:val="both"/>
        <w:rPr>
          <w:rFonts w:ascii="Times New Roman" w:hAnsi="Times New Roman"/>
          <w:sz w:val="28"/>
          <w:szCs w:val="28"/>
        </w:rPr>
      </w:pPr>
      <w:r w:rsidRPr="009F7E1C">
        <w:rPr>
          <w:rFonts w:ascii="Times New Roman" w:hAnsi="Times New Roman"/>
          <w:sz w:val="28"/>
          <w:szCs w:val="28"/>
        </w:rPr>
        <w:t>17 квітня проведено мітинг-реквієм в с.Осички в пам'ять загиблого захисника</w:t>
      </w:r>
    </w:p>
    <w:p w14:paraId="5F4078A5" w14:textId="77777777" w:rsidR="00693141" w:rsidRPr="009F7E1C" w:rsidRDefault="00693141" w:rsidP="00693141">
      <w:pPr>
        <w:spacing w:after="0"/>
        <w:ind w:firstLine="851"/>
        <w:jc w:val="both"/>
        <w:rPr>
          <w:rFonts w:ascii="Times New Roman" w:hAnsi="Times New Roman"/>
          <w:sz w:val="28"/>
          <w:szCs w:val="28"/>
        </w:rPr>
      </w:pPr>
      <w:r w:rsidRPr="009F7E1C">
        <w:rPr>
          <w:rFonts w:ascii="Times New Roman" w:hAnsi="Times New Roman"/>
          <w:sz w:val="28"/>
          <w:szCs w:val="28"/>
        </w:rPr>
        <w:t xml:space="preserve">25 квітня на ринку селища Саврань проведено благодійний концерт «Співаємо і граємо - українською»    </w:t>
      </w:r>
    </w:p>
    <w:p w14:paraId="476146C1"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8 травня проведені тематичні заходи до Дня Пам’яті та Примирення</w:t>
      </w:r>
    </w:p>
    <w:p w14:paraId="79E43AC4"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 xml:space="preserve">10 травня на базі Савранського базового будинку культури проведено тематичний захід до Дня матері. «Тобі моя мамо» </w:t>
      </w:r>
    </w:p>
    <w:p w14:paraId="43AF7D8B"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16 травня проведено тематичний захід до Дня Вишиванки «Вишиванка – генетичний код нації»</w:t>
      </w:r>
    </w:p>
    <w:p w14:paraId="3E701F94"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31 травня, 1 червня до Міжнародного Дня захисту дітей проведені слідуючі  заходи:дитячі святкові програми «Моя країна мрій», конкурсно-розважальні програми, конкурс на кращий малюнок</w:t>
      </w:r>
    </w:p>
    <w:p w14:paraId="6E7841B0"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4 червня проведено Акції «Голоси дітей» в пам'ять загиблих дітей в неоголошеній війні з рф.</w:t>
      </w:r>
    </w:p>
    <w:p w14:paraId="167CDD60" w14:textId="77777777" w:rsidR="00693141" w:rsidRPr="009F7E1C" w:rsidRDefault="00693141" w:rsidP="00693141">
      <w:pPr>
        <w:spacing w:after="0"/>
        <w:ind w:firstLine="851"/>
        <w:jc w:val="both"/>
        <w:rPr>
          <w:rFonts w:ascii="Times New Roman" w:hAnsi="Times New Roman"/>
          <w:sz w:val="28"/>
          <w:szCs w:val="28"/>
        </w:rPr>
      </w:pPr>
      <w:r w:rsidRPr="009F7E1C">
        <w:rPr>
          <w:rFonts w:ascii="Times New Roman" w:hAnsi="Times New Roman"/>
          <w:sz w:val="28"/>
          <w:szCs w:val="28"/>
        </w:rPr>
        <w:t>23 червня з метою збереження, відродження та розвитку традиційного народного мистецтва до Дня Трійці проведено благодійний ярмарок «А ми Куста водимо» на базі будинку культури с.Полянецьке, за участю самодіяльних художніх колективів та окремих виконавців закладів культури громади.</w:t>
      </w:r>
    </w:p>
    <w:p w14:paraId="4F4556A9"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t xml:space="preserve">24 червня проведено театралізоване дійство «Свято Івана Купала» </w:t>
      </w:r>
    </w:p>
    <w:p w14:paraId="321A605F"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hAnsi="Times New Roman"/>
          <w:sz w:val="28"/>
          <w:szCs w:val="28"/>
        </w:rPr>
        <w:t xml:space="preserve">28 червня </w:t>
      </w:r>
      <w:r w:rsidRPr="009F7E1C">
        <w:rPr>
          <w:rFonts w:ascii="Times New Roman" w:eastAsia="Times New Roman" w:hAnsi="Times New Roman"/>
          <w:sz w:val="28"/>
          <w:szCs w:val="28"/>
        </w:rPr>
        <w:t>біля адміністративної будівлі проведено тематичний захід до Дня Конституції України «Хай же наша Україна, завжди буде вільна »</w:t>
      </w:r>
    </w:p>
    <w:p w14:paraId="38EFE139"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eastAsia="Times New Roman" w:hAnsi="Times New Roman"/>
          <w:sz w:val="28"/>
          <w:szCs w:val="28"/>
        </w:rPr>
        <w:lastRenderedPageBreak/>
        <w:t xml:space="preserve">29 червня </w:t>
      </w:r>
      <w:r w:rsidRPr="009F7E1C">
        <w:rPr>
          <w:rFonts w:ascii="Times New Roman" w:hAnsi="Times New Roman"/>
          <w:sz w:val="28"/>
          <w:szCs w:val="28"/>
        </w:rPr>
        <w:t>з метою збереження, відродження та розвитку традиційного народного мистецтва</w:t>
      </w:r>
      <w:r w:rsidRPr="009F7E1C">
        <w:rPr>
          <w:rFonts w:ascii="Times New Roman" w:eastAsia="Times New Roman" w:hAnsi="Times New Roman"/>
          <w:sz w:val="28"/>
          <w:szCs w:val="28"/>
        </w:rPr>
        <w:t xml:space="preserve"> на базі сільського будинку культури с.Осички проведено захід «Ми Петрівочку зустрічаємо», </w:t>
      </w:r>
      <w:r w:rsidRPr="009F7E1C">
        <w:rPr>
          <w:rFonts w:ascii="Times New Roman" w:hAnsi="Times New Roman"/>
          <w:sz w:val="28"/>
          <w:szCs w:val="28"/>
        </w:rPr>
        <w:t>за участю самодіяльних художніх колективів та окремих виконавців закладів культури громади.</w:t>
      </w:r>
    </w:p>
    <w:p w14:paraId="65A010D6"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hAnsi="Times New Roman"/>
          <w:sz w:val="28"/>
          <w:szCs w:val="28"/>
        </w:rPr>
        <w:t xml:space="preserve">15 липня проведено тематичний захід до Дня Державності в Україні </w:t>
      </w:r>
      <w:r w:rsidRPr="009F7E1C">
        <w:rPr>
          <w:rFonts w:ascii="Times New Roman" w:eastAsia="Times New Roman" w:hAnsi="Times New Roman"/>
          <w:sz w:val="28"/>
          <w:szCs w:val="28"/>
        </w:rPr>
        <w:t>біля адміністративної будівлі.</w:t>
      </w:r>
    </w:p>
    <w:p w14:paraId="48B2C65F"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eastAsia="Times New Roman" w:hAnsi="Times New Roman"/>
          <w:sz w:val="28"/>
          <w:szCs w:val="28"/>
        </w:rPr>
        <w:t xml:space="preserve">1 серпня </w:t>
      </w:r>
      <w:r w:rsidRPr="009F7E1C">
        <w:rPr>
          <w:rFonts w:ascii="Times New Roman" w:hAnsi="Times New Roman"/>
          <w:sz w:val="28"/>
          <w:szCs w:val="28"/>
        </w:rPr>
        <w:t>з метою збереження, відродження та розвитку традиційного народного мистецтва</w:t>
      </w:r>
      <w:r w:rsidRPr="009F7E1C">
        <w:rPr>
          <w:rFonts w:ascii="Times New Roman" w:eastAsia="Times New Roman" w:hAnsi="Times New Roman"/>
          <w:sz w:val="28"/>
          <w:szCs w:val="28"/>
        </w:rPr>
        <w:t xml:space="preserve"> на базі сільського будинку культури с.Концеба проведено благодійний захід на підтримку ЗСУ «Свято Маковія», </w:t>
      </w:r>
      <w:r w:rsidRPr="009F7E1C">
        <w:rPr>
          <w:rFonts w:ascii="Times New Roman" w:hAnsi="Times New Roman"/>
          <w:sz w:val="28"/>
          <w:szCs w:val="28"/>
        </w:rPr>
        <w:t>за участю самодіяльних художніх колективів та окремих виконавців закладів культури громади.</w:t>
      </w:r>
    </w:p>
    <w:p w14:paraId="0D71022E"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t>12 серпня на базі Савранського базового будинку культури проведено тематичний захід до Дня молоді «Ми молодь України»</w:t>
      </w:r>
    </w:p>
    <w:p w14:paraId="436D661E"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hAnsi="Times New Roman"/>
          <w:sz w:val="28"/>
          <w:szCs w:val="28"/>
        </w:rPr>
        <w:t xml:space="preserve">23 серпня </w:t>
      </w:r>
      <w:r w:rsidRPr="009F7E1C">
        <w:rPr>
          <w:rFonts w:ascii="Times New Roman" w:eastAsia="Times New Roman" w:hAnsi="Times New Roman"/>
          <w:sz w:val="28"/>
          <w:szCs w:val="28"/>
        </w:rPr>
        <w:t>біля адміністративної будівлі проведено тематичний захід до Дня державного прапору України «З Україною в серці»</w:t>
      </w:r>
    </w:p>
    <w:p w14:paraId="56F36AB5"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24 серпня біля адміністративної будівлі проведено тематичний захід до Дня незалежності України «Ти будеш жити Україно»</w:t>
      </w:r>
    </w:p>
    <w:p w14:paraId="53518B7A"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29 серпня проведено тематичний захід до Дня пам’яті Іловайської трагедії «Соняхи пам’яті»</w:t>
      </w:r>
    </w:p>
    <w:p w14:paraId="7A60AC78"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eastAsia="Times New Roman" w:hAnsi="Times New Roman"/>
          <w:sz w:val="28"/>
          <w:szCs w:val="28"/>
        </w:rPr>
        <w:t xml:space="preserve">14 вересня проведено благодійний захід на підтримку ЗСУ до 626-річниці День народження селища Саврань та  </w:t>
      </w:r>
      <w:r w:rsidRPr="009F7E1C">
        <w:rPr>
          <w:rFonts w:ascii="Times New Roman" w:hAnsi="Times New Roman"/>
          <w:sz w:val="28"/>
          <w:szCs w:val="28"/>
        </w:rPr>
        <w:t xml:space="preserve">з метою збереження, відродження та розвитку традиційного народного мистецтва проведено «Свято борщу в Україні», за участю самодіяльних художніх колективів та окремих виконавців закладів культури громади. </w:t>
      </w:r>
    </w:p>
    <w:p w14:paraId="69C58009"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t>21 вересня з метою збереження, відродження та розвитку традиційного народного мистецтва</w:t>
      </w:r>
      <w:r w:rsidRPr="009F7E1C">
        <w:rPr>
          <w:rFonts w:ascii="Times New Roman" w:eastAsia="Times New Roman" w:hAnsi="Times New Roman"/>
          <w:sz w:val="28"/>
          <w:szCs w:val="28"/>
        </w:rPr>
        <w:t xml:space="preserve"> на базі сільського будинку культури с.Дубинове проведено благодійний захід на підтримку ЗСУ «Свято вареника» та день народження села Дубинове – 300років, </w:t>
      </w:r>
      <w:r w:rsidRPr="009F7E1C">
        <w:rPr>
          <w:rFonts w:ascii="Times New Roman" w:hAnsi="Times New Roman"/>
          <w:sz w:val="28"/>
          <w:szCs w:val="28"/>
        </w:rPr>
        <w:t>за участю самодіяльних художніх колективів та окремих виконавців закладів культури громади.</w:t>
      </w:r>
    </w:p>
    <w:p w14:paraId="58CDD0A1"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t xml:space="preserve">1 жовтня </w:t>
      </w:r>
      <w:r w:rsidRPr="009F7E1C">
        <w:rPr>
          <w:rFonts w:ascii="Times New Roman" w:eastAsia="Times New Roman" w:hAnsi="Times New Roman"/>
          <w:sz w:val="28"/>
          <w:szCs w:val="28"/>
        </w:rPr>
        <w:t>біля адміністративної будівлі</w:t>
      </w:r>
      <w:r w:rsidRPr="009F7E1C">
        <w:rPr>
          <w:rFonts w:ascii="Times New Roman" w:hAnsi="Times New Roman"/>
          <w:sz w:val="28"/>
          <w:szCs w:val="28"/>
        </w:rPr>
        <w:t xml:space="preserve"> проведено тематичний захід до Дня Захисника та Захисниць </w:t>
      </w:r>
    </w:p>
    <w:p w14:paraId="6AC997E3"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t>3 листопада прийнято участь в обласному фестивалі «Арт вікенд» в м.Одеса</w:t>
      </w:r>
    </w:p>
    <w:p w14:paraId="52D4D2C7"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t>7 листопада проведено тематичний захід з нагоди Дня працівників культури</w:t>
      </w:r>
    </w:p>
    <w:p w14:paraId="49A70B1D"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hAnsi="Times New Roman"/>
          <w:sz w:val="28"/>
          <w:szCs w:val="28"/>
        </w:rPr>
        <w:t xml:space="preserve">19 листопада </w:t>
      </w:r>
      <w:r w:rsidRPr="009F7E1C">
        <w:rPr>
          <w:rFonts w:ascii="Times New Roman" w:eastAsia="Times New Roman" w:hAnsi="Times New Roman"/>
          <w:sz w:val="28"/>
          <w:szCs w:val="28"/>
        </w:rPr>
        <w:t>біля адміністративної будівлі проведено тематичний захід «1000 днів війни» та кінопоказ документального фільму Алана Бадоєва «Довга доба»</w:t>
      </w:r>
    </w:p>
    <w:p w14:paraId="286223D0"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21 листопада проведено тематичні заходи до Дня Гідності та Свободи</w:t>
      </w:r>
    </w:p>
    <w:p w14:paraId="5804B8F4" w14:textId="77777777" w:rsidR="00693141" w:rsidRPr="009F7E1C" w:rsidRDefault="00693141" w:rsidP="00693141">
      <w:pPr>
        <w:pStyle w:val="afff5"/>
        <w:ind w:firstLine="851"/>
        <w:jc w:val="both"/>
        <w:rPr>
          <w:rFonts w:ascii="Times New Roman" w:eastAsia="Times New Roman" w:hAnsi="Times New Roman"/>
          <w:sz w:val="28"/>
          <w:szCs w:val="28"/>
        </w:rPr>
      </w:pPr>
      <w:r w:rsidRPr="009F7E1C">
        <w:rPr>
          <w:rFonts w:ascii="Times New Roman" w:eastAsia="Times New Roman" w:hAnsi="Times New Roman"/>
          <w:sz w:val="28"/>
          <w:szCs w:val="28"/>
        </w:rPr>
        <w:t>22 листопада проведено мітинг до Дня вшанування Голодомору 1932-1933років</w:t>
      </w:r>
    </w:p>
    <w:p w14:paraId="33D67DC7" w14:textId="74C8CB6F" w:rsidR="00693141" w:rsidRPr="009F7E1C" w:rsidRDefault="00693141" w:rsidP="0035742A">
      <w:pPr>
        <w:pStyle w:val="afff5"/>
        <w:ind w:firstLine="851"/>
        <w:jc w:val="both"/>
        <w:rPr>
          <w:rFonts w:ascii="Times New Roman" w:hAnsi="Times New Roman"/>
          <w:sz w:val="28"/>
          <w:szCs w:val="28"/>
        </w:rPr>
      </w:pPr>
      <w:r w:rsidRPr="009F7E1C">
        <w:rPr>
          <w:rFonts w:ascii="Times New Roman" w:eastAsia="Times New Roman" w:hAnsi="Times New Roman"/>
          <w:sz w:val="28"/>
          <w:szCs w:val="28"/>
        </w:rPr>
        <w:t xml:space="preserve">29 листопада </w:t>
      </w:r>
      <w:r w:rsidRPr="009F7E1C">
        <w:rPr>
          <w:rFonts w:ascii="Times New Roman" w:hAnsi="Times New Roman"/>
          <w:sz w:val="28"/>
          <w:szCs w:val="28"/>
        </w:rPr>
        <w:t>з метою збереження, відродження та розвитку традиційного народного мистецтва</w:t>
      </w:r>
      <w:r w:rsidRPr="009F7E1C">
        <w:rPr>
          <w:rFonts w:ascii="Times New Roman" w:eastAsia="Times New Roman" w:hAnsi="Times New Roman"/>
          <w:sz w:val="28"/>
          <w:szCs w:val="28"/>
        </w:rPr>
        <w:t xml:space="preserve"> працівниками Савранського базового будинку культури на базі Савранського історико-крєзнавчого музею проведенні «Андріївські вечорниці»</w:t>
      </w:r>
    </w:p>
    <w:p w14:paraId="46A3F849"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lastRenderedPageBreak/>
        <w:t>З метою вдосконалення культурно-просвітницької діяльності за звітній період проведені семінари для працівників закладів культури, прийнято участь в обласних онлайн семінарах – практикумах, нарадах, в школах удосконалення кваліфікації, які проводились в м.Одеса.</w:t>
      </w:r>
    </w:p>
    <w:p w14:paraId="1B78DCD1"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t>За звітній період в травні місяці поточного року «зразковий» танцювальний колектив «Натхнення Савраншини»  прийняв участь в обласному танцювальному конкурсі «Горизонт» в м.Одеса, де зайняв ІІ місце</w:t>
      </w:r>
    </w:p>
    <w:p w14:paraId="06BBFEAB"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t>В червні поточного року «зразковий» танцювальний колектив «Натхнення Савраншини»  прийняв участь у Всеукраїнському двотуровому багатожанровому онлайн фестивалі-конкурсі мистецтв «З Україною в серці», де отримали Гран Прі.</w:t>
      </w:r>
    </w:p>
    <w:p w14:paraId="75259732" w14:textId="77777777" w:rsidR="00693141" w:rsidRPr="009F7E1C" w:rsidRDefault="00693141" w:rsidP="00693141">
      <w:pPr>
        <w:pStyle w:val="afff5"/>
        <w:ind w:firstLine="851"/>
        <w:jc w:val="both"/>
        <w:rPr>
          <w:rFonts w:ascii="Times New Roman" w:hAnsi="Times New Roman"/>
          <w:sz w:val="28"/>
          <w:szCs w:val="28"/>
        </w:rPr>
      </w:pPr>
      <w:r w:rsidRPr="009F7E1C">
        <w:rPr>
          <w:rFonts w:ascii="Times New Roman" w:hAnsi="Times New Roman"/>
          <w:sz w:val="28"/>
          <w:szCs w:val="28"/>
        </w:rPr>
        <w:t xml:space="preserve">Забезпечено функціонування Савранської дитячої  школи мистецтв  та філіалу в с.Полянецьке. В музичній школі навчається 135 учнів по класу: вокал, хоровий спів, фортепіано, духові інструменти, хореографія, образотворче мистецтво. </w:t>
      </w:r>
    </w:p>
    <w:p w14:paraId="3E265865" w14:textId="77777777" w:rsidR="00693141" w:rsidRPr="009F7E1C" w:rsidRDefault="00693141" w:rsidP="00693141">
      <w:pPr>
        <w:ind w:firstLine="851"/>
        <w:jc w:val="both"/>
        <w:rPr>
          <w:rFonts w:ascii="Times New Roman" w:hAnsi="Times New Roman"/>
          <w:sz w:val="28"/>
          <w:szCs w:val="28"/>
        </w:rPr>
      </w:pPr>
      <w:r w:rsidRPr="009F7E1C">
        <w:rPr>
          <w:rFonts w:ascii="Times New Roman" w:hAnsi="Times New Roman"/>
          <w:sz w:val="28"/>
          <w:szCs w:val="28"/>
        </w:rPr>
        <w:t xml:space="preserve">Учні  дитячої школи мистецтв прийняли участь різноманітних конкурсах, а саме: </w:t>
      </w:r>
    </w:p>
    <w:p w14:paraId="6019DEA6"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Всеукраїнський конкурс мистецтв «Кубок зими»  диплом лауреата </w:t>
      </w:r>
      <w:r w:rsidRPr="009F7E1C">
        <w:rPr>
          <w:rFonts w:ascii="Times New Roman" w:hAnsi="Times New Roman"/>
          <w:sz w:val="28"/>
          <w:szCs w:val="28"/>
          <w:lang w:val="en-US"/>
        </w:rPr>
        <w:t>II</w:t>
      </w:r>
      <w:r w:rsidRPr="009F7E1C">
        <w:rPr>
          <w:rFonts w:ascii="Times New Roman" w:hAnsi="Times New Roman"/>
          <w:sz w:val="28"/>
          <w:szCs w:val="28"/>
        </w:rPr>
        <w:t xml:space="preserve"> премії </w:t>
      </w:r>
    </w:p>
    <w:p w14:paraId="5B7F7CD7"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Всеукраїнський конкурс мистецтв «Нове покоління» диплом лауреата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44E52B9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Конкурс «</w:t>
      </w:r>
      <w:r w:rsidRPr="009F7E1C">
        <w:rPr>
          <w:rFonts w:ascii="Times New Roman" w:hAnsi="Times New Roman"/>
          <w:sz w:val="28"/>
          <w:szCs w:val="28"/>
          <w:lang w:val="en-US"/>
        </w:rPr>
        <w:t>Baltic</w:t>
      </w:r>
      <w:r w:rsidRPr="009F7E1C">
        <w:rPr>
          <w:rFonts w:ascii="Times New Roman" w:hAnsi="Times New Roman"/>
          <w:sz w:val="28"/>
          <w:szCs w:val="28"/>
        </w:rPr>
        <w:t>-</w:t>
      </w:r>
      <w:r w:rsidRPr="009F7E1C">
        <w:rPr>
          <w:rFonts w:ascii="Times New Roman" w:hAnsi="Times New Roman"/>
          <w:sz w:val="28"/>
          <w:szCs w:val="28"/>
          <w:lang w:val="en-US"/>
        </w:rPr>
        <w:t>Fest</w:t>
      </w:r>
      <w:r w:rsidRPr="009F7E1C">
        <w:rPr>
          <w:rFonts w:ascii="Times New Roman" w:hAnsi="Times New Roman"/>
          <w:sz w:val="28"/>
          <w:szCs w:val="28"/>
        </w:rPr>
        <w:t xml:space="preserve">» диплом лауреата </w:t>
      </w:r>
      <w:r w:rsidRPr="009F7E1C">
        <w:rPr>
          <w:rFonts w:ascii="Times New Roman" w:hAnsi="Times New Roman"/>
          <w:sz w:val="28"/>
          <w:szCs w:val="28"/>
          <w:lang w:val="en-US"/>
        </w:rPr>
        <w:t>II</w:t>
      </w:r>
      <w:r w:rsidRPr="009F7E1C">
        <w:rPr>
          <w:rFonts w:ascii="Times New Roman" w:hAnsi="Times New Roman"/>
          <w:sz w:val="28"/>
          <w:szCs w:val="28"/>
        </w:rPr>
        <w:t xml:space="preserve"> премії </w:t>
      </w:r>
    </w:p>
    <w:p w14:paraId="26C5C70D"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Всеукраїнський конкурс мистецтв «Зимові ігри»  Гран-прі </w:t>
      </w:r>
    </w:p>
    <w:p w14:paraId="0C7201FC"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II</w:t>
      </w:r>
      <w:r w:rsidRPr="009F7E1C">
        <w:rPr>
          <w:rFonts w:ascii="Times New Roman" w:hAnsi="Times New Roman"/>
          <w:sz w:val="28"/>
          <w:szCs w:val="28"/>
        </w:rPr>
        <w:t xml:space="preserve"> Міжнародний двотуровий конкурс мистецтв «Українська традиція»  диплом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0CC2E63C"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Всеукраїнський конкурс мистецтв «Динаміка успіху» диплом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2C073C6D"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Всеукраїнський багатожанровий патріотичний конкурс мистецтв «Нащадки кобзаря» диплом  </w:t>
      </w:r>
      <w:r w:rsidRPr="009F7E1C">
        <w:rPr>
          <w:rFonts w:ascii="Times New Roman" w:hAnsi="Times New Roman"/>
          <w:sz w:val="28"/>
          <w:szCs w:val="28"/>
          <w:lang w:val="en-US"/>
        </w:rPr>
        <w:t>II</w:t>
      </w:r>
      <w:r w:rsidRPr="009F7E1C">
        <w:rPr>
          <w:rFonts w:ascii="Times New Roman" w:hAnsi="Times New Roman"/>
          <w:sz w:val="28"/>
          <w:szCs w:val="28"/>
        </w:rPr>
        <w:t xml:space="preserve"> премії </w:t>
      </w:r>
    </w:p>
    <w:p w14:paraId="2CA5F704"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II</w:t>
      </w:r>
      <w:r w:rsidRPr="009F7E1C">
        <w:rPr>
          <w:rFonts w:ascii="Times New Roman" w:hAnsi="Times New Roman"/>
          <w:sz w:val="28"/>
          <w:szCs w:val="28"/>
        </w:rPr>
        <w:t xml:space="preserve"> Міжнародний конкурс талантів «Євро Весна» диплом  </w:t>
      </w:r>
      <w:r w:rsidRPr="009F7E1C">
        <w:rPr>
          <w:rFonts w:ascii="Times New Roman" w:hAnsi="Times New Roman"/>
          <w:sz w:val="28"/>
          <w:szCs w:val="28"/>
          <w:lang w:val="en-US"/>
        </w:rPr>
        <w:t>II</w:t>
      </w:r>
      <w:r w:rsidRPr="009F7E1C">
        <w:rPr>
          <w:rFonts w:ascii="Times New Roman" w:hAnsi="Times New Roman"/>
          <w:sz w:val="28"/>
          <w:szCs w:val="28"/>
        </w:rPr>
        <w:t xml:space="preserve"> премії  </w:t>
      </w:r>
    </w:p>
    <w:p w14:paraId="760230FD"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V</w:t>
      </w:r>
      <w:r w:rsidRPr="009F7E1C">
        <w:rPr>
          <w:rFonts w:ascii="Times New Roman" w:hAnsi="Times New Roman"/>
          <w:sz w:val="28"/>
          <w:szCs w:val="28"/>
        </w:rPr>
        <w:t xml:space="preserve"> Всеукраїнський фестиваль-конкурс дитячого,юнацького та молодіжного мистецтва «Зіркова зима» диплом лауреата </w:t>
      </w:r>
      <w:r w:rsidRPr="009F7E1C">
        <w:rPr>
          <w:rFonts w:ascii="Times New Roman" w:hAnsi="Times New Roman"/>
          <w:sz w:val="28"/>
          <w:szCs w:val="28"/>
          <w:lang w:val="en-US"/>
        </w:rPr>
        <w:t>I</w:t>
      </w:r>
      <w:r w:rsidRPr="009F7E1C">
        <w:rPr>
          <w:rFonts w:ascii="Times New Roman" w:hAnsi="Times New Roman"/>
          <w:sz w:val="28"/>
          <w:szCs w:val="28"/>
        </w:rPr>
        <w:t xml:space="preserve"> ступеню та сертифікат на безкоштовну участь у наступному конкурсі </w:t>
      </w:r>
    </w:p>
    <w:p w14:paraId="4D1E4043"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Міжнародний конкурс мистецтв «Жити,вірити,творити» диплом </w:t>
      </w:r>
      <w:r w:rsidRPr="009F7E1C">
        <w:rPr>
          <w:rFonts w:ascii="Times New Roman" w:hAnsi="Times New Roman"/>
          <w:sz w:val="28"/>
          <w:szCs w:val="28"/>
          <w:lang w:val="en-US"/>
        </w:rPr>
        <w:t>II</w:t>
      </w:r>
      <w:r w:rsidRPr="009F7E1C">
        <w:rPr>
          <w:rFonts w:ascii="Times New Roman" w:hAnsi="Times New Roman"/>
          <w:sz w:val="28"/>
          <w:szCs w:val="28"/>
        </w:rPr>
        <w:t xml:space="preserve"> премії та диплом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1C9428FA"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Конкурс «Талановиті та успішні» диплом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7AF4C21A"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Конкурс «Кубок весни» диплом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1AC763FF"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Конкурс «Українська вишиванка» диплом </w:t>
      </w:r>
      <w:r w:rsidRPr="009F7E1C">
        <w:rPr>
          <w:rFonts w:ascii="Times New Roman" w:hAnsi="Times New Roman"/>
          <w:sz w:val="28"/>
          <w:szCs w:val="28"/>
          <w:lang w:val="en-US"/>
        </w:rPr>
        <w:t>III</w:t>
      </w:r>
      <w:r w:rsidRPr="009F7E1C">
        <w:rPr>
          <w:rFonts w:ascii="Times New Roman" w:hAnsi="Times New Roman"/>
          <w:sz w:val="28"/>
          <w:szCs w:val="28"/>
        </w:rPr>
        <w:t xml:space="preserve"> премії  </w:t>
      </w:r>
    </w:p>
    <w:p w14:paraId="6E53ED8C"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Всеукраїнський конкурс мистецтв «Мамина вишня» диплом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24CD11BE"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Міжнародний конкурс «</w:t>
      </w:r>
      <w:r w:rsidRPr="009F7E1C">
        <w:rPr>
          <w:rFonts w:ascii="Times New Roman" w:hAnsi="Times New Roman"/>
          <w:sz w:val="28"/>
          <w:szCs w:val="28"/>
          <w:lang w:val="en-US"/>
        </w:rPr>
        <w:t>Art</w:t>
      </w:r>
      <w:r w:rsidRPr="009F7E1C">
        <w:rPr>
          <w:rFonts w:ascii="Times New Roman" w:hAnsi="Times New Roman"/>
          <w:sz w:val="28"/>
          <w:szCs w:val="28"/>
        </w:rPr>
        <w:t xml:space="preserve"> </w:t>
      </w:r>
      <w:r w:rsidRPr="009F7E1C">
        <w:rPr>
          <w:rFonts w:ascii="Times New Roman" w:hAnsi="Times New Roman"/>
          <w:sz w:val="28"/>
          <w:szCs w:val="28"/>
          <w:lang w:val="en-US"/>
        </w:rPr>
        <w:t>Avenue</w:t>
      </w:r>
      <w:r w:rsidRPr="009F7E1C">
        <w:rPr>
          <w:rFonts w:ascii="Times New Roman" w:hAnsi="Times New Roman"/>
          <w:sz w:val="28"/>
          <w:szCs w:val="28"/>
        </w:rPr>
        <w:t xml:space="preserve">» диплом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6A2E5F7E"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Обласний конкурс солістів вокалістів естрадного напрямку   3 місце </w:t>
      </w:r>
    </w:p>
    <w:p w14:paraId="10124AD4"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Територіальний конкурс «Майбутнє України – очима дітей»  2 місце та 3 місце</w:t>
      </w:r>
    </w:p>
    <w:p w14:paraId="28CD69A1"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Відкритий конкурс піаністів «Грайливий пасаж» грамоти «За кращий виступ», та грамота «За участь»</w:t>
      </w:r>
    </w:p>
    <w:p w14:paraId="6B5A0B52"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Всеукраїнський конкурс мистецтв «Різдвяне диво» 1 місце </w:t>
      </w:r>
    </w:p>
    <w:p w14:paraId="78712DB7"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lastRenderedPageBreak/>
        <w:t>- Міжнародний конкурс «</w:t>
      </w:r>
      <w:r w:rsidRPr="009F7E1C">
        <w:rPr>
          <w:rFonts w:ascii="Times New Roman" w:hAnsi="Times New Roman"/>
          <w:sz w:val="28"/>
          <w:szCs w:val="28"/>
          <w:lang w:val="en-US"/>
        </w:rPr>
        <w:t>Splash</w:t>
      </w:r>
      <w:r w:rsidRPr="009F7E1C">
        <w:rPr>
          <w:rFonts w:ascii="Times New Roman" w:hAnsi="Times New Roman"/>
          <w:sz w:val="28"/>
          <w:szCs w:val="28"/>
        </w:rPr>
        <w:t xml:space="preserve"> </w:t>
      </w:r>
      <w:r w:rsidRPr="009F7E1C">
        <w:rPr>
          <w:rFonts w:ascii="Times New Roman" w:hAnsi="Times New Roman"/>
          <w:sz w:val="28"/>
          <w:szCs w:val="28"/>
          <w:lang w:val="en-US"/>
        </w:rPr>
        <w:t>Fest</w:t>
      </w:r>
      <w:r w:rsidRPr="009F7E1C">
        <w:rPr>
          <w:rFonts w:ascii="Times New Roman" w:hAnsi="Times New Roman"/>
          <w:sz w:val="28"/>
          <w:szCs w:val="28"/>
        </w:rPr>
        <w:t xml:space="preserve">» 1 місце </w:t>
      </w:r>
    </w:p>
    <w:p w14:paraId="28F3B919"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XVI</w:t>
      </w:r>
      <w:r w:rsidRPr="009F7E1C">
        <w:rPr>
          <w:rFonts w:ascii="Times New Roman" w:hAnsi="Times New Roman"/>
          <w:sz w:val="28"/>
          <w:szCs w:val="28"/>
        </w:rPr>
        <w:t xml:space="preserve"> Обласний фестиваль «Струмочки» грамота «За кращий виступ» </w:t>
      </w:r>
    </w:p>
    <w:p w14:paraId="2910B20D"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Обласний конкурс малюнків «Ніхто не вірить в перемогу так, як я» учень став фіналістом </w:t>
      </w:r>
    </w:p>
    <w:p w14:paraId="008B588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II</w:t>
      </w:r>
      <w:r w:rsidRPr="009F7E1C">
        <w:rPr>
          <w:rFonts w:ascii="Times New Roman" w:hAnsi="Times New Roman"/>
          <w:sz w:val="28"/>
          <w:szCs w:val="28"/>
        </w:rPr>
        <w:t xml:space="preserve"> Всеукраїнський конкурс мистецтв «Зимові ігри» лауреати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7CCF97D7"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III</w:t>
      </w:r>
      <w:r w:rsidRPr="009F7E1C">
        <w:rPr>
          <w:rFonts w:ascii="Times New Roman" w:hAnsi="Times New Roman"/>
          <w:sz w:val="28"/>
          <w:szCs w:val="28"/>
        </w:rPr>
        <w:t xml:space="preserve"> Міжнародний фестиваль-конкурс дитячого, юнацького та молодіжного мистецтва «</w:t>
      </w:r>
      <w:r w:rsidRPr="009F7E1C">
        <w:rPr>
          <w:rFonts w:ascii="Times New Roman" w:hAnsi="Times New Roman"/>
          <w:sz w:val="28"/>
          <w:szCs w:val="28"/>
          <w:lang w:val="en-US"/>
        </w:rPr>
        <w:t>New</w:t>
      </w:r>
      <w:r w:rsidRPr="009F7E1C">
        <w:rPr>
          <w:rFonts w:ascii="Times New Roman" w:hAnsi="Times New Roman"/>
          <w:sz w:val="28"/>
          <w:szCs w:val="28"/>
        </w:rPr>
        <w:t xml:space="preserve"> </w:t>
      </w:r>
      <w:r w:rsidRPr="009F7E1C">
        <w:rPr>
          <w:rFonts w:ascii="Times New Roman" w:hAnsi="Times New Roman"/>
          <w:sz w:val="28"/>
          <w:szCs w:val="28"/>
          <w:lang w:val="en-US"/>
        </w:rPr>
        <w:t>Year</w:t>
      </w:r>
      <w:r w:rsidRPr="009F7E1C">
        <w:rPr>
          <w:rFonts w:ascii="Times New Roman" w:hAnsi="Times New Roman"/>
          <w:sz w:val="28"/>
          <w:szCs w:val="28"/>
        </w:rPr>
        <w:t>`</w:t>
      </w:r>
      <w:r w:rsidRPr="009F7E1C">
        <w:rPr>
          <w:rFonts w:ascii="Times New Roman" w:hAnsi="Times New Roman"/>
          <w:sz w:val="28"/>
          <w:szCs w:val="28"/>
          <w:lang w:val="en-US"/>
        </w:rPr>
        <w:t>s</w:t>
      </w:r>
      <w:r w:rsidRPr="009F7E1C">
        <w:rPr>
          <w:rFonts w:ascii="Times New Roman" w:hAnsi="Times New Roman"/>
          <w:sz w:val="28"/>
          <w:szCs w:val="28"/>
        </w:rPr>
        <w:t xml:space="preserve"> </w:t>
      </w:r>
      <w:r w:rsidRPr="009F7E1C">
        <w:rPr>
          <w:rFonts w:ascii="Times New Roman" w:hAnsi="Times New Roman"/>
          <w:sz w:val="28"/>
          <w:szCs w:val="28"/>
          <w:lang w:val="en-US"/>
        </w:rPr>
        <w:t>Splash</w:t>
      </w:r>
      <w:r w:rsidRPr="009F7E1C">
        <w:rPr>
          <w:rFonts w:ascii="Times New Roman" w:hAnsi="Times New Roman"/>
          <w:sz w:val="28"/>
          <w:szCs w:val="28"/>
        </w:rPr>
        <w:t xml:space="preserve"> </w:t>
      </w:r>
      <w:r w:rsidRPr="009F7E1C">
        <w:rPr>
          <w:rFonts w:ascii="Times New Roman" w:hAnsi="Times New Roman"/>
          <w:sz w:val="28"/>
          <w:szCs w:val="28"/>
          <w:lang w:val="en-US"/>
        </w:rPr>
        <w:t>Fest</w:t>
      </w:r>
      <w:r w:rsidRPr="009F7E1C">
        <w:rPr>
          <w:rFonts w:ascii="Times New Roman" w:hAnsi="Times New Roman"/>
          <w:sz w:val="28"/>
          <w:szCs w:val="28"/>
        </w:rPr>
        <w:t xml:space="preserve">» диплом лауреата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430115C8"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V</w:t>
      </w:r>
      <w:r w:rsidRPr="009F7E1C">
        <w:rPr>
          <w:rFonts w:ascii="Times New Roman" w:hAnsi="Times New Roman"/>
          <w:sz w:val="28"/>
          <w:szCs w:val="28"/>
        </w:rPr>
        <w:t xml:space="preserve"> Відкритий конкурс юних виконавців на духових та ударних інструментах «</w:t>
      </w:r>
      <w:r w:rsidRPr="009F7E1C">
        <w:rPr>
          <w:rFonts w:ascii="Times New Roman" w:hAnsi="Times New Roman"/>
          <w:sz w:val="28"/>
          <w:szCs w:val="28"/>
          <w:lang w:val="en-US"/>
        </w:rPr>
        <w:t>Wind</w:t>
      </w:r>
      <w:r w:rsidRPr="009F7E1C">
        <w:rPr>
          <w:rFonts w:ascii="Times New Roman" w:hAnsi="Times New Roman"/>
          <w:sz w:val="28"/>
          <w:szCs w:val="28"/>
        </w:rPr>
        <w:t xml:space="preserve"> – </w:t>
      </w:r>
      <w:r w:rsidRPr="009F7E1C">
        <w:rPr>
          <w:rFonts w:ascii="Times New Roman" w:hAnsi="Times New Roman"/>
          <w:sz w:val="28"/>
          <w:szCs w:val="28"/>
          <w:lang w:val="en-US"/>
        </w:rPr>
        <w:t>solo</w:t>
      </w:r>
      <w:r w:rsidRPr="009F7E1C">
        <w:rPr>
          <w:rFonts w:ascii="Times New Roman" w:hAnsi="Times New Roman"/>
          <w:sz w:val="28"/>
          <w:szCs w:val="28"/>
        </w:rPr>
        <w:t>» 2 місце,  3 місце, грамоти «За участь»</w:t>
      </w:r>
    </w:p>
    <w:p w14:paraId="1BAD76A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Міжнародний конкурс фортепіанного мистецтва «</w:t>
      </w:r>
      <w:r w:rsidRPr="009F7E1C">
        <w:rPr>
          <w:rFonts w:ascii="Times New Roman" w:hAnsi="Times New Roman"/>
          <w:sz w:val="28"/>
          <w:szCs w:val="28"/>
          <w:lang w:val="en-US"/>
        </w:rPr>
        <w:t>Inter</w:t>
      </w:r>
      <w:r w:rsidRPr="009F7E1C">
        <w:rPr>
          <w:rFonts w:ascii="Times New Roman" w:hAnsi="Times New Roman"/>
          <w:sz w:val="28"/>
          <w:szCs w:val="28"/>
        </w:rPr>
        <w:t xml:space="preserve"> </w:t>
      </w:r>
      <w:r w:rsidRPr="009F7E1C">
        <w:rPr>
          <w:rFonts w:ascii="Times New Roman" w:hAnsi="Times New Roman"/>
          <w:sz w:val="28"/>
          <w:szCs w:val="28"/>
          <w:lang w:val="en-US"/>
        </w:rPr>
        <w:t>Ego</w:t>
      </w:r>
      <w:r w:rsidRPr="009F7E1C">
        <w:rPr>
          <w:rFonts w:ascii="Times New Roman" w:hAnsi="Times New Roman"/>
          <w:sz w:val="28"/>
          <w:szCs w:val="28"/>
        </w:rPr>
        <w:t xml:space="preserve">» лауреат </w:t>
      </w:r>
      <w:r w:rsidRPr="009F7E1C">
        <w:rPr>
          <w:rFonts w:ascii="Times New Roman" w:hAnsi="Times New Roman"/>
          <w:sz w:val="28"/>
          <w:szCs w:val="28"/>
          <w:lang w:val="en-US"/>
        </w:rPr>
        <w:t>I</w:t>
      </w:r>
      <w:r w:rsidRPr="009F7E1C">
        <w:rPr>
          <w:rFonts w:ascii="Times New Roman" w:hAnsi="Times New Roman"/>
          <w:sz w:val="28"/>
          <w:szCs w:val="28"/>
        </w:rPr>
        <w:t xml:space="preserve"> ступеню та лауреат </w:t>
      </w:r>
      <w:r w:rsidRPr="009F7E1C">
        <w:rPr>
          <w:rFonts w:ascii="Times New Roman" w:hAnsi="Times New Roman"/>
          <w:sz w:val="28"/>
          <w:szCs w:val="28"/>
          <w:lang w:val="en-US"/>
        </w:rPr>
        <w:t>II</w:t>
      </w:r>
      <w:r w:rsidRPr="009F7E1C">
        <w:rPr>
          <w:rFonts w:ascii="Times New Roman" w:hAnsi="Times New Roman"/>
          <w:sz w:val="28"/>
          <w:szCs w:val="28"/>
        </w:rPr>
        <w:t xml:space="preserve"> ступеню </w:t>
      </w:r>
    </w:p>
    <w:p w14:paraId="68AD5B60"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Двотуровий багатожанровий фестиваль-конкурс «Полтавські візерунки»  </w:t>
      </w:r>
    </w:p>
    <w:p w14:paraId="5D975DFF"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1 місце </w:t>
      </w:r>
    </w:p>
    <w:p w14:paraId="12FDDD9A"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IV</w:t>
      </w:r>
      <w:r w:rsidRPr="009F7E1C">
        <w:rPr>
          <w:rFonts w:ascii="Times New Roman" w:hAnsi="Times New Roman"/>
          <w:sz w:val="28"/>
          <w:szCs w:val="28"/>
        </w:rPr>
        <w:t xml:space="preserve"> Територіальний конкурс «Музичних звуків вишиванка» грамоти «За кращий виступ» та грамота «За участь» </w:t>
      </w:r>
    </w:p>
    <w:p w14:paraId="302B07E1"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Участь в Обласному конкурсі юних читців «Жайвори землі моєї» </w:t>
      </w:r>
    </w:p>
    <w:p w14:paraId="7DDA1FA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Всеукраїнський конкурс учнівської творчості «Об’єднаймося ж, брати мої» присвячений Шевченківським дням </w:t>
      </w:r>
    </w:p>
    <w:p w14:paraId="33FD0623"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Регіональний конкурс «Казковий світ» 1 місце ,2 місце,3 місце та грамоти «За участь» </w:t>
      </w:r>
    </w:p>
    <w:p w14:paraId="0CE136AC"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Міжнародний конкурс дитячих художніх робіт «Рідна мати моя» 3 місце </w:t>
      </w:r>
    </w:p>
    <w:p w14:paraId="36FB22AD"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II</w:t>
      </w:r>
      <w:r w:rsidRPr="009F7E1C">
        <w:rPr>
          <w:rFonts w:ascii="Times New Roman" w:hAnsi="Times New Roman"/>
          <w:sz w:val="28"/>
          <w:szCs w:val="28"/>
        </w:rPr>
        <w:t xml:space="preserve"> Міжнародний фестиваль-конкурс «</w:t>
      </w:r>
      <w:r w:rsidRPr="009F7E1C">
        <w:rPr>
          <w:rFonts w:ascii="Times New Roman" w:hAnsi="Times New Roman"/>
          <w:sz w:val="28"/>
          <w:szCs w:val="28"/>
          <w:lang w:val="en-US"/>
        </w:rPr>
        <w:t>Spring</w:t>
      </w:r>
      <w:r w:rsidRPr="009F7E1C">
        <w:rPr>
          <w:rFonts w:ascii="Times New Roman" w:hAnsi="Times New Roman"/>
          <w:sz w:val="28"/>
          <w:szCs w:val="28"/>
        </w:rPr>
        <w:t xml:space="preserve"> </w:t>
      </w:r>
      <w:r w:rsidRPr="009F7E1C">
        <w:rPr>
          <w:rFonts w:ascii="Times New Roman" w:hAnsi="Times New Roman"/>
          <w:sz w:val="28"/>
          <w:szCs w:val="28"/>
          <w:lang w:val="en-US"/>
        </w:rPr>
        <w:t>Talents</w:t>
      </w:r>
      <w:r w:rsidRPr="009F7E1C">
        <w:rPr>
          <w:rFonts w:ascii="Times New Roman" w:hAnsi="Times New Roman"/>
          <w:sz w:val="28"/>
          <w:szCs w:val="28"/>
        </w:rPr>
        <w:t xml:space="preserve">» диплом лауреата </w:t>
      </w:r>
      <w:r w:rsidRPr="009F7E1C">
        <w:rPr>
          <w:rFonts w:ascii="Times New Roman" w:hAnsi="Times New Roman"/>
          <w:sz w:val="28"/>
          <w:szCs w:val="28"/>
          <w:lang w:val="en-US"/>
        </w:rPr>
        <w:t>I</w:t>
      </w:r>
      <w:r w:rsidRPr="009F7E1C">
        <w:rPr>
          <w:rFonts w:ascii="Times New Roman" w:hAnsi="Times New Roman"/>
          <w:sz w:val="28"/>
          <w:szCs w:val="28"/>
        </w:rPr>
        <w:t xml:space="preserve"> ступеня </w:t>
      </w:r>
    </w:p>
    <w:p w14:paraId="5B6E178B"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VII</w:t>
      </w:r>
      <w:r w:rsidRPr="009F7E1C">
        <w:rPr>
          <w:rFonts w:ascii="Times New Roman" w:hAnsi="Times New Roman"/>
          <w:sz w:val="28"/>
          <w:szCs w:val="28"/>
        </w:rPr>
        <w:t xml:space="preserve"> Всеукраїнський фестиваль-конкурс «Планета мрій» диплом лауреата </w:t>
      </w:r>
      <w:r w:rsidRPr="009F7E1C">
        <w:rPr>
          <w:rFonts w:ascii="Times New Roman" w:hAnsi="Times New Roman"/>
          <w:sz w:val="28"/>
          <w:szCs w:val="28"/>
          <w:lang w:val="en-US"/>
        </w:rPr>
        <w:t>I</w:t>
      </w:r>
      <w:r w:rsidRPr="009F7E1C">
        <w:rPr>
          <w:rFonts w:ascii="Times New Roman" w:hAnsi="Times New Roman"/>
          <w:sz w:val="28"/>
          <w:szCs w:val="28"/>
        </w:rPr>
        <w:t xml:space="preserve"> ступеня </w:t>
      </w:r>
    </w:p>
    <w:p w14:paraId="298A2164"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XI</w:t>
      </w:r>
      <w:r w:rsidRPr="009F7E1C">
        <w:rPr>
          <w:rFonts w:ascii="Times New Roman" w:hAnsi="Times New Roman"/>
          <w:sz w:val="28"/>
          <w:szCs w:val="28"/>
        </w:rPr>
        <w:t xml:space="preserve"> Обласний академічний конкурс фортепіанної музики «</w:t>
      </w:r>
      <w:r w:rsidRPr="009F7E1C">
        <w:rPr>
          <w:rFonts w:ascii="Times New Roman" w:hAnsi="Times New Roman"/>
          <w:sz w:val="28"/>
          <w:szCs w:val="28"/>
          <w:lang w:val="en-US"/>
        </w:rPr>
        <w:t>Classic</w:t>
      </w:r>
      <w:r w:rsidRPr="009F7E1C">
        <w:rPr>
          <w:rFonts w:ascii="Times New Roman" w:hAnsi="Times New Roman"/>
          <w:sz w:val="28"/>
          <w:szCs w:val="28"/>
        </w:rPr>
        <w:t xml:space="preserve"> </w:t>
      </w:r>
      <w:r w:rsidRPr="009F7E1C">
        <w:rPr>
          <w:rFonts w:ascii="Times New Roman" w:hAnsi="Times New Roman"/>
          <w:sz w:val="28"/>
          <w:szCs w:val="28"/>
          <w:lang w:val="en-US"/>
        </w:rPr>
        <w:t>Quest</w:t>
      </w:r>
      <w:r w:rsidRPr="009F7E1C">
        <w:rPr>
          <w:rFonts w:ascii="Times New Roman" w:hAnsi="Times New Roman"/>
          <w:sz w:val="28"/>
          <w:szCs w:val="28"/>
        </w:rPr>
        <w:t xml:space="preserve"> – 2024» 2 місце </w:t>
      </w:r>
    </w:p>
    <w:p w14:paraId="332FB067"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VII</w:t>
      </w:r>
      <w:r w:rsidRPr="009F7E1C">
        <w:rPr>
          <w:rFonts w:ascii="Times New Roman" w:hAnsi="Times New Roman"/>
          <w:sz w:val="28"/>
          <w:szCs w:val="28"/>
        </w:rPr>
        <w:t xml:space="preserve"> Всеукраїнський фестиваль-конкурс «Планета мрій» диплом лауреата </w:t>
      </w:r>
      <w:r w:rsidRPr="009F7E1C">
        <w:rPr>
          <w:rFonts w:ascii="Times New Roman" w:hAnsi="Times New Roman"/>
          <w:sz w:val="28"/>
          <w:szCs w:val="28"/>
          <w:lang w:val="en-US"/>
        </w:rPr>
        <w:t>I</w:t>
      </w:r>
      <w:r w:rsidRPr="009F7E1C">
        <w:rPr>
          <w:rFonts w:ascii="Times New Roman" w:hAnsi="Times New Roman"/>
          <w:sz w:val="28"/>
          <w:szCs w:val="28"/>
        </w:rPr>
        <w:t xml:space="preserve"> ступеня </w:t>
      </w:r>
    </w:p>
    <w:p w14:paraId="478F264D"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Міжнародний багатожанровий дистанційний фестиваль-конкурс мистецтв «Весняна феєрія талантів» диплом лауреата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59BD2B5E"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Конкурс «Наша зоряна весна» диплом лауреата </w:t>
      </w:r>
      <w:r w:rsidRPr="009F7E1C">
        <w:rPr>
          <w:rFonts w:ascii="Times New Roman" w:hAnsi="Times New Roman"/>
          <w:sz w:val="28"/>
          <w:szCs w:val="28"/>
          <w:lang w:val="en-US"/>
        </w:rPr>
        <w:t>I</w:t>
      </w:r>
      <w:r w:rsidRPr="009F7E1C">
        <w:rPr>
          <w:rFonts w:ascii="Times New Roman" w:hAnsi="Times New Roman"/>
          <w:sz w:val="28"/>
          <w:szCs w:val="28"/>
        </w:rPr>
        <w:t xml:space="preserve"> премії </w:t>
      </w:r>
    </w:p>
    <w:p w14:paraId="4935955B"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XIII</w:t>
      </w:r>
      <w:r w:rsidRPr="009F7E1C">
        <w:rPr>
          <w:rFonts w:ascii="Times New Roman" w:hAnsi="Times New Roman"/>
          <w:sz w:val="28"/>
          <w:szCs w:val="28"/>
        </w:rPr>
        <w:t xml:space="preserve"> Регіональний конкурс вокальної та інструментальної майстерності «Струни серця»  Гран-прі </w:t>
      </w:r>
    </w:p>
    <w:p w14:paraId="27AFA697"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IV</w:t>
      </w:r>
      <w:r w:rsidRPr="009F7E1C">
        <w:rPr>
          <w:rFonts w:ascii="Times New Roman" w:hAnsi="Times New Roman"/>
          <w:sz w:val="28"/>
          <w:szCs w:val="28"/>
        </w:rPr>
        <w:t xml:space="preserve"> Всеукраїнський фестиваль-конкурс «Осіння палітра» 1 місце</w:t>
      </w:r>
    </w:p>
    <w:p w14:paraId="1896C33A"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Міжнародний благодійний двотуровий конкурс мистецтв «Битва талантів» </w:t>
      </w:r>
    </w:p>
    <w:p w14:paraId="6ACC4FC6"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2 місце</w:t>
      </w:r>
    </w:p>
    <w:p w14:paraId="3B1D589D"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III</w:t>
      </w:r>
      <w:r w:rsidRPr="009F7E1C">
        <w:rPr>
          <w:rFonts w:ascii="Times New Roman" w:hAnsi="Times New Roman"/>
          <w:sz w:val="28"/>
          <w:szCs w:val="28"/>
        </w:rPr>
        <w:t xml:space="preserve"> міжнародний конкурс талантів «Євро осінь» 2 місце</w:t>
      </w:r>
    </w:p>
    <w:p w14:paraId="6FDD5846"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 </w:t>
      </w:r>
      <w:r w:rsidRPr="009F7E1C">
        <w:rPr>
          <w:rFonts w:ascii="Times New Roman" w:hAnsi="Times New Roman"/>
          <w:sz w:val="28"/>
          <w:szCs w:val="28"/>
          <w:lang w:val="en-US"/>
        </w:rPr>
        <w:t>I</w:t>
      </w:r>
      <w:r w:rsidRPr="009F7E1C">
        <w:rPr>
          <w:rFonts w:ascii="Times New Roman" w:hAnsi="Times New Roman"/>
          <w:sz w:val="28"/>
          <w:szCs w:val="28"/>
        </w:rPr>
        <w:t xml:space="preserve"> міжнародний фестиваль-конкурс дитячого, юнацького та молодіжного мистецтва «Майстерня натхнення» ГРАН-ПРІ , 2 місце</w:t>
      </w:r>
    </w:p>
    <w:p w14:paraId="19905C16"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-Територіальний конкурс дитячого малюнку «Дитячі мрії» 1 місце, 2 місце, 3 місце</w:t>
      </w:r>
    </w:p>
    <w:p w14:paraId="522965C6"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Територіальний фестиваль-конкурс учнів інструментальних класів «Веселі нотки»  грамота «ЗА КРАЩИЙ ВИСТУП»</w:t>
      </w:r>
    </w:p>
    <w:p w14:paraId="19323619" w14:textId="77777777" w:rsidR="00693141" w:rsidRDefault="00693141" w:rsidP="00693141">
      <w:pPr>
        <w:pStyle w:val="afff5"/>
        <w:jc w:val="center"/>
        <w:rPr>
          <w:rFonts w:ascii="Times New Roman" w:hAnsi="Times New Roman"/>
          <w:b/>
          <w:sz w:val="28"/>
          <w:szCs w:val="28"/>
        </w:rPr>
      </w:pPr>
    </w:p>
    <w:p w14:paraId="36521667" w14:textId="77777777" w:rsidR="00693141" w:rsidRPr="009F7E1C" w:rsidRDefault="00693141" w:rsidP="00693141">
      <w:pPr>
        <w:pStyle w:val="afff5"/>
        <w:jc w:val="center"/>
        <w:rPr>
          <w:rFonts w:ascii="Times New Roman" w:hAnsi="Times New Roman"/>
          <w:b/>
          <w:sz w:val="28"/>
          <w:szCs w:val="28"/>
        </w:rPr>
      </w:pPr>
      <w:r w:rsidRPr="009F7E1C">
        <w:rPr>
          <w:rFonts w:ascii="Times New Roman" w:hAnsi="Times New Roman"/>
          <w:b/>
          <w:sz w:val="28"/>
          <w:szCs w:val="28"/>
        </w:rPr>
        <w:lastRenderedPageBreak/>
        <w:t>Савранський історико-краєзнавчий музей</w:t>
      </w:r>
    </w:p>
    <w:p w14:paraId="0632458A" w14:textId="77777777" w:rsidR="00693141" w:rsidRPr="009F7E1C" w:rsidRDefault="00693141" w:rsidP="00693141">
      <w:pPr>
        <w:pStyle w:val="afff5"/>
        <w:ind w:firstLine="993"/>
        <w:rPr>
          <w:rFonts w:ascii="Times New Roman" w:hAnsi="Times New Roman"/>
          <w:sz w:val="28"/>
          <w:szCs w:val="28"/>
        </w:rPr>
      </w:pPr>
      <w:r w:rsidRPr="009F7E1C">
        <w:rPr>
          <w:rFonts w:ascii="Times New Roman" w:hAnsi="Times New Roman"/>
          <w:sz w:val="28"/>
          <w:szCs w:val="28"/>
        </w:rPr>
        <w:t>За 11 місяців 2024 рік в музеї проведено  75 масових заходів:з них екскурсій-27.</w:t>
      </w:r>
    </w:p>
    <w:p w14:paraId="51A2639F"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Протягом звітного періоду проводились уроки історії,уроки пам'яті,виховні години( «Різдвяні традиції», «Право на супротив», « Конституція Пилипа Орлика 1710р» «,День закінчення Другої світової війни» та інші)</w:t>
      </w:r>
    </w:p>
    <w:p w14:paraId="5DD4B63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Проведено експозиції,виставки,фото виставки,семінар,театралізоване дійство до свята Андрія. Також проводились майстер класи(«Переможемо темряву»,з виготовлення катаної свічки. « Пульсуюче серце Ураїни»»,картинки в стилі стрінг-арт. « Вареники-хваленики»,по майстерності ліплення вареників.</w:t>
      </w:r>
    </w:p>
    <w:p w14:paraId="445EFB3A"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Організовано акцію «Подаруй експонат музею».</w:t>
      </w:r>
    </w:p>
    <w:p w14:paraId="0AD8B019"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За 11 місяців  зібрано-22 експонатів,музей відвідали 1015 осіб.</w:t>
      </w:r>
    </w:p>
    <w:p w14:paraId="35E86242"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Протягом звітнього періоду  працівник долучалась до благодійних заходів на підтримку ЗСУ. </w:t>
      </w:r>
    </w:p>
    <w:p w14:paraId="2F0E5A24" w14:textId="77777777" w:rsidR="00693141" w:rsidRPr="009F7E1C" w:rsidRDefault="00693141" w:rsidP="00693141">
      <w:pPr>
        <w:pStyle w:val="afff5"/>
        <w:ind w:firstLine="993"/>
        <w:rPr>
          <w:rFonts w:ascii="Times New Roman" w:hAnsi="Times New Roman"/>
          <w:color w:val="222222"/>
          <w:sz w:val="28"/>
          <w:szCs w:val="28"/>
        </w:rPr>
      </w:pPr>
      <w:r w:rsidRPr="009F7E1C">
        <w:rPr>
          <w:rFonts w:ascii="Times New Roman" w:hAnsi="Times New Roman"/>
          <w:sz w:val="28"/>
          <w:szCs w:val="28"/>
        </w:rPr>
        <w:t>За 11 місяців  2024 року кількість читачів Публічної бібліотеки, дитячої бібліотеки та 4 бібліотек-філій с.Осички, Концеба, Кам’яне та Дубинове склала 1293 (420 з них діти) осіб,  відвідування склало - 8980. Книговидача складає  – 14097, вибуло – 6830, надійшло – 262. Фонд складає 221245екз.</w:t>
      </w:r>
    </w:p>
    <w:p w14:paraId="54A4DA96" w14:textId="77777777" w:rsidR="00693141" w:rsidRPr="009F7E1C" w:rsidRDefault="00693141" w:rsidP="00693141">
      <w:pPr>
        <w:pStyle w:val="afff5"/>
        <w:ind w:firstLine="993"/>
        <w:rPr>
          <w:rFonts w:ascii="Times New Roman" w:hAnsi="Times New Roman"/>
          <w:color w:val="222222"/>
          <w:sz w:val="28"/>
          <w:szCs w:val="28"/>
        </w:rPr>
      </w:pPr>
      <w:r w:rsidRPr="009F7E1C">
        <w:rPr>
          <w:rFonts w:ascii="Times New Roman" w:hAnsi="Times New Roman"/>
          <w:sz w:val="28"/>
          <w:szCs w:val="28"/>
        </w:rPr>
        <w:t>Щомісячно бібліотеками проводилась культурно-масова робота (всього 172 масових заходів): до ювілеїв письменників, поетів оформлювались книжкові виставки, з нагоди днів народжень – тематичні викладки, літературні калейдоскопи, перегляди та огляди літератури. Також протягом визначеного періоду оформлялись виставки книг-ювілярів 2024 : 140 років М.Старицький «За двома зайцями», 80 років І.Багряний «Тигролови», 145 років Г.Ібсен «Ляльковий дім», 175 років В.Теккерей «Ярмарок  марнославства», 140 років І.Франко «Захар Беркут», 55 років П.Загребельний «Диво», 115 років М.Коцюбинський «</w:t>
      </w:r>
      <w:r w:rsidRPr="009F7E1C">
        <w:rPr>
          <w:rFonts w:ascii="Times New Roman" w:hAnsi="Times New Roman"/>
          <w:sz w:val="28"/>
          <w:szCs w:val="28"/>
          <w:lang w:val="en-US"/>
        </w:rPr>
        <w:t>Intermezzo</w:t>
      </w:r>
      <w:r w:rsidRPr="009F7E1C">
        <w:rPr>
          <w:rFonts w:ascii="Times New Roman" w:hAnsi="Times New Roman"/>
          <w:sz w:val="28"/>
          <w:szCs w:val="28"/>
        </w:rPr>
        <w:t>», 175 років В.Теккерей «Ярмарок суєти», 205 років І.Котляревський «Наталка-Полтавка», 135 років І.Карпенко-Карий «Сто тисяч», 130 років О.Кобилянська «Людина», 70 років О.Довженко «Зачарована Десна» та інші.</w:t>
      </w:r>
    </w:p>
    <w:p w14:paraId="53629F9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В січні до дня пам’яті захисників Донецького аеропорту проведено історичну годину «Кіборги на захисті країни»</w:t>
      </w:r>
    </w:p>
    <w:p w14:paraId="0990F0F9"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соборності, Дня пам’яті жертв голокосту, Дня пам’яті героїв Крут оформлено виставки-експозиції, проведено години скорботи, уроки патріотизму.</w:t>
      </w:r>
    </w:p>
    <w:p w14:paraId="18792BC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рідної мови проведено вікторину «Українську мову знай – нею чемно розмовляй» та флешмоб «Єднає рідна мова»</w:t>
      </w:r>
    </w:p>
    <w:p w14:paraId="7B90D797"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35-тої річниці вшанування воїнів-інтернаціоналістів проведено годину спілкування «Афганістан живе в душі людській і чується безсонними ночами»</w:t>
      </w:r>
    </w:p>
    <w:p w14:paraId="7EABB071"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єднання проведено флешмоб «Вже ніхто не знищить Україну – в тобі, в мені, у кожному із нас»</w:t>
      </w:r>
    </w:p>
    <w:p w14:paraId="1B9CD12B"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До Дня Героїв Небесної Сотні оформлено виставку-експозицію «Небесна Сотня : Герої не вмирають», проведено </w:t>
      </w:r>
      <w:r w:rsidRPr="009F7E1C">
        <w:rPr>
          <w:rFonts w:ascii="Times New Roman" w:hAnsi="Times New Roman"/>
          <w:color w:val="080809"/>
          <w:sz w:val="28"/>
          <w:szCs w:val="28"/>
          <w:shd w:val="clear" w:color="auto" w:fill="FFFFFF"/>
        </w:rPr>
        <w:t>годину патріотизму </w:t>
      </w:r>
      <w:r w:rsidRPr="009F7E1C">
        <w:rPr>
          <w:rStyle w:val="afff4"/>
          <w:rFonts w:ascii="Times New Roman" w:hAnsi="Times New Roman"/>
          <w:iCs/>
          <w:color w:val="080809"/>
          <w:sz w:val="28"/>
          <w:szCs w:val="28"/>
          <w:shd w:val="clear" w:color="auto" w:fill="FFFFFF"/>
        </w:rPr>
        <w:t xml:space="preserve">"Небесна Сотня </w:t>
      </w:r>
      <w:r w:rsidRPr="009F7E1C">
        <w:rPr>
          <w:rStyle w:val="afff4"/>
          <w:rFonts w:ascii="Times New Roman" w:hAnsi="Times New Roman"/>
          <w:iCs/>
          <w:color w:val="080809"/>
          <w:sz w:val="28"/>
          <w:szCs w:val="28"/>
          <w:shd w:val="clear" w:color="auto" w:fill="FFFFFF"/>
        </w:rPr>
        <w:lastRenderedPageBreak/>
        <w:t>- то в серцях вогонь, що гаряче палав за Україну", і</w:t>
      </w:r>
      <w:r w:rsidRPr="009F7E1C">
        <w:rPr>
          <w:rFonts w:ascii="Times New Roman" w:hAnsi="Times New Roman"/>
          <w:sz w:val="28"/>
          <w:szCs w:val="28"/>
        </w:rPr>
        <w:t>нформаційну годину для дітей «Герої не вмирають» та майстер-клас «Ангели пам’яті»</w:t>
      </w:r>
    </w:p>
    <w:p w14:paraId="6A112AAC"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народження Одеської області оформлено книжкову виставку «Одещина – перлина в українському вінку»</w:t>
      </w:r>
    </w:p>
    <w:p w14:paraId="2F9EF056"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В березні до 210-тої річниці від дня народження Т.Шевченка було оформлено розгорнуті книжкові виставки, перегляди літератури, відбулись літературні читання «Іду з дитинства до Тараса»</w:t>
      </w:r>
    </w:p>
    <w:p w14:paraId="7F76E3A3"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народження геніальної поетеси сучасності Ліни Костенко пройшли онлайн-декламування її віршів</w:t>
      </w:r>
    </w:p>
    <w:p w14:paraId="0F07E099"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color w:val="080809"/>
          <w:sz w:val="28"/>
          <w:szCs w:val="28"/>
          <w:shd w:val="clear" w:color="auto" w:fill="FFFFFF"/>
        </w:rPr>
        <w:t>З метою виховання в підростаючого покоління любові до рідної країни проведено патріотично-виховний захід </w:t>
      </w:r>
      <w:r w:rsidRPr="009F7E1C">
        <w:rPr>
          <w:rStyle w:val="afff4"/>
          <w:rFonts w:ascii="Times New Roman" w:hAnsi="Times New Roman"/>
          <w:color w:val="080809"/>
          <w:sz w:val="28"/>
          <w:szCs w:val="28"/>
          <w:shd w:val="clear" w:color="auto" w:fill="FFFFFF"/>
        </w:rPr>
        <w:t>"Міста-герої - міста Героїв"</w:t>
      </w:r>
    </w:p>
    <w:p w14:paraId="3C401524"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В рамках проведення Національного тижня поезії відбулась зустріч з місцевими поетами «Ріки незмінно течуть додому»</w:t>
      </w:r>
    </w:p>
    <w:p w14:paraId="0177CB77"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В квітні до Міжнародного дня дитячої книги для учнів перших класів пройшли екскурсії «Мандрівка по книжковому місті»</w:t>
      </w:r>
    </w:p>
    <w:p w14:paraId="6BC54F59" w14:textId="77777777" w:rsidR="00693141" w:rsidRPr="009F7E1C" w:rsidRDefault="00693141" w:rsidP="00693141">
      <w:pPr>
        <w:pStyle w:val="afff5"/>
        <w:rPr>
          <w:rFonts w:ascii="Times New Roman" w:hAnsi="Times New Roman"/>
          <w:b/>
          <w:sz w:val="28"/>
          <w:szCs w:val="28"/>
        </w:rPr>
      </w:pPr>
      <w:r w:rsidRPr="009F7E1C">
        <w:rPr>
          <w:rFonts w:ascii="Times New Roman" w:hAnsi="Times New Roman"/>
          <w:sz w:val="28"/>
          <w:szCs w:val="28"/>
        </w:rPr>
        <w:t xml:space="preserve">До 38-ої річниці </w:t>
      </w:r>
      <w:r w:rsidRPr="009F7E1C">
        <w:rPr>
          <w:rFonts w:ascii="Times New Roman" w:hAnsi="Times New Roman"/>
          <w:color w:val="080809"/>
          <w:sz w:val="28"/>
          <w:szCs w:val="28"/>
          <w:shd w:val="clear" w:color="auto" w:fill="FFFFFF"/>
        </w:rPr>
        <w:t>від дня наймасштабнішої техногенної катастрофи в історії людства - аварії на Чорнобильській АЕС для ліквідаторів аварії проведено годину пам'яті </w:t>
      </w:r>
      <w:r w:rsidRPr="009F7E1C">
        <w:rPr>
          <w:rStyle w:val="afff4"/>
          <w:rFonts w:ascii="Times New Roman" w:hAnsi="Times New Roman"/>
          <w:color w:val="080809"/>
          <w:sz w:val="28"/>
          <w:szCs w:val="28"/>
          <w:shd w:val="clear" w:color="auto" w:fill="FFFFFF"/>
        </w:rPr>
        <w:t>"Чорнобильський вітер по душах мете, чорнобильський пил на роки опадає»</w:t>
      </w:r>
    </w:p>
    <w:p w14:paraId="0B81EF3D"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Великодня оформлено виставки-інсталяції, проведено інформаційні години, майтер-класи, виставки малюнків.</w:t>
      </w:r>
    </w:p>
    <w:p w14:paraId="12C3B760"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пам’яті та Перемоги над нацизмом відбулася історична година «Дорогами війни – дорогами безсмертя»</w:t>
      </w:r>
    </w:p>
    <w:p w14:paraId="795EAAE6"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Європи оформлено інформаційний дайджест та проведено обговорення «Ми – українці, ми – європейці. Європа – наш спільний дім»</w:t>
      </w:r>
    </w:p>
    <w:p w14:paraId="3FCF2F44"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вишиванки організовано фото-флешмоб «Цвіте вишиванка»</w:t>
      </w:r>
    </w:p>
    <w:p w14:paraId="0A552B5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В червні До Дня захисту дітей п</w:t>
      </w:r>
      <w:r>
        <w:rPr>
          <w:rFonts w:ascii="Times New Roman" w:hAnsi="Times New Roman"/>
          <w:sz w:val="28"/>
          <w:szCs w:val="28"/>
        </w:rPr>
        <w:t>р</w:t>
      </w:r>
      <w:r w:rsidRPr="009F7E1C">
        <w:rPr>
          <w:rFonts w:ascii="Times New Roman" w:hAnsi="Times New Roman"/>
          <w:sz w:val="28"/>
          <w:szCs w:val="28"/>
        </w:rPr>
        <w:t>оведено конкурсно-розважальні програми «Дочекалися літа – дочекаємось Перемоги», «Вже літо, вже літо вітає нас красне і світить, і гріє нам сонечко ясне» та інші.</w:t>
      </w:r>
    </w:p>
    <w:p w14:paraId="006C1760"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вшанування дітей, які загинули під час російської агресії проведено годину пам’яті «Пам’ятаємо про маленькі серця» та мовчазну акцію «Дзвоники пам’яті»</w:t>
      </w:r>
    </w:p>
    <w:p w14:paraId="4DC979E4"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Всесвітнього дня донора відбулась година спілкування «Стань одним із тих, хто рятує життя»</w:t>
      </w:r>
    </w:p>
    <w:p w14:paraId="45560CA0"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Конституції оформлено виставка-експозиція «Конституція – оберіг нашої держави» та проведено правову годину «Конституція – символ державної величі»</w:t>
      </w:r>
    </w:p>
    <w:p w14:paraId="112F318A"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свята Івана Купала оформлено книжкові виставки-експозиції «Квітка-папороть розквітла на Івана, на Купала», відбулись пізнавальні бесіди «Звичаї та традиції дня Івана Купала», а також проведено майстер-класи «Хто уміє віночки вити – той уміє життя любити»</w:t>
      </w:r>
    </w:p>
    <w:p w14:paraId="5A8C45AF"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державності оформлено книжкові виставки, проведено інформаційні години «І проросла державність України, щоб не загинула уже в віках»</w:t>
      </w:r>
    </w:p>
    <w:p w14:paraId="525A4083"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До річниці </w:t>
      </w:r>
      <w:r w:rsidRPr="009F7E1C">
        <w:rPr>
          <w:rFonts w:ascii="Times New Roman" w:hAnsi="Times New Roman"/>
          <w:color w:val="080809"/>
          <w:sz w:val="28"/>
          <w:szCs w:val="28"/>
          <w:shd w:val="clear" w:color="auto" w:fill="FFFFFF"/>
        </w:rPr>
        <w:t>трагедії в Оленівці відбулась акція вшанування пам’яті жертв «Оленівка – пекуча рана, котра горить страшним вогнем»</w:t>
      </w:r>
    </w:p>
    <w:p w14:paraId="6B69B7AE"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lastRenderedPageBreak/>
        <w:t xml:space="preserve">В серпні до Дня прапора та Дня незалежності оформлено виставки-інсталяції «Синьо-жовтий орнамент душі», книжкові виставки «Світе тихий, краю милий, моя Україно», виставку малюнків «Розквітай моя Україна», майстер-клас «Голуб миру» та проведено годину спілкування «Волелюбна рідна земля, незалежна країна моя» </w:t>
      </w:r>
    </w:p>
    <w:p w14:paraId="51B88319"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пам’яті захисників України підготовлено фоторепортаж «Вони загинули за кожного із нас» та оновлено фотостенд загиблих земляків Героїв Україна пам’ятає»</w:t>
      </w:r>
    </w:p>
    <w:p w14:paraId="2E8A3DB6"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До дня народження Саврані підготовлено віртуальну подорож «Стежками рідної Савранщини» </w:t>
      </w:r>
    </w:p>
    <w:p w14:paraId="086E2A9D"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захисників та захисниць оформлено книжкові виставки, проведено уроки патріотизму «Захисники України – воїни світла»</w:t>
      </w:r>
    </w:p>
    <w:p w14:paraId="0565850E"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гідності та свободи проведено урок патріотизму «Незламний дух нескореної нації», інформаційні години «Україна гідна свободи»</w:t>
      </w:r>
    </w:p>
    <w:p w14:paraId="22AE308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До дня пам’яті жертв голодоморів підготовлено та проведено годину скорботи «Зроніть сльозу і хай не згасне свічка, щоб голоду не знали люди вічно»</w:t>
      </w:r>
    </w:p>
    <w:p w14:paraId="0F882E4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Протягом визначеного періоду працівники бібліотек приймали участь в обласних семінарах, вебінарах, нарадах, конференціях, інформаційних сесіях, 3-денному пілотному проекті від латвійських бібліотек з питань оцінювання ефективності роботи бібліотек та 5-денному онлайн-навчанні «Здобуття цифрових навичок в бібліотеках – хабах цифрової освіти»</w:t>
      </w:r>
    </w:p>
    <w:p w14:paraId="7663B945"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Працівники та читачі бібліотек громади протягом визначеного періоду приймали участь у всеукраїнських, обласних конкурсах, марафоні військової поезії та районних конкурсах та флешмобах, також долучилися до написання Всеукраїнського радіодиктанту.</w:t>
      </w:r>
    </w:p>
    <w:p w14:paraId="6AC792B6"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За відповідний період фонд бібліотек поповнився за рахунок надходження від Українського інституту книги - 129, за рахунок участі у різноманітних розіграшах від видавництв та за рахунок небайдужих людей та читачів, які дарували книги - 204. Всього фонд поповнився на 333 екземпляри.</w:t>
      </w:r>
    </w:p>
    <w:p w14:paraId="055439B2"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На офіційній сторінці «Савранська публічна бібліотека» соціальної мережі Фейсбук щоденно висвітлюється інформація щодо діяльності бібліотек громади, а також ведуться рубрики «Календар знаменних дат», «Літературний калейдоскоп», «Книги-ювіляри» та «Чи знали ви».</w:t>
      </w:r>
    </w:p>
    <w:p w14:paraId="0B361299" w14:textId="77777777" w:rsidR="00693141" w:rsidRPr="009F7E1C" w:rsidRDefault="00693141" w:rsidP="00693141">
      <w:pPr>
        <w:pStyle w:val="afff5"/>
        <w:rPr>
          <w:rFonts w:ascii="Times New Roman" w:hAnsi="Times New Roman"/>
          <w:sz w:val="28"/>
          <w:szCs w:val="28"/>
        </w:rPr>
      </w:pPr>
      <w:r w:rsidRPr="009F7E1C">
        <w:rPr>
          <w:rFonts w:ascii="Times New Roman" w:hAnsi="Times New Roman"/>
          <w:sz w:val="28"/>
          <w:szCs w:val="28"/>
        </w:rPr>
        <w:t xml:space="preserve">За звітній період в 2024році відкритті дошки пам’яті та Алеї слави: </w:t>
      </w:r>
    </w:p>
    <w:p w14:paraId="34741C26" w14:textId="77777777" w:rsidR="00693141" w:rsidRPr="009F7E1C" w:rsidRDefault="00693141" w:rsidP="00693141">
      <w:pPr>
        <w:pStyle w:val="afff5"/>
        <w:ind w:firstLine="709"/>
        <w:jc w:val="both"/>
        <w:rPr>
          <w:rFonts w:ascii="Times New Roman" w:hAnsi="Times New Roman"/>
          <w:sz w:val="28"/>
          <w:szCs w:val="28"/>
        </w:rPr>
      </w:pPr>
      <w:r w:rsidRPr="009F7E1C">
        <w:rPr>
          <w:rFonts w:ascii="Times New Roman" w:hAnsi="Times New Roman"/>
          <w:sz w:val="28"/>
          <w:szCs w:val="28"/>
        </w:rPr>
        <w:t xml:space="preserve">-23.02.2024р- на передодні повномасштабного вторгнення </w:t>
      </w:r>
      <w:r w:rsidRPr="009F7E1C">
        <w:rPr>
          <w:rFonts w:ascii="Times New Roman" w:hAnsi="Times New Roman"/>
          <w:color w:val="4D5156"/>
          <w:sz w:val="28"/>
          <w:szCs w:val="28"/>
          <w:shd w:val="clear" w:color="auto" w:fill="FFFFFF"/>
        </w:rPr>
        <w:t xml:space="preserve">російських військ в Україну </w:t>
      </w:r>
      <w:r w:rsidRPr="009F7E1C">
        <w:rPr>
          <w:rFonts w:ascii="Times New Roman" w:hAnsi="Times New Roman"/>
          <w:sz w:val="28"/>
          <w:szCs w:val="28"/>
        </w:rPr>
        <w:t>в селі Слюсарево відкрито Дошку Пам’яті та проведено мітинг вшанування за загиблими Героями.</w:t>
      </w:r>
    </w:p>
    <w:p w14:paraId="6568A9DB" w14:textId="77777777" w:rsidR="00693141" w:rsidRPr="009F7E1C" w:rsidRDefault="00693141" w:rsidP="00693141">
      <w:pPr>
        <w:pStyle w:val="afff5"/>
        <w:ind w:firstLine="709"/>
        <w:jc w:val="both"/>
        <w:rPr>
          <w:rFonts w:ascii="Times New Roman" w:hAnsi="Times New Roman"/>
          <w:sz w:val="28"/>
          <w:szCs w:val="28"/>
        </w:rPr>
      </w:pPr>
      <w:r w:rsidRPr="009F7E1C">
        <w:rPr>
          <w:rFonts w:ascii="Times New Roman" w:hAnsi="Times New Roman"/>
          <w:sz w:val="28"/>
          <w:szCs w:val="28"/>
        </w:rPr>
        <w:t>-25.05.2024р- в селі Камяне відкрито Дошку Пам’яті та проведено мітинг вшанування, молебен за загиблими Героями.</w:t>
      </w:r>
    </w:p>
    <w:p w14:paraId="7B491E68" w14:textId="77777777" w:rsidR="00693141" w:rsidRPr="009F7E1C" w:rsidRDefault="00693141" w:rsidP="00693141">
      <w:pPr>
        <w:pStyle w:val="afff5"/>
        <w:ind w:firstLine="709"/>
        <w:jc w:val="both"/>
        <w:rPr>
          <w:rFonts w:ascii="Times New Roman" w:hAnsi="Times New Roman"/>
          <w:sz w:val="28"/>
          <w:szCs w:val="28"/>
        </w:rPr>
      </w:pPr>
      <w:r w:rsidRPr="009F7E1C">
        <w:rPr>
          <w:rFonts w:ascii="Times New Roman" w:hAnsi="Times New Roman"/>
          <w:sz w:val="28"/>
          <w:szCs w:val="28"/>
        </w:rPr>
        <w:t>- 21.10.2024р. в селі Гетьманівка відкрито  «Алею слави»  та проведено мітинг вшанування, молебен за загиблими Героями</w:t>
      </w:r>
    </w:p>
    <w:p w14:paraId="083DB362" w14:textId="6FB8064E" w:rsidR="005C765B" w:rsidRPr="00693141" w:rsidRDefault="00693141" w:rsidP="00F26ACC">
      <w:pPr>
        <w:pStyle w:val="afff5"/>
        <w:ind w:firstLine="709"/>
        <w:jc w:val="both"/>
        <w:rPr>
          <w:rFonts w:ascii="Times New Roman" w:hAnsi="Times New Roman"/>
          <w:sz w:val="28"/>
          <w:szCs w:val="28"/>
        </w:rPr>
      </w:pPr>
      <w:r w:rsidRPr="009F7E1C">
        <w:rPr>
          <w:rFonts w:ascii="Times New Roman" w:hAnsi="Times New Roman"/>
          <w:sz w:val="28"/>
          <w:szCs w:val="28"/>
        </w:rPr>
        <w:t>- 20.11.2024р. в селі Дубинове відкрито «Алею слави»  та проведено мітинг вшанування, молебен за загиблими Героями</w:t>
      </w:r>
    </w:p>
    <w:p w14:paraId="30770185" w14:textId="079A0D97" w:rsidR="00C63710" w:rsidRDefault="00C63710" w:rsidP="00C6371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32"/>
          <w:szCs w:val="32"/>
          <w:lang w:val="uk-UA" w:eastAsia="ru-RU"/>
        </w:rPr>
        <w:lastRenderedPageBreak/>
        <w:t xml:space="preserve">  І</w:t>
      </w:r>
      <w:r>
        <w:rPr>
          <w:rFonts w:ascii="Times New Roman" w:eastAsia="Times New Roman" w:hAnsi="Times New Roman" w:cs="Times New Roman"/>
          <w:b/>
          <w:sz w:val="28"/>
          <w:szCs w:val="28"/>
          <w:lang w:val="en-US" w:eastAsia="ru-RU"/>
        </w:rPr>
        <w:t>II</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Виконання бюджету Савранської </w:t>
      </w:r>
      <w:r w:rsidR="00E376D4">
        <w:rPr>
          <w:rFonts w:ascii="Times New Roman" w:eastAsia="Times New Roman" w:hAnsi="Times New Roman" w:cs="Times New Roman"/>
          <w:b/>
          <w:sz w:val="28"/>
          <w:szCs w:val="28"/>
          <w:lang w:val="uk-UA" w:eastAsia="ru-RU"/>
        </w:rPr>
        <w:t>селищної ради за 11 місяців 2024</w:t>
      </w:r>
      <w:r>
        <w:rPr>
          <w:rFonts w:ascii="Times New Roman" w:eastAsia="Times New Roman" w:hAnsi="Times New Roman" w:cs="Times New Roman"/>
          <w:b/>
          <w:sz w:val="28"/>
          <w:szCs w:val="28"/>
          <w:lang w:val="uk-UA" w:eastAsia="ru-RU"/>
        </w:rPr>
        <w:t xml:space="preserve"> року</w:t>
      </w:r>
    </w:p>
    <w:p w14:paraId="60821D96" w14:textId="77777777" w:rsidR="00C63710" w:rsidRDefault="00C63710" w:rsidP="00C63710">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І.Виконання доходної частини</w:t>
      </w:r>
    </w:p>
    <w:p w14:paraId="11899EAD" w14:textId="77777777" w:rsidR="00636734" w:rsidRDefault="00636734" w:rsidP="00636734">
      <w:pPr>
        <w:spacing w:after="0"/>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За  11 місяців 2024  року з врахуванням між бюджетних трансфертів до селищного бюджету  надійшло коштів в сумі 181368,9  тис. грн., план виконано на 97,9%. </w:t>
      </w:r>
    </w:p>
    <w:p w14:paraId="67990F50" w14:textId="77777777" w:rsidR="00636734" w:rsidRDefault="00636734" w:rsidP="00636734">
      <w:pPr>
        <w:spacing w:after="0"/>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При плані субвенцій 57861,6 тис.грн. надійшло 100,3%. . </w:t>
      </w:r>
    </w:p>
    <w:p w14:paraId="75ED604D"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 Базова дотація  з державного бюджету надійшла 100  відсотково ,  в сумі </w:t>
      </w:r>
      <w:r>
        <w:rPr>
          <w:rFonts w:ascii="Times New Roman" w:hAnsi="Times New Roman" w:cs="Times New Roman"/>
          <w:sz w:val="28"/>
          <w:szCs w:val="28"/>
        </w:rPr>
        <w:t>17831,0</w:t>
      </w:r>
      <w:r>
        <w:rPr>
          <w:rFonts w:ascii="Times New Roman" w:hAnsi="Times New Roman" w:cs="Times New Roman"/>
          <w:sz w:val="28"/>
          <w:szCs w:val="28"/>
          <w:lang w:val="uk-UA"/>
        </w:rPr>
        <w:t xml:space="preserve"> тис.грн. </w:t>
      </w:r>
    </w:p>
    <w:p w14:paraId="2E946DEC"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Без урахування між бюджетних трансфертів до селищного бюджету надійшли кошти в сумі 105470,6 тис. грн. ,</w:t>
      </w:r>
      <w:r>
        <w:rPr>
          <w:rFonts w:ascii="Times New Roman" w:hAnsi="Times New Roman" w:cs="Times New Roman"/>
          <w:color w:val="000000"/>
          <w:sz w:val="28"/>
          <w:szCs w:val="28"/>
          <w:lang w:val="uk-UA"/>
        </w:rPr>
        <w:t xml:space="preserve"> план виконано на 96,4%. </w:t>
      </w:r>
      <w:r>
        <w:rPr>
          <w:rFonts w:ascii="Times New Roman" w:hAnsi="Times New Roman" w:cs="Times New Roman"/>
          <w:sz w:val="28"/>
          <w:szCs w:val="28"/>
          <w:lang w:val="uk-UA"/>
        </w:rPr>
        <w:t xml:space="preserve"> у тому числі :</w:t>
      </w:r>
    </w:p>
    <w:p w14:paraId="0F49CBA2"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 загального фонду                  </w:t>
      </w:r>
      <w:r>
        <w:rPr>
          <w:rFonts w:ascii="Times New Roman" w:hAnsi="Times New Roman" w:cs="Times New Roman"/>
          <w:sz w:val="28"/>
          <w:szCs w:val="28"/>
        </w:rPr>
        <w:t xml:space="preserve">102047,9 </w:t>
      </w:r>
      <w:r>
        <w:rPr>
          <w:rFonts w:ascii="Times New Roman" w:hAnsi="Times New Roman" w:cs="Times New Roman"/>
          <w:sz w:val="28"/>
          <w:szCs w:val="28"/>
          <w:lang w:val="uk-UA"/>
        </w:rPr>
        <w:t>тис. грн , виконання   102,6%.</w:t>
      </w:r>
    </w:p>
    <w:p w14:paraId="1D15B19D"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 спеціального фонду               3422,7  тис. грн., виконання    34,5 %</w:t>
      </w:r>
    </w:p>
    <w:p w14:paraId="644B8A82" w14:textId="77777777" w:rsidR="00636734" w:rsidRDefault="00636734" w:rsidP="00636734">
      <w:pPr>
        <w:spacing w:after="0"/>
        <w:jc w:val="both"/>
        <w:rPr>
          <w:rFonts w:ascii="Times New Roman" w:hAnsi="Times New Roman" w:cs="Times New Roman"/>
          <w:sz w:val="28"/>
          <w:szCs w:val="28"/>
          <w:lang w:val="uk-UA"/>
        </w:rPr>
      </w:pPr>
    </w:p>
    <w:p w14:paraId="410D7917" w14:textId="77777777" w:rsidR="00636734" w:rsidRDefault="00636734" w:rsidP="0063673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розрізі видів податків :</w:t>
      </w:r>
    </w:p>
    <w:p w14:paraId="3CEB355B" w14:textId="77777777" w:rsidR="00636734" w:rsidRDefault="00636734" w:rsidP="00636734">
      <w:pPr>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Основним показником загального фонду є податок з доходів фізичних осіб, який займає 44,3 % в загальному обсязі власних надходжень. Надходження п</w:t>
      </w:r>
      <w:r>
        <w:rPr>
          <w:rFonts w:ascii="Times New Roman" w:hAnsi="Times New Roman" w:cs="Times New Roman"/>
          <w:color w:val="000000"/>
          <w:sz w:val="28"/>
          <w:szCs w:val="28"/>
          <w:lang w:val="uk-UA"/>
        </w:rPr>
        <w:t>одатку та збору на доходи фізичних осіб  складають 45265,8 тис. грн. при плані 44472,4 тис. грн., що становить 101,8 %.</w:t>
      </w:r>
    </w:p>
    <w:p w14:paraId="266AC145"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Основними факторами, що вплинули на  збільшення надходжень податку на доходи фізичних осіб є:</w:t>
      </w:r>
    </w:p>
    <w:p w14:paraId="68854C68"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забезпечення сільськогосподарськими товаровиробниками своїх працівників цілорічно роботою;    </w:t>
      </w:r>
    </w:p>
    <w:p w14:paraId="5CD1118A"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eastAsia="uk-UA"/>
        </w:rPr>
        <w:t xml:space="preserve"> сплата мінімального податкового зобов»язання за 2023 та 2024 роки рік  фізичними особами – громадянами за земельні ділянки частки (паї). </w:t>
      </w:r>
    </w:p>
    <w:p w14:paraId="5B9ABA37"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Основними платниками податку з доходів фізичних осіб являються відділ освіти, молоді і спорту Савранської селищної ради 77715,2 тис.грн, ТОВ Савранський завод продтоварів –1805,8 тис.грн,  КНП Савранська ЦРЛ – 1563,6 тис.грн.,Північний центр професійної освіти – 1322,8 тис.грн</w:t>
      </w:r>
    </w:p>
    <w:p w14:paraId="59E6BD13"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із сільськогосподарських товаровиробників основними платниками податку є :  ТОВ Савранський завод продтоварів –1805,8 тис.грн, ТОВ ім Кірова – 744,9 тис.грн.,  ТДВ АПК Саврань – 624,7 тис.грн,</w:t>
      </w:r>
      <w:r w:rsidRPr="00AC7D06">
        <w:rPr>
          <w:rFonts w:ascii="Times New Roman" w:hAnsi="Times New Roman" w:cs="Times New Roman"/>
          <w:sz w:val="28"/>
          <w:szCs w:val="28"/>
          <w:lang w:val="uk-UA"/>
        </w:rPr>
        <w:t xml:space="preserve"> </w:t>
      </w:r>
      <w:r>
        <w:rPr>
          <w:rFonts w:ascii="Times New Roman" w:hAnsi="Times New Roman" w:cs="Times New Roman"/>
          <w:sz w:val="28"/>
          <w:szCs w:val="28"/>
          <w:lang w:val="uk-UA"/>
        </w:rPr>
        <w:t>ТОВ  Нива -  614,4 тис.грн.,</w:t>
      </w:r>
      <w:r w:rsidRPr="00AC7D06">
        <w:rPr>
          <w:rFonts w:ascii="Times New Roman" w:hAnsi="Times New Roman" w:cs="Times New Roman"/>
          <w:sz w:val="28"/>
          <w:szCs w:val="28"/>
          <w:lang w:val="uk-UA"/>
        </w:rPr>
        <w:t xml:space="preserve"> </w:t>
      </w:r>
      <w:r>
        <w:rPr>
          <w:rFonts w:ascii="Times New Roman" w:hAnsi="Times New Roman" w:cs="Times New Roman"/>
          <w:sz w:val="28"/>
          <w:szCs w:val="28"/>
          <w:lang w:val="uk-UA"/>
        </w:rPr>
        <w:t>ПСП АГРО АКРЕС -  362,7 тис.грн</w:t>
      </w:r>
    </w:p>
    <w:p w14:paraId="03F06DBA"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eastAsia="uk-UA"/>
        </w:rPr>
        <w:t xml:space="preserve">      Другим за вагомістю показником надходжень  є єдиний податок, який займає 26,5% в загальному обсязі власних надходжень.</w:t>
      </w:r>
      <w:r>
        <w:rPr>
          <w:rFonts w:ascii="Times New Roman" w:hAnsi="Times New Roman" w:cs="Times New Roman"/>
          <w:color w:val="000000"/>
          <w:sz w:val="28"/>
          <w:szCs w:val="28"/>
          <w:lang w:val="uk-UA" w:eastAsia="uk-UA"/>
        </w:rPr>
        <w:t xml:space="preserve"> </w:t>
      </w:r>
      <w:r>
        <w:rPr>
          <w:rFonts w:ascii="Times New Roman" w:hAnsi="Times New Roman" w:cs="Times New Roman"/>
          <w:sz w:val="28"/>
          <w:szCs w:val="28"/>
          <w:lang w:val="uk-UA" w:eastAsia="uk-UA"/>
        </w:rPr>
        <w:t xml:space="preserve">Єдиний податок  виконано на 110,5%, надходження  складають 27025,8 тис.грн., при плані 24452,0 тис.грн. На  надходженння вплинуло збільшення податку з фізичних осіб платниками єдиного податку </w:t>
      </w:r>
      <w:r>
        <w:rPr>
          <w:rFonts w:ascii="Times New Roman" w:hAnsi="Times New Roman" w:cs="Times New Roman"/>
          <w:sz w:val="28"/>
          <w:szCs w:val="28"/>
          <w:lang w:val="en-US" w:eastAsia="uk-UA"/>
        </w:rPr>
        <w:t>III</w:t>
      </w:r>
      <w:r>
        <w:rPr>
          <w:rFonts w:ascii="Times New Roman" w:hAnsi="Times New Roman" w:cs="Times New Roman"/>
          <w:sz w:val="28"/>
          <w:szCs w:val="28"/>
          <w:lang w:val="uk-UA" w:eastAsia="uk-UA"/>
        </w:rPr>
        <w:t xml:space="preserve">  групи, які сплачують податок від обсягу </w:t>
      </w:r>
      <w:r>
        <w:rPr>
          <w:rFonts w:ascii="Times New Roman" w:hAnsi="Times New Roman" w:cs="Times New Roman"/>
          <w:sz w:val="28"/>
          <w:szCs w:val="28"/>
          <w:lang w:val="uk-UA" w:eastAsia="uk-UA"/>
        </w:rPr>
        <w:lastRenderedPageBreak/>
        <w:t xml:space="preserve">доходу в розмірі 5 %   та сплата мінімального податкового зобов»язання за 2023 рік  платниками єдиного податку </w:t>
      </w:r>
      <w:r>
        <w:rPr>
          <w:rFonts w:ascii="Times New Roman" w:hAnsi="Times New Roman" w:cs="Times New Roman"/>
          <w:sz w:val="28"/>
          <w:szCs w:val="28"/>
          <w:lang w:val="en-US" w:eastAsia="uk-UA"/>
        </w:rPr>
        <w:t>II</w:t>
      </w:r>
      <w:r>
        <w:rPr>
          <w:rFonts w:ascii="Times New Roman" w:hAnsi="Times New Roman" w:cs="Times New Roman"/>
          <w:sz w:val="28"/>
          <w:szCs w:val="28"/>
          <w:lang w:val="uk-UA" w:eastAsia="uk-UA"/>
        </w:rPr>
        <w:t xml:space="preserve"> та </w:t>
      </w:r>
      <w:r>
        <w:rPr>
          <w:rFonts w:ascii="Times New Roman" w:hAnsi="Times New Roman" w:cs="Times New Roman"/>
          <w:sz w:val="28"/>
          <w:szCs w:val="28"/>
          <w:lang w:val="en-US" w:eastAsia="uk-UA"/>
        </w:rPr>
        <w:t>III</w:t>
      </w:r>
      <w:r>
        <w:rPr>
          <w:rFonts w:ascii="Times New Roman" w:hAnsi="Times New Roman" w:cs="Times New Roman"/>
          <w:sz w:val="28"/>
          <w:szCs w:val="28"/>
          <w:lang w:val="uk-UA" w:eastAsia="uk-UA"/>
        </w:rPr>
        <w:t xml:space="preserve">  груп. </w:t>
      </w:r>
    </w:p>
    <w:p w14:paraId="39AE3AA8" w14:textId="6359D572" w:rsidR="00636734" w:rsidRDefault="00636734" w:rsidP="00636734">
      <w:pPr>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Третім за вагомістю показником надходжень є плата за землю, яка займає </w:t>
      </w:r>
      <w:r>
        <w:rPr>
          <w:rFonts w:ascii="Times New Roman" w:hAnsi="Times New Roman" w:cs="Times New Roman"/>
          <w:sz w:val="28"/>
          <w:szCs w:val="28"/>
          <w:lang w:val="uk-UA"/>
        </w:rPr>
        <w:t>23,6</w:t>
      </w:r>
      <w:r>
        <w:rPr>
          <w:rFonts w:ascii="Times New Roman" w:hAnsi="Times New Roman" w:cs="Times New Roman"/>
          <w:sz w:val="28"/>
          <w:szCs w:val="28"/>
        </w:rPr>
        <w:t>% в загальному обсязі власних надходжень.</w:t>
      </w:r>
      <w:r>
        <w:rPr>
          <w:rFonts w:ascii="Times New Roman" w:hAnsi="Times New Roman" w:cs="Times New Roman"/>
          <w:color w:val="000000"/>
          <w:sz w:val="28"/>
          <w:szCs w:val="28"/>
        </w:rPr>
        <w:t xml:space="preserve">  Надходження садають </w:t>
      </w:r>
      <w:r w:rsidR="00A73ED2">
        <w:rPr>
          <w:rFonts w:ascii="Times New Roman" w:hAnsi="Times New Roman" w:cs="Times New Roman"/>
          <w:color w:val="000000"/>
          <w:sz w:val="28"/>
          <w:szCs w:val="28"/>
          <w:lang w:val="uk-UA"/>
        </w:rPr>
        <w:t>22948,9</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 xml:space="preserve">тис. грн. при плані </w:t>
      </w:r>
      <w:r w:rsidR="00A73ED2">
        <w:rPr>
          <w:rFonts w:ascii="Times New Roman" w:hAnsi="Times New Roman" w:cs="Times New Roman"/>
          <w:color w:val="000000"/>
          <w:sz w:val="28"/>
          <w:szCs w:val="28"/>
          <w:lang w:val="uk-UA"/>
        </w:rPr>
        <w:t>24144,1</w:t>
      </w:r>
      <w:r>
        <w:rPr>
          <w:rFonts w:ascii="Times New Roman" w:hAnsi="Times New Roman" w:cs="Times New Roman"/>
          <w:color w:val="000000"/>
          <w:sz w:val="28"/>
          <w:szCs w:val="28"/>
        </w:rPr>
        <w:t xml:space="preserve"> тис. грн., що становить </w:t>
      </w:r>
      <w:r w:rsidR="00A73ED2">
        <w:rPr>
          <w:rFonts w:ascii="Times New Roman" w:hAnsi="Times New Roman" w:cs="Times New Roman"/>
          <w:color w:val="000000"/>
          <w:sz w:val="28"/>
          <w:szCs w:val="28"/>
          <w:lang w:val="uk-UA"/>
        </w:rPr>
        <w:t>95,0</w:t>
      </w:r>
      <w:r>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w:t>
      </w:r>
      <w:r w:rsidR="00A73ED2">
        <w:rPr>
          <w:rFonts w:ascii="Times New Roman" w:hAnsi="Times New Roman" w:cs="Times New Roman"/>
          <w:color w:val="000000"/>
          <w:sz w:val="28"/>
          <w:szCs w:val="28"/>
          <w:lang w:val="uk-UA"/>
        </w:rPr>
        <w:t xml:space="preserve">Невиконання плану </w:t>
      </w:r>
      <w:r>
        <w:rPr>
          <w:rFonts w:ascii="Times New Roman" w:hAnsi="Times New Roman" w:cs="Times New Roman"/>
          <w:color w:val="000000"/>
          <w:sz w:val="28"/>
          <w:szCs w:val="28"/>
          <w:lang w:val="uk-UA"/>
        </w:rPr>
        <w:t xml:space="preserve">відбулось за рахунок </w:t>
      </w:r>
      <w:r w:rsidR="00A73ED2">
        <w:rPr>
          <w:rFonts w:ascii="Times New Roman" w:hAnsi="Times New Roman" w:cs="Times New Roman"/>
          <w:color w:val="000000"/>
          <w:sz w:val="28"/>
          <w:szCs w:val="28"/>
          <w:lang w:val="uk-UA"/>
        </w:rPr>
        <w:t xml:space="preserve">не проведення запланованих </w:t>
      </w:r>
      <w:r>
        <w:rPr>
          <w:rFonts w:ascii="Times New Roman" w:hAnsi="Times New Roman" w:cs="Times New Roman"/>
          <w:color w:val="000000"/>
          <w:sz w:val="28"/>
          <w:szCs w:val="28"/>
          <w:lang w:val="uk-UA"/>
        </w:rPr>
        <w:t>земельних аукціонів.</w:t>
      </w:r>
    </w:p>
    <w:p w14:paraId="6C0D20CF" w14:textId="77777777" w:rsidR="00636734" w:rsidRDefault="00636734" w:rsidP="00636734">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        По державному миту надійшло  0,6 тис.грн. при плані 2,8 тис.грн.  План  не  виконано за рахунок зменшення  надходжень д</w:t>
      </w:r>
      <w:r>
        <w:rPr>
          <w:rFonts w:ascii="Times New Roman" w:hAnsi="Times New Roman" w:cs="Times New Roman"/>
          <w:color w:val="000000"/>
          <w:sz w:val="28"/>
          <w:szCs w:val="28"/>
        </w:rPr>
        <w:t>ержавн</w:t>
      </w:r>
      <w:r>
        <w:rPr>
          <w:rFonts w:ascii="Times New Roman" w:hAnsi="Times New Roman" w:cs="Times New Roman"/>
          <w:color w:val="000000"/>
          <w:sz w:val="28"/>
          <w:szCs w:val="28"/>
          <w:lang w:val="uk-UA"/>
        </w:rPr>
        <w:t xml:space="preserve">ого </w:t>
      </w:r>
      <w:r>
        <w:rPr>
          <w:rFonts w:ascii="Times New Roman" w:hAnsi="Times New Roman" w:cs="Times New Roman"/>
          <w:color w:val="000000"/>
          <w:sz w:val="28"/>
          <w:szCs w:val="28"/>
        </w:rPr>
        <w:t xml:space="preserve"> мит</w:t>
      </w:r>
      <w:r>
        <w:rPr>
          <w:rFonts w:ascii="Times New Roman" w:hAnsi="Times New Roman" w:cs="Times New Roman"/>
          <w:color w:val="000000"/>
          <w:sz w:val="28"/>
          <w:szCs w:val="28"/>
          <w:lang w:val="uk-UA"/>
        </w:rPr>
        <w:t>а</w:t>
      </w:r>
      <w:r>
        <w:rPr>
          <w:rFonts w:ascii="Times New Roman" w:hAnsi="Times New Roman" w:cs="Times New Roman"/>
          <w:color w:val="000000"/>
          <w:sz w:val="28"/>
          <w:szCs w:val="28"/>
        </w:rPr>
        <w:t>, пов»</w:t>
      </w:r>
      <w:r>
        <w:rPr>
          <w:rFonts w:ascii="Times New Roman" w:hAnsi="Times New Roman" w:cs="Times New Roman"/>
          <w:color w:val="000000"/>
          <w:sz w:val="28"/>
          <w:szCs w:val="28"/>
          <w:lang w:val="uk-UA"/>
        </w:rPr>
        <w:t>язаного з видачачею та оформленням закордонних паспортів та паспортів громадян.</w:t>
      </w:r>
    </w:p>
    <w:p w14:paraId="4EB0A6F9"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П</w:t>
      </w:r>
      <w:r>
        <w:rPr>
          <w:rFonts w:ascii="Times New Roman" w:hAnsi="Times New Roman" w:cs="Times New Roman"/>
          <w:sz w:val="28"/>
          <w:szCs w:val="28"/>
        </w:rPr>
        <w:t>одатку на прибуток підприємств комунальної власності</w:t>
      </w:r>
      <w:r>
        <w:rPr>
          <w:rFonts w:ascii="Times New Roman" w:hAnsi="Times New Roman" w:cs="Times New Roman"/>
          <w:sz w:val="28"/>
          <w:szCs w:val="28"/>
          <w:lang w:val="uk-UA"/>
        </w:rPr>
        <w:t xml:space="preserve"> надійшло 0,3 тис.грн.</w:t>
      </w:r>
    </w:p>
    <w:p w14:paraId="6A028F5F"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17720">
        <w:rPr>
          <w:rFonts w:ascii="Times New Roman" w:hAnsi="Times New Roman" w:cs="Times New Roman"/>
          <w:sz w:val="28"/>
          <w:szCs w:val="28"/>
          <w:lang w:val="uk-UA"/>
        </w:rPr>
        <w:t>Акцизний податок  з реалізації підакцизних товарів виконано на 114,1% надходження складають</w:t>
      </w:r>
      <w:r>
        <w:rPr>
          <w:rFonts w:ascii="Times New Roman" w:hAnsi="Times New Roman" w:cs="Times New Roman"/>
          <w:sz w:val="28"/>
          <w:szCs w:val="28"/>
          <w:lang w:val="uk-UA"/>
        </w:rPr>
        <w:t xml:space="preserve"> 1449,6 тис.грн. при плані 1270,0 тис.грн. План перевиконано за рахунок росту обсягів реалізації та цін на підакцизні товари.</w:t>
      </w:r>
    </w:p>
    <w:p w14:paraId="7F432572" w14:textId="77777777" w:rsidR="00636734" w:rsidRDefault="00636734" w:rsidP="00636734">
      <w:pPr>
        <w:spacing w:after="0"/>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Акцизний податок з вироблених  в Україні і ввезених на Україну підакцизних товарів (пальне) надходження складають 3416,3 тис.грн при планових призначеннях 3053,3 тис.грн. </w:t>
      </w:r>
    </w:p>
    <w:p w14:paraId="4E0082DF"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color w:val="333333"/>
          <w:sz w:val="28"/>
          <w:szCs w:val="28"/>
          <w:shd w:val="clear" w:color="auto" w:fill="FFFFFF"/>
          <w:lang w:val="uk-UA"/>
        </w:rPr>
        <w:t xml:space="preserve"> </w:t>
      </w:r>
      <w:r>
        <w:rPr>
          <w:rFonts w:ascii="Times New Roman" w:hAnsi="Times New Roman" w:cs="Times New Roman"/>
          <w:sz w:val="28"/>
          <w:szCs w:val="28"/>
          <w:lang w:val="uk-UA"/>
        </w:rPr>
        <w:t xml:space="preserve">       По транспортному податку надходження складають 60,4 тис. грн.  </w:t>
      </w:r>
    </w:p>
    <w:p w14:paraId="04A9739E"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color w:val="0000FF"/>
          <w:sz w:val="28"/>
          <w:szCs w:val="28"/>
          <w:lang w:val="uk-UA"/>
        </w:rPr>
        <w:t xml:space="preserve">    </w:t>
      </w:r>
      <w:r>
        <w:rPr>
          <w:rFonts w:ascii="Times New Roman" w:hAnsi="Times New Roman" w:cs="Times New Roman"/>
          <w:sz w:val="28"/>
          <w:szCs w:val="28"/>
          <w:lang w:val="uk-UA"/>
        </w:rPr>
        <w:t xml:space="preserve">    Надходження від  орендної плати за приміщення  складають 118,3 тис.грн. при плані 91,7 тис.грн.</w:t>
      </w:r>
    </w:p>
    <w:p w14:paraId="73C51643" w14:textId="77777777" w:rsidR="00636734" w:rsidRDefault="00636734" w:rsidP="00636734">
      <w:pPr>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Pr="00031A91">
        <w:rPr>
          <w:rFonts w:ascii="Times New Roman" w:hAnsi="Times New Roman" w:cs="Times New Roman"/>
          <w:sz w:val="28"/>
          <w:szCs w:val="28"/>
          <w:lang w:val="uk-UA"/>
        </w:rPr>
        <w:t>Податок на нерухоме майно</w:t>
      </w:r>
      <w:r>
        <w:rPr>
          <w:rFonts w:ascii="Times New Roman" w:hAnsi="Times New Roman" w:cs="Times New Roman"/>
          <w:sz w:val="28"/>
          <w:szCs w:val="28"/>
          <w:lang w:val="uk-UA"/>
        </w:rPr>
        <w:t xml:space="preserve"> виконано на 101,2 %, надходження складають 730,9 тис.грн. при плані 722,2 тис.грн</w:t>
      </w:r>
      <w:r>
        <w:rPr>
          <w:rFonts w:ascii="Times New Roman" w:hAnsi="Times New Roman" w:cs="Times New Roman"/>
          <w:color w:val="000000"/>
          <w:sz w:val="28"/>
          <w:szCs w:val="28"/>
          <w:lang w:val="uk-UA"/>
        </w:rPr>
        <w:t>. Збільшення надходжень відбулось за рахунок сплати податку юридичними  особами за 2023 рік.</w:t>
      </w:r>
    </w:p>
    <w:p w14:paraId="6AF40C70" w14:textId="599716EC"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Плата за надання адміністративних послуг виконано на 54,8% надходження складають 519,7 тис.грн при плані 947,8 тис.грн. Планові призначення не виконано в зв»язку з тим, що з січня по</w:t>
      </w:r>
      <w:r w:rsidR="00B83752">
        <w:rPr>
          <w:rFonts w:ascii="Times New Roman" w:hAnsi="Times New Roman" w:cs="Times New Roman"/>
          <w:sz w:val="28"/>
          <w:szCs w:val="28"/>
          <w:lang w:val="uk-UA"/>
        </w:rPr>
        <w:t xml:space="preserve"> вересень 2024 року</w:t>
      </w:r>
      <w:r>
        <w:rPr>
          <w:rFonts w:ascii="Times New Roman" w:hAnsi="Times New Roman" w:cs="Times New Roman"/>
          <w:sz w:val="28"/>
          <w:szCs w:val="28"/>
          <w:lang w:val="uk-UA"/>
        </w:rPr>
        <w:t xml:space="preserve"> не надавались послуги по видачі та оформлені закордонних паспортів та паспортів України. </w:t>
      </w:r>
    </w:p>
    <w:p w14:paraId="2F8E0785"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Адміністративні штрафи та санкції –надходження складають 166,5 тис.грн. при плані 146,1 тис.грн. Кошти надійшли за рахунок сплати штрафних санкцій, що застосовуються відповідно до регулювання вироництва та обігу алкогольних напоїв та тютюнових виробів  </w:t>
      </w:r>
    </w:p>
    <w:p w14:paraId="76C34345"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Рентна плата за користування надрами для видобування інших корисних копалин становить 26,4 тис.грн. при планових призначеннях 8,8 тис.грн.</w:t>
      </w:r>
    </w:p>
    <w:p w14:paraId="3BF8929F"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Рентна плата за  спеціальне використування лісових ресурсів становить 45,3 тис.грн. при плані 61,4 тис.грн.</w:t>
      </w:r>
    </w:p>
    <w:p w14:paraId="4A1DAE9C" w14:textId="77777777" w:rsidR="00636734" w:rsidRDefault="00636734" w:rsidP="00636734">
      <w:pPr>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Орендна плата за водні об»єкти виконана на 76,21 %. При планових призначеннях 68,9 тис.грн надходження становлять 52,4 тис.грн.</w:t>
      </w:r>
    </w:p>
    <w:p w14:paraId="6FC07022"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До спеціального фонду бюджету Савранської селищної ради без урахування між бюджетних трансфертів надійшло за  11 місяців 2024 року надійшли кошти в сумі  3422,7 тис. грн. </w:t>
      </w:r>
    </w:p>
    <w:p w14:paraId="449AC3E9"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Екологічний податок надходження становлять 19,6 тис.грн. при призначеннях 18,5 тис.грн. Надійшли кошти в сумі 1,2 тис.грн. за скиди забруднюючих речовин у водні об»єкти. </w:t>
      </w:r>
    </w:p>
    <w:p w14:paraId="005A895B"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Власні надходження бюджетних установ надійшло 3392,3 тис.грн при річних планових призначеннях 9905,8 тис.грн.</w:t>
      </w:r>
    </w:p>
    <w:p w14:paraId="2C541504"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 КЗ Центр культури дозвілля і туризму надходження становить 153,5 тис грн , виконання 81,8 % до річних призначень.</w:t>
      </w:r>
    </w:p>
    <w:p w14:paraId="30B713B2" w14:textId="77777777"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КУ «Центр надання соціальних послуг»  надходження становлять 1110,8 тис.грн виконання 109,0 %. Планові призначення  перевиконано за рахунок надходження гуманітарної. </w:t>
      </w:r>
    </w:p>
    <w:p w14:paraId="7A7B6256" w14:textId="05432785"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Відділ освіти молоді та спорту надходження становлять 2050,87 тис.грн  річне виконання 22,9%   пов’язане   з  тим, що орендна плата за земельні ділянки, яка була запланова</w:t>
      </w:r>
      <w:r w:rsidR="00A73ED2">
        <w:rPr>
          <w:rFonts w:ascii="Times New Roman" w:hAnsi="Times New Roman" w:cs="Times New Roman"/>
          <w:sz w:val="28"/>
          <w:szCs w:val="28"/>
          <w:lang w:val="uk-UA"/>
        </w:rPr>
        <w:t>,</w:t>
      </w:r>
      <w:r>
        <w:rPr>
          <w:rFonts w:ascii="Times New Roman" w:hAnsi="Times New Roman" w:cs="Times New Roman"/>
          <w:sz w:val="28"/>
          <w:szCs w:val="28"/>
          <w:lang w:val="uk-UA"/>
        </w:rPr>
        <w:t xml:space="preserve">  надійшла на рахунок селищної ради.</w:t>
      </w:r>
    </w:p>
    <w:p w14:paraId="29D92287" w14:textId="33096E1D" w:rsidR="00636734" w:rsidRDefault="00636734" w:rsidP="006367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3ED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Надійшли кошти в сумі 1,2 тис.грн від відшкодування втрат сільськогосподарського та лісогосподарського виробництва та 9,5 тис.грн  - грошові стягнення за шкоду , заподіяну порушенням законодавства про охорону навколишнього середовища.     </w:t>
      </w:r>
    </w:p>
    <w:p w14:paraId="7AB5EE43" w14:textId="77777777" w:rsidR="00C63710" w:rsidRDefault="00C63710" w:rsidP="00C63710">
      <w:pPr>
        <w:spacing w:after="0" w:line="240" w:lineRule="auto"/>
        <w:jc w:val="both"/>
        <w:rPr>
          <w:rFonts w:ascii="Times New Roman" w:eastAsia="Times New Roman" w:hAnsi="Times New Roman" w:cs="Times New Roman"/>
          <w:sz w:val="28"/>
          <w:szCs w:val="28"/>
          <w:lang w:val="uk-UA" w:eastAsia="ru-RU"/>
        </w:rPr>
      </w:pPr>
    </w:p>
    <w:p w14:paraId="24D5BE87" w14:textId="20BAB45B" w:rsidR="00C63710" w:rsidRDefault="00C63710" w:rsidP="00C63710">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Виконання видаткової частини</w:t>
      </w:r>
    </w:p>
    <w:p w14:paraId="35A5C95F" w14:textId="77777777" w:rsidR="00297ABF" w:rsidRDefault="00297ABF" w:rsidP="00C63710">
      <w:pPr>
        <w:spacing w:after="0" w:line="240" w:lineRule="auto"/>
        <w:jc w:val="both"/>
        <w:rPr>
          <w:rFonts w:ascii="Times New Roman" w:eastAsia="Times New Roman" w:hAnsi="Times New Roman" w:cs="Times New Roman"/>
          <w:sz w:val="28"/>
          <w:szCs w:val="28"/>
          <w:lang w:val="uk-UA" w:eastAsia="ru-RU"/>
        </w:rPr>
      </w:pPr>
    </w:p>
    <w:p w14:paraId="736AFDFA" w14:textId="25A125EE" w:rsidR="00297ABF" w:rsidRDefault="00297ABF" w:rsidP="00297ABF">
      <w:pPr>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w:t>
      </w:r>
      <w:r>
        <w:rPr>
          <w:rFonts w:ascii="Times New Roman" w:hAnsi="Times New Roman" w:cs="Times New Roman"/>
          <w:sz w:val="28"/>
          <w:szCs w:val="28"/>
          <w:lang w:val="uk-UA"/>
        </w:rPr>
        <w:t xml:space="preserve">Видатки селищного бюджету  за </w:t>
      </w:r>
      <w:r>
        <w:rPr>
          <w:rFonts w:ascii="Times New Roman" w:hAnsi="Times New Roman" w:cs="Times New Roman"/>
          <w:sz w:val="28"/>
          <w:szCs w:val="28"/>
        </w:rPr>
        <w:t>11</w:t>
      </w:r>
      <w:r>
        <w:rPr>
          <w:rFonts w:ascii="Times New Roman" w:hAnsi="Times New Roman" w:cs="Times New Roman"/>
          <w:sz w:val="28"/>
          <w:szCs w:val="28"/>
          <w:lang w:val="uk-UA"/>
        </w:rPr>
        <w:t xml:space="preserve"> місяців  2024 року становили 173056,6 тис. грн., у т.ч.: загальний фонд – 162407,7 тис.грн. (92,1% до призначень на </w:t>
      </w:r>
      <w:r>
        <w:rPr>
          <w:rFonts w:ascii="Times New Roman" w:hAnsi="Times New Roman" w:cs="Times New Roman"/>
          <w:sz w:val="28"/>
          <w:szCs w:val="28"/>
        </w:rPr>
        <w:t>11</w:t>
      </w:r>
      <w:r>
        <w:rPr>
          <w:rFonts w:ascii="Times New Roman" w:hAnsi="Times New Roman" w:cs="Times New Roman"/>
          <w:sz w:val="28"/>
          <w:szCs w:val="28"/>
          <w:lang w:val="uk-UA"/>
        </w:rPr>
        <w:t xml:space="preserve"> місяців);  спеціальний фонд – 10648,9 тис. грн. (36,8 % до призначень на </w:t>
      </w:r>
      <w:r>
        <w:rPr>
          <w:rFonts w:ascii="Times New Roman" w:hAnsi="Times New Roman" w:cs="Times New Roman"/>
          <w:sz w:val="28"/>
          <w:szCs w:val="28"/>
        </w:rPr>
        <w:t>11</w:t>
      </w:r>
      <w:r>
        <w:rPr>
          <w:rFonts w:ascii="Times New Roman" w:hAnsi="Times New Roman" w:cs="Times New Roman"/>
          <w:sz w:val="28"/>
          <w:szCs w:val="28"/>
          <w:lang w:val="uk-UA"/>
        </w:rPr>
        <w:t xml:space="preserve"> місяців). </w:t>
      </w:r>
      <w:r w:rsidR="00A73ED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Виконання капітальних видатків становить 6028,1 тис. грн., що складає  </w:t>
      </w:r>
      <w:r>
        <w:rPr>
          <w:rFonts w:ascii="Times New Roman" w:hAnsi="Times New Roman" w:cs="Times New Roman"/>
          <w:sz w:val="28"/>
          <w:szCs w:val="28"/>
        </w:rPr>
        <w:t xml:space="preserve">3,5 </w:t>
      </w:r>
      <w:r>
        <w:rPr>
          <w:rFonts w:ascii="Times New Roman" w:hAnsi="Times New Roman" w:cs="Times New Roman"/>
          <w:sz w:val="28"/>
          <w:szCs w:val="28"/>
          <w:lang w:val="uk-UA"/>
        </w:rPr>
        <w:t>%   загального обсягу видатків</w:t>
      </w:r>
      <w:r w:rsidR="00A73ED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На соціально – культурну сферу видатки бюджету громади становили 142778,5 тис. грн. або 82,5 % загального обсягу видатків. Найбільшу питому вагу у загальному обсязі з  видатків соціально – культурної сфери займає освіта </w:t>
      </w:r>
      <w:r>
        <w:rPr>
          <w:rFonts w:ascii="Times New Roman" w:hAnsi="Times New Roman" w:cs="Times New Roman"/>
          <w:sz w:val="28"/>
          <w:szCs w:val="28"/>
        </w:rPr>
        <w:t>81.</w:t>
      </w:r>
      <w:r>
        <w:rPr>
          <w:rFonts w:ascii="Times New Roman" w:hAnsi="Times New Roman" w:cs="Times New Roman"/>
          <w:sz w:val="28"/>
          <w:szCs w:val="28"/>
          <w:lang w:val="uk-UA"/>
        </w:rPr>
        <w:t xml:space="preserve">8%, соціальний захист </w:t>
      </w:r>
      <w:r>
        <w:rPr>
          <w:rFonts w:ascii="Times New Roman" w:hAnsi="Times New Roman" w:cs="Times New Roman"/>
          <w:sz w:val="28"/>
          <w:szCs w:val="28"/>
        </w:rPr>
        <w:t>7.8</w:t>
      </w:r>
      <w:r>
        <w:rPr>
          <w:rFonts w:ascii="Times New Roman" w:hAnsi="Times New Roman" w:cs="Times New Roman"/>
          <w:sz w:val="28"/>
          <w:szCs w:val="28"/>
          <w:lang w:val="uk-UA"/>
        </w:rPr>
        <w:t xml:space="preserve">%, культура – </w:t>
      </w:r>
      <w:r>
        <w:rPr>
          <w:rFonts w:ascii="Times New Roman" w:hAnsi="Times New Roman" w:cs="Times New Roman"/>
          <w:sz w:val="28"/>
          <w:szCs w:val="28"/>
        </w:rPr>
        <w:t>4.</w:t>
      </w:r>
      <w:r>
        <w:rPr>
          <w:rFonts w:ascii="Times New Roman" w:hAnsi="Times New Roman" w:cs="Times New Roman"/>
          <w:sz w:val="28"/>
          <w:szCs w:val="28"/>
          <w:lang w:val="uk-UA"/>
        </w:rPr>
        <w:t>7%, охорона здоров»я – 4,9%.</w:t>
      </w:r>
    </w:p>
    <w:p w14:paraId="6A9E6677"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 захищені статті видатків загального фонду використано 141773,2 тис. грн. 87,3% загального обсягу видатків загального фонду:</w:t>
      </w:r>
    </w:p>
    <w:p w14:paraId="59CDCCCE" w14:textId="77777777" w:rsidR="00297ABF" w:rsidRDefault="00297ABF" w:rsidP="00297ABF">
      <w:pPr>
        <w:numPr>
          <w:ilvl w:val="0"/>
          <w:numId w:val="39"/>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зарплату – 116707,0 тис. грн, 91,9 % до плану на </w:t>
      </w:r>
      <w:r>
        <w:rPr>
          <w:rFonts w:ascii="Times New Roman" w:hAnsi="Times New Roman" w:cs="Times New Roman"/>
          <w:sz w:val="28"/>
          <w:szCs w:val="28"/>
        </w:rPr>
        <w:t>11</w:t>
      </w:r>
      <w:r>
        <w:rPr>
          <w:rFonts w:ascii="Times New Roman" w:hAnsi="Times New Roman" w:cs="Times New Roman"/>
          <w:sz w:val="28"/>
          <w:szCs w:val="28"/>
          <w:lang w:val="uk-UA"/>
        </w:rPr>
        <w:t xml:space="preserve"> місяців ;</w:t>
      </w:r>
    </w:p>
    <w:p w14:paraId="4736D20D" w14:textId="77777777" w:rsidR="00297ABF" w:rsidRDefault="00297ABF" w:rsidP="00297ABF">
      <w:pPr>
        <w:numPr>
          <w:ilvl w:val="0"/>
          <w:numId w:val="39"/>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енергоносії – </w:t>
      </w:r>
      <w:r>
        <w:rPr>
          <w:rFonts w:ascii="Times New Roman" w:hAnsi="Times New Roman" w:cs="Times New Roman"/>
          <w:sz w:val="28"/>
          <w:szCs w:val="28"/>
        </w:rPr>
        <w:t>1</w:t>
      </w:r>
      <w:r>
        <w:rPr>
          <w:rFonts w:ascii="Times New Roman" w:hAnsi="Times New Roman" w:cs="Times New Roman"/>
          <w:sz w:val="28"/>
          <w:szCs w:val="28"/>
          <w:lang w:val="uk-UA"/>
        </w:rPr>
        <w:t>5210,7 тис. грн., 90,1 % до плану ;</w:t>
      </w:r>
    </w:p>
    <w:p w14:paraId="1D25270C" w14:textId="77777777" w:rsidR="00297ABF" w:rsidRDefault="00297ABF" w:rsidP="00297ABF">
      <w:pPr>
        <w:numPr>
          <w:ilvl w:val="0"/>
          <w:numId w:val="39"/>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медикаменти та харчування – 4554,8 тис. грн. 62,1% до плану ;</w:t>
      </w:r>
    </w:p>
    <w:p w14:paraId="3557C789" w14:textId="77777777" w:rsidR="00297ABF" w:rsidRDefault="00297ABF" w:rsidP="00297ABF">
      <w:pPr>
        <w:numPr>
          <w:ilvl w:val="0"/>
          <w:numId w:val="39"/>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соціальне забезпечення – 5300,7 тис. грн. 94,6 % до плану на </w:t>
      </w:r>
      <w:r>
        <w:rPr>
          <w:rFonts w:ascii="Times New Roman" w:hAnsi="Times New Roman" w:cs="Times New Roman"/>
          <w:sz w:val="28"/>
          <w:szCs w:val="28"/>
        </w:rPr>
        <w:t xml:space="preserve">11 </w:t>
      </w:r>
      <w:r>
        <w:rPr>
          <w:rFonts w:ascii="Times New Roman" w:hAnsi="Times New Roman" w:cs="Times New Roman"/>
          <w:sz w:val="28"/>
          <w:szCs w:val="28"/>
          <w:lang w:val="uk-UA"/>
        </w:rPr>
        <w:t>місяців.</w:t>
      </w:r>
    </w:p>
    <w:p w14:paraId="038E93E3"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рамках програми медичних гарантів заклади охорони здоров’я укладають договори з НСЗУ на утримання установ, а за рахунок коштів </w:t>
      </w:r>
      <w:r>
        <w:rPr>
          <w:rFonts w:ascii="Times New Roman" w:hAnsi="Times New Roman" w:cs="Times New Roman"/>
          <w:sz w:val="28"/>
          <w:szCs w:val="28"/>
          <w:lang w:val="uk-UA"/>
        </w:rPr>
        <w:lastRenderedPageBreak/>
        <w:t>місцевих бюджетів здійснюється оплата комунальних послуг та утримання споруд.</w:t>
      </w:r>
    </w:p>
    <w:p w14:paraId="0FCC1906"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 звітний період на охорону здоров’я профінансовано за рахунок коштів селищного бюджету 7923,4  тис. грн., в т.ч.</w:t>
      </w:r>
    </w:p>
    <w:p w14:paraId="23E8BF71"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КНП «Савранський ЦПМСД» - </w:t>
      </w:r>
      <w:r>
        <w:rPr>
          <w:rFonts w:ascii="Times New Roman" w:hAnsi="Times New Roman" w:cs="Times New Roman"/>
          <w:sz w:val="28"/>
          <w:szCs w:val="28"/>
        </w:rPr>
        <w:t>1</w:t>
      </w:r>
      <w:r>
        <w:rPr>
          <w:rFonts w:ascii="Times New Roman" w:hAnsi="Times New Roman" w:cs="Times New Roman"/>
          <w:sz w:val="28"/>
          <w:szCs w:val="28"/>
          <w:lang w:val="uk-UA"/>
        </w:rPr>
        <w:t>765,8 тис. грн.;</w:t>
      </w:r>
    </w:p>
    <w:p w14:paraId="330517BC"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КНП «Савранська лікарня»  -   6157,6 тис. грн.</w:t>
      </w:r>
    </w:p>
    <w:p w14:paraId="656C5E49"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 оплату комунальних послуг профінансовано 5048,1 тис. грн.:</w:t>
      </w:r>
    </w:p>
    <w:p w14:paraId="096A124E"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КНП «Савранський ЦПМСД» - 231,6 тис. грн.;</w:t>
      </w:r>
    </w:p>
    <w:p w14:paraId="454CF082"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КНП «Савранська лікарня» - 4816,5 тис. грн.</w:t>
      </w:r>
    </w:p>
    <w:p w14:paraId="33B39194"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 виплату заробітної плати з нарахуваннями 1585,2  тис. грн.:</w:t>
      </w:r>
    </w:p>
    <w:p w14:paraId="0AE4B941"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КНП «Савранський ЦПМСД» - 1361,1 тис. грн.;</w:t>
      </w:r>
    </w:p>
    <w:p w14:paraId="03A3A7F7" w14:textId="77777777" w:rsid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КНП «Савранська лікарня» - 224,1 тис. грн. (призовна дільниця ).</w:t>
      </w:r>
    </w:p>
    <w:p w14:paraId="1CC71D98" w14:textId="2276650B" w:rsidR="00C63710" w:rsidRPr="00297ABF" w:rsidRDefault="00297ABF" w:rsidP="00297AB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Видатки на утримання органів місцевого самоврядування профінансовано в сумі 20286,6 тис.грн., що становить 11,7% від загального обсягу видатків селищного бюджету за 11 місяців 2024 року.</w:t>
      </w:r>
    </w:p>
    <w:p w14:paraId="421777DD" w14:textId="79A5D5A6" w:rsidR="00256BD0" w:rsidRDefault="00256BD0" w:rsidP="00256BD0">
      <w:pPr>
        <w:shd w:val="clear" w:color="auto" w:fill="FFFFFF"/>
        <w:spacing w:before="240" w:line="276" w:lineRule="auto"/>
        <w:jc w:val="center"/>
        <w:rPr>
          <w:rFonts w:ascii="Times New Roman" w:hAnsi="Times New Roman" w:cs="Times New Roman"/>
          <w:b/>
          <w:sz w:val="28"/>
          <w:szCs w:val="28"/>
          <w:lang w:val="uk-UA"/>
        </w:rPr>
      </w:pPr>
      <w:r w:rsidRPr="00256BD0">
        <w:rPr>
          <w:rFonts w:ascii="Times New Roman" w:hAnsi="Times New Roman" w:cs="Times New Roman"/>
          <w:b/>
          <w:sz w:val="28"/>
          <w:szCs w:val="28"/>
          <w:lang w:val="en-US"/>
        </w:rPr>
        <w:t>III</w:t>
      </w:r>
      <w:r w:rsidRPr="0012660A">
        <w:rPr>
          <w:rFonts w:ascii="Times New Roman" w:hAnsi="Times New Roman" w:cs="Times New Roman"/>
          <w:b/>
          <w:sz w:val="28"/>
          <w:szCs w:val="28"/>
          <w:lang w:val="uk-UA"/>
        </w:rPr>
        <w:t xml:space="preserve"> </w:t>
      </w:r>
      <w:r w:rsidRPr="00256BD0">
        <w:rPr>
          <w:rFonts w:ascii="Times New Roman" w:hAnsi="Times New Roman" w:cs="Times New Roman"/>
          <w:b/>
          <w:sz w:val="28"/>
          <w:szCs w:val="28"/>
          <w:lang w:val="uk-UA"/>
        </w:rPr>
        <w:t xml:space="preserve"> Загальні показники бюджету</w:t>
      </w:r>
    </w:p>
    <w:p w14:paraId="195E3B25" w14:textId="77777777" w:rsidR="00256BD0" w:rsidRPr="00256BD0" w:rsidRDefault="00256BD0" w:rsidP="00F26ACC">
      <w:pPr>
        <w:shd w:val="clear" w:color="auto" w:fill="FFFFFF"/>
        <w:spacing w:after="0"/>
        <w:ind w:firstLine="720"/>
        <w:jc w:val="both"/>
        <w:rPr>
          <w:rFonts w:ascii="Times New Roman" w:hAnsi="Times New Roman" w:cs="Times New Roman"/>
          <w:sz w:val="28"/>
          <w:szCs w:val="28"/>
          <w:lang w:val="uk-UA"/>
        </w:rPr>
      </w:pPr>
      <w:r w:rsidRPr="00256BD0">
        <w:rPr>
          <w:rFonts w:ascii="Times New Roman" w:hAnsi="Times New Roman" w:cs="Times New Roman"/>
          <w:sz w:val="28"/>
          <w:szCs w:val="28"/>
          <w:lang w:val="uk-UA"/>
        </w:rPr>
        <w:t>Головна ціль бюджетної політики на 202</w:t>
      </w:r>
      <w:r w:rsidR="00A202FF">
        <w:rPr>
          <w:rFonts w:ascii="Times New Roman" w:hAnsi="Times New Roman" w:cs="Times New Roman"/>
          <w:sz w:val="28"/>
          <w:szCs w:val="28"/>
          <w:lang w:val="uk-UA"/>
        </w:rPr>
        <w:t>5</w:t>
      </w:r>
      <w:r w:rsidRPr="00256BD0">
        <w:rPr>
          <w:rFonts w:ascii="Times New Roman" w:hAnsi="Times New Roman" w:cs="Times New Roman"/>
          <w:sz w:val="28"/>
          <w:szCs w:val="28"/>
          <w:lang w:val="uk-UA"/>
        </w:rPr>
        <w:t xml:space="preserve"> рік - забезпечення позитивних структурних зрушень у дохідній частині селищного бюджету для збільшення обсягів доходів, нарощування позитивного потенціалу, створення привабливого інвестиційного клімату на території Савранської селищної ради. </w:t>
      </w:r>
    </w:p>
    <w:p w14:paraId="4F0FB675" w14:textId="77777777" w:rsidR="00256BD0" w:rsidRPr="005C765B" w:rsidRDefault="00256BD0" w:rsidP="00F26ACC">
      <w:pPr>
        <w:shd w:val="clear" w:color="auto" w:fill="FFFFFF"/>
        <w:spacing w:after="0"/>
        <w:ind w:firstLine="720"/>
        <w:jc w:val="both"/>
        <w:rPr>
          <w:rFonts w:ascii="Times New Roman" w:hAnsi="Times New Roman" w:cs="Times New Roman"/>
          <w:sz w:val="28"/>
          <w:szCs w:val="28"/>
        </w:rPr>
      </w:pPr>
      <w:r w:rsidRPr="005C765B">
        <w:rPr>
          <w:rFonts w:ascii="Times New Roman" w:hAnsi="Times New Roman" w:cs="Times New Roman"/>
          <w:sz w:val="28"/>
          <w:szCs w:val="28"/>
        </w:rPr>
        <w:t>Дохідна частина на 202</w:t>
      </w:r>
      <w:r w:rsidR="00A202FF">
        <w:rPr>
          <w:rFonts w:ascii="Times New Roman" w:hAnsi="Times New Roman" w:cs="Times New Roman"/>
          <w:sz w:val="28"/>
          <w:szCs w:val="28"/>
          <w:lang w:val="uk-UA"/>
        </w:rPr>
        <w:t>5</w:t>
      </w:r>
      <w:r w:rsidRPr="005C765B">
        <w:rPr>
          <w:rFonts w:ascii="Times New Roman" w:hAnsi="Times New Roman" w:cs="Times New Roman"/>
          <w:sz w:val="28"/>
          <w:szCs w:val="28"/>
        </w:rPr>
        <w:t xml:space="preserve"> рік сформована з урахуванням вимог чинного Податкового та Бюджетного кодексів України, інших законодавчих актів, що впливають на показники селищного бюджету та міжбюджетних трансфертів. </w:t>
      </w:r>
    </w:p>
    <w:p w14:paraId="28D7934D" w14:textId="77777777" w:rsidR="00256BD0" w:rsidRPr="005C765B" w:rsidRDefault="00256BD0" w:rsidP="00F26ACC">
      <w:pPr>
        <w:shd w:val="clear" w:color="auto" w:fill="FFFFFF"/>
        <w:spacing w:after="0"/>
        <w:ind w:firstLine="720"/>
        <w:jc w:val="both"/>
        <w:rPr>
          <w:rFonts w:ascii="Times New Roman" w:hAnsi="Times New Roman" w:cs="Times New Roman"/>
          <w:sz w:val="28"/>
          <w:szCs w:val="28"/>
        </w:rPr>
      </w:pPr>
      <w:r w:rsidRPr="005C765B">
        <w:rPr>
          <w:rFonts w:ascii="Times New Roman" w:hAnsi="Times New Roman" w:cs="Times New Roman"/>
          <w:sz w:val="28"/>
          <w:szCs w:val="28"/>
        </w:rPr>
        <w:t>Прогноз дохідної частини селищного бюджету на 202</w:t>
      </w:r>
      <w:r w:rsidR="00A202FF">
        <w:rPr>
          <w:rFonts w:ascii="Times New Roman" w:hAnsi="Times New Roman" w:cs="Times New Roman"/>
          <w:sz w:val="28"/>
          <w:szCs w:val="28"/>
          <w:lang w:val="uk-UA"/>
        </w:rPr>
        <w:t>5</w:t>
      </w:r>
      <w:r w:rsidRPr="005C765B">
        <w:rPr>
          <w:rFonts w:ascii="Times New Roman" w:hAnsi="Times New Roman" w:cs="Times New Roman"/>
          <w:sz w:val="28"/>
          <w:szCs w:val="28"/>
        </w:rPr>
        <w:t xml:space="preserve"> рік визначений з урахуванням статистичних показників, які використовуються при розрахунку прогнозних надходжень податків та зборів, зокрема за 20</w:t>
      </w:r>
      <w:r w:rsidR="00A202FF">
        <w:rPr>
          <w:rFonts w:ascii="Times New Roman" w:hAnsi="Times New Roman" w:cs="Times New Roman"/>
          <w:sz w:val="28"/>
          <w:szCs w:val="28"/>
          <w:lang w:val="uk-UA"/>
        </w:rPr>
        <w:t>25</w:t>
      </w:r>
      <w:r w:rsidRPr="005C765B">
        <w:rPr>
          <w:rFonts w:ascii="Times New Roman" w:hAnsi="Times New Roman" w:cs="Times New Roman"/>
          <w:sz w:val="28"/>
          <w:szCs w:val="28"/>
        </w:rPr>
        <w:t xml:space="preserve"> рік, очікуваних макропоказників економічного і соціального розвитку за 202</w:t>
      </w:r>
      <w:r w:rsidR="00A202FF">
        <w:rPr>
          <w:rFonts w:ascii="Times New Roman" w:hAnsi="Times New Roman" w:cs="Times New Roman"/>
          <w:sz w:val="28"/>
          <w:szCs w:val="28"/>
          <w:lang w:val="uk-UA"/>
        </w:rPr>
        <w:t>4</w:t>
      </w:r>
      <w:r w:rsidRPr="005C765B">
        <w:rPr>
          <w:rFonts w:ascii="Times New Roman" w:hAnsi="Times New Roman" w:cs="Times New Roman"/>
          <w:sz w:val="28"/>
          <w:szCs w:val="28"/>
        </w:rPr>
        <w:t xml:space="preserve"> рік та прогнозних даних на 202</w:t>
      </w:r>
      <w:r w:rsidR="00A202FF">
        <w:rPr>
          <w:rFonts w:ascii="Times New Roman" w:hAnsi="Times New Roman" w:cs="Times New Roman"/>
          <w:sz w:val="28"/>
          <w:szCs w:val="28"/>
          <w:lang w:val="uk-UA"/>
        </w:rPr>
        <w:t>5</w:t>
      </w:r>
      <w:r w:rsidRPr="005C765B">
        <w:rPr>
          <w:rFonts w:ascii="Times New Roman" w:hAnsi="Times New Roman" w:cs="Times New Roman"/>
          <w:sz w:val="28"/>
          <w:szCs w:val="28"/>
        </w:rPr>
        <w:t xml:space="preserve"> рік; фактичного виконання дохідної частини зведе</w:t>
      </w:r>
      <w:r>
        <w:rPr>
          <w:rFonts w:ascii="Times New Roman" w:hAnsi="Times New Roman" w:cs="Times New Roman"/>
          <w:sz w:val="28"/>
          <w:szCs w:val="28"/>
        </w:rPr>
        <w:t>ного бюджету за результатами 202</w:t>
      </w:r>
      <w:r w:rsidR="00A202FF">
        <w:rPr>
          <w:rFonts w:ascii="Times New Roman" w:hAnsi="Times New Roman" w:cs="Times New Roman"/>
          <w:sz w:val="28"/>
          <w:szCs w:val="28"/>
          <w:lang w:val="uk-UA"/>
        </w:rPr>
        <w:t>3</w:t>
      </w:r>
      <w:r w:rsidRPr="005C765B">
        <w:rPr>
          <w:rFonts w:ascii="Times New Roman" w:hAnsi="Times New Roman" w:cs="Times New Roman"/>
          <w:sz w:val="28"/>
          <w:szCs w:val="28"/>
        </w:rPr>
        <w:t>року; очікуваних надходжень поточного року; змін до бюджетного та податкового законодавств.</w:t>
      </w:r>
    </w:p>
    <w:p w14:paraId="713AC0EB" w14:textId="77777777" w:rsidR="00256BD0" w:rsidRPr="005C765B" w:rsidRDefault="00256BD0" w:rsidP="00F26ACC">
      <w:pPr>
        <w:shd w:val="clear" w:color="auto" w:fill="FFFFFF"/>
        <w:spacing w:after="0"/>
        <w:ind w:firstLine="720"/>
        <w:jc w:val="both"/>
        <w:rPr>
          <w:rFonts w:ascii="Times New Roman" w:hAnsi="Times New Roman" w:cs="Times New Roman"/>
          <w:sz w:val="28"/>
          <w:szCs w:val="28"/>
          <w:lang w:val="uk-UA"/>
        </w:rPr>
      </w:pPr>
      <w:r w:rsidRPr="005C765B">
        <w:rPr>
          <w:rFonts w:ascii="Times New Roman" w:hAnsi="Times New Roman" w:cs="Times New Roman"/>
          <w:sz w:val="28"/>
          <w:szCs w:val="28"/>
        </w:rPr>
        <w:t>Відповідно до статті 13 Бюджетного кодексу України дохідна частина селищного бюджету складається із загального та спеціального фондів, а також трансфертів з державного та обласного бюджету.</w:t>
      </w:r>
      <w:r w:rsidRPr="005C765B">
        <w:rPr>
          <w:rFonts w:ascii="Times New Roman" w:hAnsi="Times New Roman" w:cs="Times New Roman"/>
          <w:sz w:val="28"/>
          <w:szCs w:val="28"/>
          <w:lang w:val="uk-UA"/>
        </w:rPr>
        <w:t xml:space="preserve"> (Додаток 1).</w:t>
      </w:r>
    </w:p>
    <w:p w14:paraId="27118F5B" w14:textId="0EBA498A" w:rsidR="007B53B4" w:rsidRPr="00BE3370" w:rsidRDefault="00256BD0" w:rsidP="00BE3370">
      <w:pPr>
        <w:shd w:val="clear" w:color="auto" w:fill="FFFFFF"/>
        <w:spacing w:after="0"/>
        <w:ind w:firstLine="720"/>
        <w:jc w:val="both"/>
        <w:rPr>
          <w:rFonts w:ascii="Times New Roman" w:hAnsi="Times New Roman" w:cs="Times New Roman"/>
          <w:sz w:val="28"/>
          <w:szCs w:val="28"/>
        </w:rPr>
      </w:pPr>
      <w:r w:rsidRPr="005C765B">
        <w:rPr>
          <w:rFonts w:ascii="Times New Roman" w:hAnsi="Times New Roman" w:cs="Times New Roman"/>
          <w:sz w:val="28"/>
          <w:szCs w:val="28"/>
        </w:rPr>
        <w:lastRenderedPageBreak/>
        <w:t>Розрахунковий обсяг доходів загального та спеціального фондів селищного бюджету на 202</w:t>
      </w:r>
      <w:r w:rsidR="00A202FF">
        <w:rPr>
          <w:rFonts w:ascii="Times New Roman" w:hAnsi="Times New Roman" w:cs="Times New Roman"/>
          <w:sz w:val="28"/>
          <w:szCs w:val="28"/>
          <w:lang w:val="uk-UA"/>
        </w:rPr>
        <w:t>5</w:t>
      </w:r>
      <w:r w:rsidRPr="005C765B">
        <w:rPr>
          <w:rFonts w:ascii="Times New Roman" w:hAnsi="Times New Roman" w:cs="Times New Roman"/>
          <w:sz w:val="28"/>
          <w:szCs w:val="28"/>
        </w:rPr>
        <w:t xml:space="preserve"> рік з урахуванням трансфертів планується в сумі </w:t>
      </w:r>
      <w:r w:rsidR="007B1514">
        <w:rPr>
          <w:rFonts w:ascii="Times New Roman" w:hAnsi="Times New Roman" w:cs="Times New Roman"/>
          <w:sz w:val="28"/>
          <w:szCs w:val="28"/>
          <w:lang w:val="uk-UA"/>
        </w:rPr>
        <w:t>142839,3</w:t>
      </w:r>
      <w:r w:rsidRPr="00E34729">
        <w:rPr>
          <w:rFonts w:ascii="Times New Roman" w:hAnsi="Times New Roman" w:cs="Times New Roman"/>
          <w:sz w:val="28"/>
          <w:szCs w:val="28"/>
          <w:lang w:val="uk-UA"/>
        </w:rPr>
        <w:t xml:space="preserve"> </w:t>
      </w:r>
      <w:r w:rsidRPr="00E34729">
        <w:rPr>
          <w:rFonts w:ascii="Times New Roman" w:hAnsi="Times New Roman" w:cs="Times New Roman"/>
          <w:sz w:val="28"/>
          <w:szCs w:val="28"/>
        </w:rPr>
        <w:t>тис.</w:t>
      </w:r>
      <w:r w:rsidRPr="00E34729">
        <w:rPr>
          <w:rFonts w:ascii="Times New Roman" w:hAnsi="Times New Roman" w:cs="Times New Roman"/>
          <w:sz w:val="28"/>
          <w:szCs w:val="28"/>
          <w:lang w:val="uk-UA"/>
        </w:rPr>
        <w:t>грн</w:t>
      </w:r>
      <w:r w:rsidRPr="00E34729">
        <w:rPr>
          <w:rFonts w:ascii="Times New Roman" w:hAnsi="Times New Roman" w:cs="Times New Roman"/>
          <w:sz w:val="28"/>
          <w:szCs w:val="28"/>
        </w:rPr>
        <w:t>, а саме:</w:t>
      </w:r>
      <w:r w:rsidRPr="005C765B">
        <w:rPr>
          <w:rFonts w:ascii="Times New Roman" w:hAnsi="Times New Roman" w:cs="Times New Roman"/>
          <w:sz w:val="28"/>
          <w:szCs w:val="28"/>
        </w:rPr>
        <w:t xml:space="preserve"> </w:t>
      </w:r>
    </w:p>
    <w:p w14:paraId="3187F64C" w14:textId="77777777" w:rsidR="007B53B4" w:rsidRDefault="007B53B4" w:rsidP="00256BD0">
      <w:pPr>
        <w:shd w:val="clear" w:color="auto" w:fill="FFFFFF"/>
        <w:jc w:val="right"/>
        <w:rPr>
          <w:rFonts w:ascii="Times New Roman" w:hAnsi="Times New Roman" w:cs="Times New Roman"/>
          <w:i/>
          <w:sz w:val="28"/>
          <w:szCs w:val="28"/>
        </w:rPr>
      </w:pPr>
    </w:p>
    <w:p w14:paraId="299AC0C5" w14:textId="67B54E41" w:rsidR="00256BD0" w:rsidRPr="005C765B" w:rsidRDefault="00256BD0" w:rsidP="00256BD0">
      <w:pPr>
        <w:shd w:val="clear" w:color="auto" w:fill="FFFFFF"/>
        <w:jc w:val="right"/>
        <w:rPr>
          <w:rFonts w:ascii="Times New Roman" w:hAnsi="Times New Roman" w:cs="Times New Roman"/>
          <w:i/>
          <w:sz w:val="28"/>
          <w:szCs w:val="28"/>
        </w:rPr>
      </w:pPr>
      <w:r w:rsidRPr="005C765B">
        <w:rPr>
          <w:rFonts w:ascii="Times New Roman" w:hAnsi="Times New Roman" w:cs="Times New Roman"/>
          <w:i/>
          <w:sz w:val="28"/>
          <w:szCs w:val="28"/>
        </w:rPr>
        <w:t>(тис.грн.)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4"/>
        <w:gridCol w:w="2233"/>
      </w:tblGrid>
      <w:tr w:rsidR="00256BD0" w:rsidRPr="005C765B" w14:paraId="273F0237" w14:textId="77777777" w:rsidTr="00256BD0">
        <w:tc>
          <w:tcPr>
            <w:tcW w:w="7004" w:type="dxa"/>
            <w:shd w:val="clear" w:color="auto" w:fill="auto"/>
          </w:tcPr>
          <w:p w14:paraId="30E216B7" w14:textId="77777777" w:rsidR="00256BD0" w:rsidRPr="00E34729" w:rsidRDefault="00256BD0" w:rsidP="00256BD0">
            <w:pPr>
              <w:shd w:val="clear" w:color="auto" w:fill="FFFFFF"/>
              <w:rPr>
                <w:rFonts w:ascii="Times New Roman" w:hAnsi="Times New Roman" w:cs="Times New Roman"/>
                <w:sz w:val="28"/>
                <w:szCs w:val="28"/>
              </w:rPr>
            </w:pPr>
            <w:r w:rsidRPr="00E34729">
              <w:rPr>
                <w:rFonts w:ascii="Times New Roman" w:hAnsi="Times New Roman" w:cs="Times New Roman"/>
                <w:sz w:val="28"/>
                <w:szCs w:val="28"/>
              </w:rPr>
              <w:t xml:space="preserve">Загальний фонд </w:t>
            </w:r>
          </w:p>
        </w:tc>
        <w:tc>
          <w:tcPr>
            <w:tcW w:w="2233" w:type="dxa"/>
            <w:shd w:val="clear" w:color="auto" w:fill="auto"/>
          </w:tcPr>
          <w:p w14:paraId="6C8E3974" w14:textId="77777777" w:rsidR="00256BD0" w:rsidRPr="00E34729" w:rsidRDefault="007B1514" w:rsidP="00256BD0">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114140</w:t>
            </w:r>
            <w:r w:rsidR="00A55EED">
              <w:rPr>
                <w:rFonts w:ascii="Times New Roman" w:hAnsi="Times New Roman" w:cs="Times New Roman"/>
                <w:sz w:val="28"/>
                <w:szCs w:val="28"/>
                <w:lang w:val="uk-UA"/>
              </w:rPr>
              <w:t>,7</w:t>
            </w:r>
          </w:p>
        </w:tc>
      </w:tr>
      <w:tr w:rsidR="00256BD0" w:rsidRPr="005C765B" w14:paraId="0E638108" w14:textId="77777777" w:rsidTr="00256BD0">
        <w:tc>
          <w:tcPr>
            <w:tcW w:w="7004" w:type="dxa"/>
            <w:shd w:val="clear" w:color="auto" w:fill="auto"/>
          </w:tcPr>
          <w:p w14:paraId="3744C130" w14:textId="77777777" w:rsidR="00256BD0" w:rsidRPr="00E34729" w:rsidRDefault="00256BD0" w:rsidP="00256BD0">
            <w:pPr>
              <w:shd w:val="clear" w:color="auto" w:fill="FFFFFF"/>
              <w:rPr>
                <w:rFonts w:ascii="Times New Roman" w:hAnsi="Times New Roman" w:cs="Times New Roman"/>
                <w:sz w:val="28"/>
                <w:szCs w:val="28"/>
              </w:rPr>
            </w:pPr>
            <w:r w:rsidRPr="00E34729">
              <w:rPr>
                <w:rFonts w:ascii="Times New Roman" w:hAnsi="Times New Roman" w:cs="Times New Roman"/>
                <w:sz w:val="28"/>
                <w:szCs w:val="28"/>
              </w:rPr>
              <w:t>Спеціальний фонд  (з власними надходженнями бюджетних установ)</w:t>
            </w:r>
          </w:p>
        </w:tc>
        <w:tc>
          <w:tcPr>
            <w:tcW w:w="2233" w:type="dxa"/>
            <w:shd w:val="clear" w:color="auto" w:fill="auto"/>
          </w:tcPr>
          <w:p w14:paraId="63B413AB" w14:textId="77777777" w:rsidR="00256BD0" w:rsidRPr="00E34729" w:rsidRDefault="00E34729" w:rsidP="00256BD0">
            <w:pPr>
              <w:shd w:val="clear" w:color="auto" w:fill="FFFFFF"/>
              <w:jc w:val="center"/>
              <w:rPr>
                <w:rFonts w:ascii="Times New Roman" w:hAnsi="Times New Roman" w:cs="Times New Roman"/>
                <w:sz w:val="28"/>
                <w:szCs w:val="28"/>
                <w:lang w:val="uk-UA"/>
              </w:rPr>
            </w:pPr>
            <w:r w:rsidRPr="00E34729">
              <w:rPr>
                <w:rFonts w:ascii="Times New Roman" w:hAnsi="Times New Roman" w:cs="Times New Roman"/>
                <w:sz w:val="28"/>
                <w:szCs w:val="28"/>
                <w:lang w:val="uk-UA"/>
              </w:rPr>
              <w:t>2753,1</w:t>
            </w:r>
          </w:p>
        </w:tc>
      </w:tr>
      <w:tr w:rsidR="00256BD0" w:rsidRPr="005C765B" w14:paraId="38366731" w14:textId="77777777" w:rsidTr="00256BD0">
        <w:tc>
          <w:tcPr>
            <w:tcW w:w="7004" w:type="dxa"/>
            <w:shd w:val="clear" w:color="auto" w:fill="auto"/>
          </w:tcPr>
          <w:p w14:paraId="1A59D7B1" w14:textId="77777777" w:rsidR="00256BD0" w:rsidRPr="00D354E1" w:rsidRDefault="00256BD0" w:rsidP="00256BD0">
            <w:pPr>
              <w:shd w:val="clear" w:color="auto" w:fill="FFFFFF"/>
              <w:rPr>
                <w:rFonts w:ascii="Times New Roman" w:hAnsi="Times New Roman" w:cs="Times New Roman"/>
                <w:sz w:val="28"/>
                <w:szCs w:val="28"/>
              </w:rPr>
            </w:pPr>
            <w:r w:rsidRPr="00D354E1">
              <w:rPr>
                <w:rFonts w:ascii="Times New Roman" w:hAnsi="Times New Roman" w:cs="Times New Roman"/>
                <w:sz w:val="28"/>
                <w:szCs w:val="28"/>
              </w:rPr>
              <w:t>Базова дотація з державного бюджету</w:t>
            </w:r>
          </w:p>
        </w:tc>
        <w:tc>
          <w:tcPr>
            <w:tcW w:w="2233" w:type="dxa"/>
            <w:shd w:val="clear" w:color="auto" w:fill="auto"/>
          </w:tcPr>
          <w:p w14:paraId="03B4553B" w14:textId="77777777" w:rsidR="00256BD0" w:rsidRPr="00D354E1" w:rsidRDefault="00D354E1" w:rsidP="00D354E1">
            <w:pPr>
              <w:shd w:val="clear" w:color="auto" w:fill="FFFFFF"/>
              <w:jc w:val="center"/>
              <w:rPr>
                <w:rFonts w:ascii="Times New Roman" w:hAnsi="Times New Roman" w:cs="Times New Roman"/>
                <w:sz w:val="28"/>
                <w:szCs w:val="28"/>
                <w:lang w:val="uk-UA"/>
              </w:rPr>
            </w:pPr>
            <w:r w:rsidRPr="00D354E1">
              <w:rPr>
                <w:rFonts w:ascii="Times New Roman" w:hAnsi="Times New Roman" w:cs="Times New Roman"/>
                <w:sz w:val="28"/>
                <w:szCs w:val="28"/>
                <w:lang w:val="uk-UA"/>
              </w:rPr>
              <w:t>25945,5</w:t>
            </w:r>
          </w:p>
        </w:tc>
      </w:tr>
      <w:tr w:rsidR="00256BD0" w:rsidRPr="005C765B" w14:paraId="123826AD" w14:textId="77777777" w:rsidTr="00256BD0">
        <w:tc>
          <w:tcPr>
            <w:tcW w:w="7004" w:type="dxa"/>
            <w:shd w:val="clear" w:color="auto" w:fill="auto"/>
          </w:tcPr>
          <w:p w14:paraId="1A218377" w14:textId="77777777" w:rsidR="00256BD0" w:rsidRPr="007B53B4" w:rsidRDefault="00256BD0" w:rsidP="00256BD0">
            <w:pPr>
              <w:shd w:val="clear" w:color="auto" w:fill="FFFFFF"/>
              <w:rPr>
                <w:rFonts w:ascii="Times New Roman" w:hAnsi="Times New Roman" w:cs="Times New Roman"/>
                <w:sz w:val="28"/>
                <w:szCs w:val="28"/>
              </w:rPr>
            </w:pPr>
            <w:r w:rsidRPr="007B53B4">
              <w:rPr>
                <w:rFonts w:ascii="Times New Roman" w:hAnsi="Times New Roman" w:cs="Times New Roman"/>
                <w:sz w:val="28"/>
                <w:szCs w:val="28"/>
              </w:rPr>
              <w:t>Освітня субвенція з державного бюджету місцевим бюджетам</w:t>
            </w:r>
          </w:p>
        </w:tc>
        <w:tc>
          <w:tcPr>
            <w:tcW w:w="2233" w:type="dxa"/>
            <w:shd w:val="clear" w:color="auto" w:fill="auto"/>
          </w:tcPr>
          <w:p w14:paraId="12BD3CB5" w14:textId="1906E6AC" w:rsidR="00256BD0" w:rsidRPr="007B53B4" w:rsidRDefault="007B53B4" w:rsidP="00256BD0">
            <w:pPr>
              <w:shd w:val="clear" w:color="auto" w:fill="FFFFFF"/>
              <w:jc w:val="center"/>
              <w:rPr>
                <w:rFonts w:ascii="Times New Roman" w:hAnsi="Times New Roman" w:cs="Times New Roman"/>
                <w:sz w:val="28"/>
                <w:szCs w:val="28"/>
                <w:lang w:val="uk-UA"/>
              </w:rPr>
            </w:pPr>
            <w:r w:rsidRPr="007B53B4">
              <w:rPr>
                <w:rFonts w:ascii="Times New Roman" w:hAnsi="Times New Roman" w:cs="Times New Roman"/>
                <w:sz w:val="28"/>
                <w:szCs w:val="28"/>
                <w:lang w:val="uk-UA"/>
              </w:rPr>
              <w:t>39005,3</w:t>
            </w:r>
          </w:p>
          <w:p w14:paraId="00CEA261" w14:textId="77777777" w:rsidR="00256BD0" w:rsidRPr="007B53B4" w:rsidRDefault="00256BD0" w:rsidP="00256BD0">
            <w:pPr>
              <w:shd w:val="clear" w:color="auto" w:fill="FFFFFF"/>
              <w:jc w:val="center"/>
              <w:rPr>
                <w:rFonts w:ascii="Times New Roman" w:hAnsi="Times New Roman" w:cs="Times New Roman"/>
                <w:sz w:val="28"/>
                <w:szCs w:val="28"/>
                <w:lang w:val="uk-UA"/>
              </w:rPr>
            </w:pPr>
          </w:p>
        </w:tc>
      </w:tr>
      <w:tr w:rsidR="00256BD0" w:rsidRPr="00E34729" w14:paraId="3FAD291A" w14:textId="77777777" w:rsidTr="00256BD0">
        <w:tc>
          <w:tcPr>
            <w:tcW w:w="7004" w:type="dxa"/>
            <w:shd w:val="clear" w:color="auto" w:fill="auto"/>
          </w:tcPr>
          <w:p w14:paraId="0EAE2AF4" w14:textId="77777777" w:rsidR="00256BD0" w:rsidRPr="00A202FF" w:rsidRDefault="00D354E1" w:rsidP="00256BD0">
            <w:pPr>
              <w:shd w:val="clear" w:color="auto" w:fill="FFFFFF"/>
              <w:rPr>
                <w:rFonts w:ascii="Times New Roman" w:hAnsi="Times New Roman" w:cs="Times New Roman"/>
                <w:b/>
                <w:sz w:val="28"/>
                <w:szCs w:val="28"/>
                <w:highlight w:val="yellow"/>
              </w:rPr>
            </w:pPr>
            <w:r w:rsidRPr="00D354E1">
              <w:rPr>
                <w:rFonts w:ascii="Times New Roman" w:hAnsi="Times New Roman" w:cs="Times New Roman"/>
                <w:b/>
                <w:sz w:val="28"/>
                <w:szCs w:val="28"/>
              </w:rPr>
              <w:t>Всього селищний бюджет на 2025</w:t>
            </w:r>
            <w:r w:rsidR="00256BD0" w:rsidRPr="00D354E1">
              <w:rPr>
                <w:rFonts w:ascii="Times New Roman" w:hAnsi="Times New Roman" w:cs="Times New Roman"/>
                <w:b/>
                <w:sz w:val="28"/>
                <w:szCs w:val="28"/>
              </w:rPr>
              <w:t xml:space="preserve"> рік:</w:t>
            </w:r>
          </w:p>
        </w:tc>
        <w:tc>
          <w:tcPr>
            <w:tcW w:w="2233" w:type="dxa"/>
            <w:shd w:val="clear" w:color="auto" w:fill="auto"/>
          </w:tcPr>
          <w:p w14:paraId="4AB2928E" w14:textId="0EC2942E" w:rsidR="00256BD0" w:rsidRPr="00E34729" w:rsidRDefault="007B53B4" w:rsidP="00256BD0">
            <w:pPr>
              <w:shd w:val="clear" w:color="auto" w:fill="FFFFFF"/>
              <w:jc w:val="center"/>
              <w:rPr>
                <w:rFonts w:ascii="Times New Roman" w:hAnsi="Times New Roman" w:cs="Times New Roman"/>
                <w:b/>
                <w:sz w:val="28"/>
                <w:szCs w:val="28"/>
                <w:lang w:val="uk-UA"/>
              </w:rPr>
            </w:pPr>
            <w:r>
              <w:rPr>
                <w:rFonts w:ascii="Times New Roman" w:hAnsi="Times New Roman" w:cs="Times New Roman"/>
                <w:b/>
                <w:sz w:val="28"/>
                <w:szCs w:val="28"/>
                <w:lang w:val="uk-UA"/>
              </w:rPr>
              <w:t>181844,6</w:t>
            </w:r>
          </w:p>
        </w:tc>
      </w:tr>
    </w:tbl>
    <w:p w14:paraId="61D34EF4" w14:textId="5B1E10F8" w:rsidR="004D2A4B" w:rsidRDefault="004D2A4B" w:rsidP="007B53B4">
      <w:pPr>
        <w:shd w:val="clear" w:color="auto" w:fill="FFFFFF"/>
        <w:spacing w:after="0"/>
        <w:rPr>
          <w:rFonts w:ascii="Times New Roman" w:hAnsi="Times New Roman" w:cs="Times New Roman"/>
          <w:b/>
          <w:sz w:val="28"/>
          <w:szCs w:val="28"/>
          <w:lang w:val="uk-UA"/>
        </w:rPr>
      </w:pPr>
    </w:p>
    <w:p w14:paraId="5604A10F" w14:textId="77777777" w:rsidR="004D2A4B" w:rsidRDefault="004D2A4B" w:rsidP="007B53B4">
      <w:pPr>
        <w:shd w:val="clear" w:color="auto" w:fill="FFFFFF"/>
        <w:spacing w:after="0"/>
        <w:rPr>
          <w:rFonts w:ascii="Times New Roman" w:hAnsi="Times New Roman" w:cs="Times New Roman"/>
          <w:b/>
          <w:sz w:val="28"/>
          <w:szCs w:val="28"/>
          <w:lang w:val="uk-UA"/>
        </w:rPr>
      </w:pPr>
    </w:p>
    <w:p w14:paraId="21BB3182" w14:textId="466EEBE5" w:rsidR="00256BD0" w:rsidRPr="005C765B" w:rsidRDefault="004D2A4B" w:rsidP="007B53B4">
      <w:pPr>
        <w:shd w:val="clear" w:color="auto" w:fill="FFFFFF"/>
        <w:spacing w:after="0"/>
        <w:rPr>
          <w:rFonts w:ascii="Times New Roman" w:hAnsi="Times New Roman" w:cs="Times New Roman"/>
          <w:b/>
          <w:sz w:val="28"/>
          <w:szCs w:val="28"/>
        </w:rPr>
      </w:pPr>
      <w:r>
        <w:rPr>
          <w:rFonts w:ascii="Times New Roman" w:hAnsi="Times New Roman" w:cs="Times New Roman"/>
          <w:b/>
          <w:sz w:val="28"/>
          <w:szCs w:val="28"/>
          <w:lang w:val="uk-UA"/>
        </w:rPr>
        <w:t xml:space="preserve">                 </w:t>
      </w:r>
      <w:r w:rsidR="007B53B4">
        <w:rPr>
          <w:rFonts w:ascii="Times New Roman" w:hAnsi="Times New Roman" w:cs="Times New Roman"/>
          <w:b/>
          <w:sz w:val="28"/>
          <w:szCs w:val="28"/>
          <w:lang w:val="uk-UA"/>
        </w:rPr>
        <w:t xml:space="preserve">        </w:t>
      </w:r>
      <w:r w:rsidR="00256BD0" w:rsidRPr="005C765B">
        <w:rPr>
          <w:rFonts w:ascii="Times New Roman" w:hAnsi="Times New Roman" w:cs="Times New Roman"/>
          <w:b/>
          <w:sz w:val="28"/>
          <w:szCs w:val="28"/>
        </w:rPr>
        <w:t xml:space="preserve">Динаміка надходжень до селищного бюджету </w:t>
      </w:r>
    </w:p>
    <w:p w14:paraId="25671E79" w14:textId="77777777" w:rsidR="00256BD0" w:rsidRPr="005C765B" w:rsidRDefault="002540AA" w:rsidP="00256BD0">
      <w:pPr>
        <w:shd w:val="clear" w:color="auto" w:fill="FFFFFF"/>
        <w:spacing w:after="0"/>
        <w:jc w:val="center"/>
        <w:rPr>
          <w:rFonts w:ascii="Times New Roman" w:hAnsi="Times New Roman" w:cs="Times New Roman"/>
          <w:b/>
          <w:sz w:val="28"/>
          <w:szCs w:val="28"/>
        </w:rPr>
      </w:pPr>
      <w:r>
        <w:rPr>
          <w:rFonts w:ascii="Times New Roman" w:hAnsi="Times New Roman" w:cs="Times New Roman"/>
          <w:b/>
          <w:sz w:val="28"/>
          <w:szCs w:val="28"/>
        </w:rPr>
        <w:t>у 2023</w:t>
      </w:r>
      <w:r w:rsidR="00256BD0" w:rsidRPr="005C765B">
        <w:rPr>
          <w:rFonts w:ascii="Times New Roman" w:hAnsi="Times New Roman" w:cs="Times New Roman"/>
          <w:b/>
          <w:sz w:val="28"/>
          <w:szCs w:val="28"/>
        </w:rPr>
        <w:t>-202</w:t>
      </w:r>
      <w:r>
        <w:rPr>
          <w:rFonts w:ascii="Times New Roman" w:hAnsi="Times New Roman" w:cs="Times New Roman"/>
          <w:b/>
          <w:sz w:val="28"/>
          <w:szCs w:val="28"/>
          <w:lang w:val="uk-UA"/>
        </w:rPr>
        <w:t>5</w:t>
      </w:r>
      <w:r w:rsidR="00256BD0" w:rsidRPr="005C765B">
        <w:rPr>
          <w:rFonts w:ascii="Times New Roman" w:hAnsi="Times New Roman" w:cs="Times New Roman"/>
          <w:b/>
          <w:sz w:val="28"/>
          <w:szCs w:val="28"/>
        </w:rPr>
        <w:t xml:space="preserve"> роках, гривень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1436"/>
        <w:gridCol w:w="1477"/>
        <w:gridCol w:w="1347"/>
        <w:gridCol w:w="1313"/>
        <w:gridCol w:w="1257"/>
      </w:tblGrid>
      <w:tr w:rsidR="00256BD0" w:rsidRPr="005C765B" w14:paraId="2F936C98" w14:textId="77777777" w:rsidTr="00256BD0">
        <w:trPr>
          <w:trHeight w:val="613"/>
        </w:trPr>
        <w:tc>
          <w:tcPr>
            <w:tcW w:w="2700" w:type="dxa"/>
            <w:vMerge w:val="restart"/>
          </w:tcPr>
          <w:p w14:paraId="0008BE0F" w14:textId="77777777" w:rsidR="00256BD0" w:rsidRPr="005C765B" w:rsidRDefault="00256BD0" w:rsidP="00256BD0">
            <w:pPr>
              <w:rPr>
                <w:rFonts w:ascii="Times New Roman" w:hAnsi="Times New Roman" w:cs="Times New Roman"/>
                <w:sz w:val="28"/>
                <w:szCs w:val="28"/>
              </w:rPr>
            </w:pPr>
          </w:p>
        </w:tc>
        <w:tc>
          <w:tcPr>
            <w:tcW w:w="1440" w:type="dxa"/>
            <w:vMerge w:val="restart"/>
          </w:tcPr>
          <w:p w14:paraId="6A6FFE78" w14:textId="77777777" w:rsidR="00256BD0" w:rsidRPr="005C765B" w:rsidRDefault="002540AA" w:rsidP="002540AA">
            <w:pPr>
              <w:jc w:val="center"/>
              <w:rPr>
                <w:rFonts w:ascii="Times New Roman" w:hAnsi="Times New Roman" w:cs="Times New Roman"/>
                <w:sz w:val="28"/>
                <w:szCs w:val="28"/>
              </w:rPr>
            </w:pPr>
            <w:r>
              <w:rPr>
                <w:rFonts w:ascii="Times New Roman" w:hAnsi="Times New Roman" w:cs="Times New Roman"/>
                <w:sz w:val="28"/>
                <w:szCs w:val="28"/>
              </w:rPr>
              <w:t>Виконано за  2023</w:t>
            </w:r>
            <w:r w:rsidR="00256BD0" w:rsidRPr="005C765B">
              <w:rPr>
                <w:rFonts w:ascii="Times New Roman" w:hAnsi="Times New Roman" w:cs="Times New Roman"/>
                <w:sz w:val="28"/>
                <w:szCs w:val="28"/>
              </w:rPr>
              <w:t>рік</w:t>
            </w:r>
          </w:p>
        </w:tc>
        <w:tc>
          <w:tcPr>
            <w:tcW w:w="1440" w:type="dxa"/>
            <w:vMerge w:val="restart"/>
          </w:tcPr>
          <w:p w14:paraId="65822433" w14:textId="77777777" w:rsidR="00256BD0" w:rsidRPr="00E34729" w:rsidRDefault="00256BD0" w:rsidP="00256BD0">
            <w:pPr>
              <w:jc w:val="center"/>
              <w:rPr>
                <w:rFonts w:ascii="Times New Roman" w:hAnsi="Times New Roman" w:cs="Times New Roman"/>
                <w:sz w:val="28"/>
                <w:szCs w:val="28"/>
              </w:rPr>
            </w:pPr>
            <w:r w:rsidRPr="00E34729">
              <w:rPr>
                <w:rFonts w:ascii="Times New Roman" w:hAnsi="Times New Roman" w:cs="Times New Roman"/>
                <w:sz w:val="28"/>
                <w:szCs w:val="28"/>
              </w:rPr>
              <w:t>О</w:t>
            </w:r>
            <w:r w:rsidR="002540AA" w:rsidRPr="00E34729">
              <w:rPr>
                <w:rFonts w:ascii="Times New Roman" w:hAnsi="Times New Roman" w:cs="Times New Roman"/>
                <w:sz w:val="28"/>
                <w:szCs w:val="28"/>
              </w:rPr>
              <w:t>чікуване виконання  у 2024</w:t>
            </w:r>
            <w:r w:rsidRPr="00E34729">
              <w:rPr>
                <w:rFonts w:ascii="Times New Roman" w:hAnsi="Times New Roman" w:cs="Times New Roman"/>
                <w:sz w:val="28"/>
                <w:szCs w:val="28"/>
              </w:rPr>
              <w:t>році</w:t>
            </w:r>
          </w:p>
        </w:tc>
        <w:tc>
          <w:tcPr>
            <w:tcW w:w="1355" w:type="dxa"/>
            <w:vMerge w:val="restart"/>
          </w:tcPr>
          <w:p w14:paraId="4CB3A180" w14:textId="77777777" w:rsidR="00256BD0" w:rsidRPr="00E34729" w:rsidRDefault="00256BD0" w:rsidP="00256BD0">
            <w:pPr>
              <w:jc w:val="center"/>
              <w:rPr>
                <w:rFonts w:ascii="Times New Roman" w:hAnsi="Times New Roman" w:cs="Times New Roman"/>
                <w:sz w:val="28"/>
                <w:szCs w:val="28"/>
              </w:rPr>
            </w:pPr>
            <w:r w:rsidRPr="00E34729">
              <w:rPr>
                <w:rFonts w:ascii="Times New Roman" w:hAnsi="Times New Roman" w:cs="Times New Roman"/>
                <w:sz w:val="28"/>
                <w:szCs w:val="28"/>
              </w:rPr>
              <w:t>Прогноз на 202</w:t>
            </w:r>
            <w:r w:rsidR="002540AA" w:rsidRPr="00E34729">
              <w:rPr>
                <w:rFonts w:ascii="Times New Roman" w:hAnsi="Times New Roman" w:cs="Times New Roman"/>
                <w:sz w:val="28"/>
                <w:szCs w:val="28"/>
                <w:lang w:val="uk-UA"/>
              </w:rPr>
              <w:t>5</w:t>
            </w:r>
            <w:r w:rsidRPr="00E34729">
              <w:rPr>
                <w:rFonts w:ascii="Times New Roman" w:hAnsi="Times New Roman" w:cs="Times New Roman"/>
                <w:sz w:val="28"/>
                <w:szCs w:val="28"/>
              </w:rPr>
              <w:t xml:space="preserve"> рік</w:t>
            </w:r>
          </w:p>
        </w:tc>
        <w:tc>
          <w:tcPr>
            <w:tcW w:w="2642" w:type="dxa"/>
            <w:gridSpan w:val="2"/>
          </w:tcPr>
          <w:p w14:paraId="224797B3" w14:textId="77777777" w:rsidR="00256BD0" w:rsidRPr="00E34729" w:rsidRDefault="00256BD0" w:rsidP="00256BD0">
            <w:pPr>
              <w:jc w:val="center"/>
              <w:rPr>
                <w:rFonts w:ascii="Times New Roman" w:hAnsi="Times New Roman" w:cs="Times New Roman"/>
                <w:sz w:val="28"/>
                <w:szCs w:val="28"/>
              </w:rPr>
            </w:pPr>
            <w:r w:rsidRPr="00E34729">
              <w:rPr>
                <w:rFonts w:ascii="Times New Roman" w:hAnsi="Times New Roman" w:cs="Times New Roman"/>
                <w:sz w:val="28"/>
                <w:szCs w:val="28"/>
              </w:rPr>
              <w:t>В</w:t>
            </w:r>
            <w:r w:rsidR="002540AA" w:rsidRPr="00E34729">
              <w:rPr>
                <w:rFonts w:ascii="Times New Roman" w:hAnsi="Times New Roman" w:cs="Times New Roman"/>
                <w:sz w:val="28"/>
                <w:szCs w:val="28"/>
              </w:rPr>
              <w:t>ідхилення прогнозу 2025</w:t>
            </w:r>
            <w:r w:rsidRPr="00E34729">
              <w:rPr>
                <w:rFonts w:ascii="Times New Roman" w:hAnsi="Times New Roman" w:cs="Times New Roman"/>
                <w:sz w:val="28"/>
                <w:szCs w:val="28"/>
              </w:rPr>
              <w:t xml:space="preserve"> року  від </w:t>
            </w:r>
            <w:r w:rsidR="002540AA" w:rsidRPr="00E34729">
              <w:rPr>
                <w:rFonts w:ascii="Times New Roman" w:hAnsi="Times New Roman" w:cs="Times New Roman"/>
                <w:sz w:val="28"/>
                <w:szCs w:val="28"/>
              </w:rPr>
              <w:t>очікуваного за  2024</w:t>
            </w:r>
            <w:r w:rsidRPr="00E34729">
              <w:rPr>
                <w:rFonts w:ascii="Times New Roman" w:hAnsi="Times New Roman" w:cs="Times New Roman"/>
                <w:sz w:val="28"/>
                <w:szCs w:val="28"/>
              </w:rPr>
              <w:t xml:space="preserve"> рік</w:t>
            </w:r>
          </w:p>
        </w:tc>
      </w:tr>
      <w:tr w:rsidR="00256BD0" w:rsidRPr="005C765B" w14:paraId="0AADF49C" w14:textId="77777777" w:rsidTr="00256BD0">
        <w:trPr>
          <w:trHeight w:val="510"/>
        </w:trPr>
        <w:tc>
          <w:tcPr>
            <w:tcW w:w="2700" w:type="dxa"/>
            <w:vMerge/>
          </w:tcPr>
          <w:p w14:paraId="45B9D065" w14:textId="77777777" w:rsidR="00256BD0" w:rsidRPr="005C765B" w:rsidRDefault="00256BD0" w:rsidP="00256BD0">
            <w:pPr>
              <w:rPr>
                <w:rFonts w:ascii="Times New Roman" w:hAnsi="Times New Roman" w:cs="Times New Roman"/>
                <w:sz w:val="28"/>
                <w:szCs w:val="28"/>
              </w:rPr>
            </w:pPr>
          </w:p>
        </w:tc>
        <w:tc>
          <w:tcPr>
            <w:tcW w:w="1440" w:type="dxa"/>
            <w:vMerge/>
          </w:tcPr>
          <w:p w14:paraId="047C8FFB" w14:textId="77777777" w:rsidR="00256BD0" w:rsidRPr="005C765B" w:rsidRDefault="00256BD0" w:rsidP="00256BD0">
            <w:pPr>
              <w:rPr>
                <w:rFonts w:ascii="Times New Roman" w:hAnsi="Times New Roman" w:cs="Times New Roman"/>
                <w:b/>
                <w:sz w:val="28"/>
                <w:szCs w:val="28"/>
              </w:rPr>
            </w:pPr>
          </w:p>
        </w:tc>
        <w:tc>
          <w:tcPr>
            <w:tcW w:w="1440" w:type="dxa"/>
            <w:vMerge/>
          </w:tcPr>
          <w:p w14:paraId="39AC4921" w14:textId="77777777" w:rsidR="00256BD0" w:rsidRPr="00E34729" w:rsidRDefault="00256BD0" w:rsidP="00256BD0">
            <w:pPr>
              <w:rPr>
                <w:rFonts w:ascii="Times New Roman" w:hAnsi="Times New Roman" w:cs="Times New Roman"/>
                <w:b/>
                <w:sz w:val="28"/>
                <w:szCs w:val="28"/>
              </w:rPr>
            </w:pPr>
          </w:p>
        </w:tc>
        <w:tc>
          <w:tcPr>
            <w:tcW w:w="1355" w:type="dxa"/>
            <w:vMerge/>
          </w:tcPr>
          <w:p w14:paraId="217E52A1" w14:textId="77777777" w:rsidR="00256BD0" w:rsidRPr="00E34729" w:rsidRDefault="00256BD0" w:rsidP="00256BD0">
            <w:pPr>
              <w:rPr>
                <w:rFonts w:ascii="Times New Roman" w:hAnsi="Times New Roman" w:cs="Times New Roman"/>
                <w:b/>
                <w:sz w:val="28"/>
                <w:szCs w:val="28"/>
              </w:rPr>
            </w:pPr>
          </w:p>
        </w:tc>
        <w:tc>
          <w:tcPr>
            <w:tcW w:w="1345" w:type="dxa"/>
          </w:tcPr>
          <w:p w14:paraId="0634A396" w14:textId="77777777" w:rsidR="00256BD0" w:rsidRPr="00E34729" w:rsidRDefault="00256BD0" w:rsidP="00256BD0">
            <w:pPr>
              <w:jc w:val="center"/>
              <w:rPr>
                <w:rFonts w:ascii="Times New Roman" w:hAnsi="Times New Roman" w:cs="Times New Roman"/>
                <w:sz w:val="28"/>
                <w:szCs w:val="28"/>
              </w:rPr>
            </w:pPr>
            <w:r w:rsidRPr="00E34729">
              <w:rPr>
                <w:rFonts w:ascii="Times New Roman" w:hAnsi="Times New Roman" w:cs="Times New Roman"/>
                <w:sz w:val="28"/>
                <w:szCs w:val="28"/>
              </w:rPr>
              <w:t>у сумі</w:t>
            </w:r>
          </w:p>
        </w:tc>
        <w:tc>
          <w:tcPr>
            <w:tcW w:w="1297" w:type="dxa"/>
          </w:tcPr>
          <w:p w14:paraId="2C7474B4" w14:textId="77777777" w:rsidR="00256BD0" w:rsidRPr="00E34729" w:rsidRDefault="00256BD0" w:rsidP="00256BD0">
            <w:pPr>
              <w:jc w:val="center"/>
              <w:rPr>
                <w:rFonts w:ascii="Times New Roman" w:hAnsi="Times New Roman" w:cs="Times New Roman"/>
                <w:sz w:val="28"/>
                <w:szCs w:val="28"/>
              </w:rPr>
            </w:pPr>
            <w:r w:rsidRPr="00E34729">
              <w:rPr>
                <w:rFonts w:ascii="Times New Roman" w:hAnsi="Times New Roman" w:cs="Times New Roman"/>
                <w:sz w:val="28"/>
                <w:szCs w:val="28"/>
              </w:rPr>
              <w:t>у %</w:t>
            </w:r>
          </w:p>
        </w:tc>
      </w:tr>
      <w:tr w:rsidR="00256BD0" w:rsidRPr="005C765B" w14:paraId="20230780" w14:textId="77777777" w:rsidTr="00256BD0">
        <w:tc>
          <w:tcPr>
            <w:tcW w:w="2700" w:type="dxa"/>
          </w:tcPr>
          <w:p w14:paraId="4E8DC8A2" w14:textId="77777777" w:rsidR="00256BD0" w:rsidRPr="005C765B" w:rsidRDefault="00256BD0" w:rsidP="00256BD0">
            <w:pPr>
              <w:rPr>
                <w:rFonts w:ascii="Times New Roman" w:hAnsi="Times New Roman" w:cs="Times New Roman"/>
                <w:b/>
                <w:sz w:val="28"/>
                <w:szCs w:val="28"/>
              </w:rPr>
            </w:pPr>
            <w:r w:rsidRPr="005C765B">
              <w:rPr>
                <w:rFonts w:ascii="Times New Roman" w:hAnsi="Times New Roman" w:cs="Times New Roman"/>
                <w:b/>
                <w:sz w:val="28"/>
                <w:szCs w:val="28"/>
              </w:rPr>
              <w:t>Всього по бюджету селища (без трансфертів):</w:t>
            </w:r>
          </w:p>
        </w:tc>
        <w:tc>
          <w:tcPr>
            <w:tcW w:w="1440" w:type="dxa"/>
          </w:tcPr>
          <w:p w14:paraId="3056BF07" w14:textId="77777777" w:rsidR="00256BD0" w:rsidRPr="005C765B" w:rsidRDefault="002540AA" w:rsidP="00256BD0">
            <w:pPr>
              <w:jc w:val="center"/>
              <w:rPr>
                <w:rFonts w:ascii="Times New Roman" w:hAnsi="Times New Roman" w:cs="Times New Roman"/>
                <w:b/>
                <w:sz w:val="28"/>
                <w:szCs w:val="28"/>
                <w:lang w:val="uk-UA"/>
              </w:rPr>
            </w:pPr>
            <w:r>
              <w:rPr>
                <w:rFonts w:ascii="Times New Roman" w:hAnsi="Times New Roman" w:cs="Times New Roman"/>
                <w:b/>
                <w:sz w:val="28"/>
                <w:szCs w:val="28"/>
                <w:lang w:val="uk-UA"/>
              </w:rPr>
              <w:t>118703,5</w:t>
            </w:r>
          </w:p>
        </w:tc>
        <w:tc>
          <w:tcPr>
            <w:tcW w:w="1440" w:type="dxa"/>
          </w:tcPr>
          <w:p w14:paraId="0AEB30A9" w14:textId="77777777" w:rsidR="00256BD0" w:rsidRPr="00E34729" w:rsidRDefault="00E34729" w:rsidP="00256BD0">
            <w:pPr>
              <w:jc w:val="center"/>
              <w:rPr>
                <w:rFonts w:ascii="Times New Roman" w:hAnsi="Times New Roman" w:cs="Times New Roman"/>
                <w:b/>
                <w:sz w:val="28"/>
                <w:szCs w:val="28"/>
                <w:lang w:val="uk-UA"/>
              </w:rPr>
            </w:pPr>
            <w:r w:rsidRPr="00E34729">
              <w:rPr>
                <w:rFonts w:ascii="Times New Roman" w:hAnsi="Times New Roman" w:cs="Times New Roman"/>
                <w:b/>
                <w:sz w:val="28"/>
                <w:szCs w:val="28"/>
                <w:lang w:val="uk-UA"/>
              </w:rPr>
              <w:t>114437,2</w:t>
            </w:r>
          </w:p>
          <w:p w14:paraId="7BB670F3" w14:textId="77777777" w:rsidR="00256BD0" w:rsidRPr="00E34729" w:rsidRDefault="00256BD0" w:rsidP="00256BD0">
            <w:pPr>
              <w:jc w:val="center"/>
              <w:rPr>
                <w:rFonts w:ascii="Times New Roman" w:hAnsi="Times New Roman" w:cs="Times New Roman"/>
                <w:b/>
                <w:sz w:val="28"/>
                <w:szCs w:val="28"/>
              </w:rPr>
            </w:pPr>
          </w:p>
        </w:tc>
        <w:tc>
          <w:tcPr>
            <w:tcW w:w="1355" w:type="dxa"/>
          </w:tcPr>
          <w:p w14:paraId="211804E7" w14:textId="77777777" w:rsidR="00256BD0" w:rsidRPr="00E34729" w:rsidRDefault="007B1514" w:rsidP="00256BD0">
            <w:pPr>
              <w:jc w:val="center"/>
              <w:rPr>
                <w:rFonts w:ascii="Times New Roman" w:hAnsi="Times New Roman" w:cs="Times New Roman"/>
                <w:b/>
                <w:sz w:val="28"/>
                <w:szCs w:val="28"/>
                <w:lang w:val="uk-UA"/>
              </w:rPr>
            </w:pPr>
            <w:r>
              <w:rPr>
                <w:rFonts w:ascii="Times New Roman" w:hAnsi="Times New Roman" w:cs="Times New Roman"/>
                <w:b/>
                <w:sz w:val="28"/>
                <w:szCs w:val="28"/>
                <w:lang w:val="uk-UA"/>
              </w:rPr>
              <w:t>116893,8</w:t>
            </w:r>
          </w:p>
        </w:tc>
        <w:tc>
          <w:tcPr>
            <w:tcW w:w="1345" w:type="dxa"/>
          </w:tcPr>
          <w:p w14:paraId="3180D7AD" w14:textId="77777777" w:rsidR="00256BD0" w:rsidRPr="00E34729" w:rsidRDefault="007B1514" w:rsidP="00256BD0">
            <w:pPr>
              <w:jc w:val="center"/>
              <w:rPr>
                <w:rFonts w:ascii="Times New Roman" w:hAnsi="Times New Roman" w:cs="Times New Roman"/>
                <w:b/>
                <w:sz w:val="28"/>
                <w:szCs w:val="28"/>
                <w:lang w:val="uk-UA"/>
              </w:rPr>
            </w:pPr>
            <w:r>
              <w:rPr>
                <w:rFonts w:ascii="Times New Roman" w:hAnsi="Times New Roman" w:cs="Times New Roman"/>
                <w:b/>
                <w:sz w:val="28"/>
                <w:szCs w:val="28"/>
                <w:lang w:val="uk-UA"/>
              </w:rPr>
              <w:t>2456,6</w:t>
            </w:r>
          </w:p>
        </w:tc>
        <w:tc>
          <w:tcPr>
            <w:tcW w:w="1297" w:type="dxa"/>
          </w:tcPr>
          <w:p w14:paraId="36DEE5CF" w14:textId="77777777" w:rsidR="00256BD0" w:rsidRPr="00E34729" w:rsidRDefault="007B1514" w:rsidP="00256BD0">
            <w:pPr>
              <w:jc w:val="center"/>
              <w:rPr>
                <w:rFonts w:ascii="Times New Roman" w:hAnsi="Times New Roman" w:cs="Times New Roman"/>
                <w:b/>
                <w:sz w:val="28"/>
                <w:szCs w:val="28"/>
                <w:lang w:val="en-US"/>
              </w:rPr>
            </w:pPr>
            <w:r>
              <w:rPr>
                <w:rFonts w:ascii="Times New Roman" w:hAnsi="Times New Roman" w:cs="Times New Roman"/>
                <w:b/>
                <w:sz w:val="28"/>
                <w:szCs w:val="28"/>
                <w:lang w:val="en-US"/>
              </w:rPr>
              <w:t>102,1</w:t>
            </w:r>
          </w:p>
        </w:tc>
      </w:tr>
      <w:tr w:rsidR="00256BD0" w:rsidRPr="005C765B" w14:paraId="45DA66DF" w14:textId="77777777" w:rsidTr="00256BD0">
        <w:tc>
          <w:tcPr>
            <w:tcW w:w="2700" w:type="dxa"/>
          </w:tcPr>
          <w:p w14:paraId="7AE3700B" w14:textId="77777777" w:rsidR="00256BD0" w:rsidRPr="005C765B" w:rsidRDefault="00256BD0" w:rsidP="00256BD0">
            <w:pPr>
              <w:rPr>
                <w:rFonts w:ascii="Times New Roman" w:hAnsi="Times New Roman" w:cs="Times New Roman"/>
                <w:sz w:val="28"/>
                <w:szCs w:val="28"/>
              </w:rPr>
            </w:pPr>
            <w:r w:rsidRPr="005C765B">
              <w:rPr>
                <w:rFonts w:ascii="Times New Roman" w:hAnsi="Times New Roman" w:cs="Times New Roman"/>
                <w:sz w:val="28"/>
                <w:szCs w:val="28"/>
              </w:rPr>
              <w:t>Загальний фонд</w:t>
            </w:r>
          </w:p>
        </w:tc>
        <w:tc>
          <w:tcPr>
            <w:tcW w:w="1440" w:type="dxa"/>
          </w:tcPr>
          <w:p w14:paraId="024E5F32" w14:textId="77777777" w:rsidR="00256BD0" w:rsidRPr="005C765B" w:rsidRDefault="002540AA" w:rsidP="00256BD0">
            <w:pPr>
              <w:rPr>
                <w:rFonts w:ascii="Times New Roman" w:hAnsi="Times New Roman" w:cs="Times New Roman"/>
                <w:sz w:val="28"/>
                <w:szCs w:val="28"/>
                <w:lang w:val="uk-UA"/>
              </w:rPr>
            </w:pPr>
            <w:r>
              <w:rPr>
                <w:rFonts w:ascii="Times New Roman" w:hAnsi="Times New Roman" w:cs="Times New Roman"/>
                <w:sz w:val="28"/>
                <w:szCs w:val="28"/>
                <w:lang w:val="uk-UA"/>
              </w:rPr>
              <w:t>109213,9</w:t>
            </w:r>
          </w:p>
        </w:tc>
        <w:tc>
          <w:tcPr>
            <w:tcW w:w="1440" w:type="dxa"/>
          </w:tcPr>
          <w:p w14:paraId="13A6A4C2" w14:textId="77777777" w:rsidR="00256BD0" w:rsidRPr="00E34729" w:rsidRDefault="00E34729" w:rsidP="00256BD0">
            <w:pPr>
              <w:jc w:val="center"/>
              <w:rPr>
                <w:rFonts w:ascii="Times New Roman" w:hAnsi="Times New Roman" w:cs="Times New Roman"/>
                <w:sz w:val="28"/>
                <w:szCs w:val="28"/>
                <w:lang w:val="uk-UA"/>
              </w:rPr>
            </w:pPr>
            <w:r w:rsidRPr="00E34729">
              <w:rPr>
                <w:rFonts w:ascii="Times New Roman" w:hAnsi="Times New Roman" w:cs="Times New Roman"/>
                <w:sz w:val="28"/>
                <w:szCs w:val="28"/>
                <w:lang w:val="uk-UA"/>
              </w:rPr>
              <w:t>110971,6</w:t>
            </w:r>
          </w:p>
        </w:tc>
        <w:tc>
          <w:tcPr>
            <w:tcW w:w="1355" w:type="dxa"/>
          </w:tcPr>
          <w:p w14:paraId="7B0B64AB" w14:textId="77777777" w:rsidR="00256BD0" w:rsidRPr="00E34729" w:rsidRDefault="007B1514" w:rsidP="00256BD0">
            <w:pPr>
              <w:jc w:val="center"/>
              <w:rPr>
                <w:rFonts w:ascii="Times New Roman" w:hAnsi="Times New Roman" w:cs="Times New Roman"/>
                <w:sz w:val="28"/>
                <w:szCs w:val="28"/>
                <w:lang w:val="uk-UA"/>
              </w:rPr>
            </w:pPr>
            <w:r>
              <w:rPr>
                <w:rFonts w:ascii="Times New Roman" w:hAnsi="Times New Roman" w:cs="Times New Roman"/>
                <w:sz w:val="28"/>
                <w:szCs w:val="28"/>
                <w:lang w:val="uk-UA"/>
              </w:rPr>
              <w:t>114140,7</w:t>
            </w:r>
          </w:p>
        </w:tc>
        <w:tc>
          <w:tcPr>
            <w:tcW w:w="1345" w:type="dxa"/>
          </w:tcPr>
          <w:p w14:paraId="7F21DBD1" w14:textId="77777777" w:rsidR="00256BD0" w:rsidRPr="00E34729" w:rsidRDefault="007B1514" w:rsidP="00256BD0">
            <w:pPr>
              <w:jc w:val="center"/>
              <w:rPr>
                <w:rFonts w:ascii="Times New Roman" w:hAnsi="Times New Roman" w:cs="Times New Roman"/>
                <w:sz w:val="28"/>
                <w:szCs w:val="28"/>
                <w:lang w:val="uk-UA"/>
              </w:rPr>
            </w:pPr>
            <w:r>
              <w:rPr>
                <w:rFonts w:ascii="Times New Roman" w:hAnsi="Times New Roman" w:cs="Times New Roman"/>
                <w:sz w:val="28"/>
                <w:szCs w:val="28"/>
                <w:lang w:val="uk-UA"/>
              </w:rPr>
              <w:t>3169,1</w:t>
            </w:r>
          </w:p>
        </w:tc>
        <w:tc>
          <w:tcPr>
            <w:tcW w:w="1297" w:type="dxa"/>
          </w:tcPr>
          <w:p w14:paraId="50FAF01D" w14:textId="77777777" w:rsidR="00256BD0" w:rsidRPr="00E34729" w:rsidRDefault="00256BD0" w:rsidP="00256BD0">
            <w:pPr>
              <w:jc w:val="center"/>
              <w:rPr>
                <w:rFonts w:ascii="Times New Roman" w:hAnsi="Times New Roman" w:cs="Times New Roman"/>
                <w:sz w:val="28"/>
                <w:szCs w:val="28"/>
                <w:lang w:val="uk-UA"/>
              </w:rPr>
            </w:pPr>
            <w:r w:rsidRPr="00E34729">
              <w:rPr>
                <w:rFonts w:ascii="Times New Roman" w:hAnsi="Times New Roman" w:cs="Times New Roman"/>
                <w:sz w:val="28"/>
                <w:szCs w:val="28"/>
                <w:lang w:val="uk-UA"/>
              </w:rPr>
              <w:t>1</w:t>
            </w:r>
            <w:r w:rsidR="007B1514">
              <w:rPr>
                <w:rFonts w:ascii="Times New Roman" w:hAnsi="Times New Roman" w:cs="Times New Roman"/>
                <w:sz w:val="28"/>
                <w:szCs w:val="28"/>
                <w:lang w:val="uk-UA"/>
              </w:rPr>
              <w:t>02,9</w:t>
            </w:r>
          </w:p>
        </w:tc>
      </w:tr>
      <w:tr w:rsidR="00256BD0" w:rsidRPr="005C765B" w14:paraId="20E266AB" w14:textId="77777777" w:rsidTr="00256BD0">
        <w:tc>
          <w:tcPr>
            <w:tcW w:w="2700" w:type="dxa"/>
          </w:tcPr>
          <w:p w14:paraId="66A946C9" w14:textId="77777777" w:rsidR="00256BD0" w:rsidRPr="005C765B" w:rsidRDefault="00256BD0" w:rsidP="00256BD0">
            <w:pPr>
              <w:rPr>
                <w:rFonts w:ascii="Times New Roman" w:hAnsi="Times New Roman" w:cs="Times New Roman"/>
                <w:sz w:val="28"/>
                <w:szCs w:val="28"/>
              </w:rPr>
            </w:pPr>
            <w:r w:rsidRPr="005C765B">
              <w:rPr>
                <w:rFonts w:ascii="Times New Roman" w:hAnsi="Times New Roman" w:cs="Times New Roman"/>
                <w:sz w:val="28"/>
                <w:szCs w:val="28"/>
              </w:rPr>
              <w:t>Спеціальний фонд (з урахуванням власних надходжень)</w:t>
            </w:r>
          </w:p>
        </w:tc>
        <w:tc>
          <w:tcPr>
            <w:tcW w:w="1440" w:type="dxa"/>
          </w:tcPr>
          <w:p w14:paraId="070D7BB1" w14:textId="77777777" w:rsidR="00256BD0" w:rsidRPr="005C765B" w:rsidRDefault="002540AA" w:rsidP="00256BD0">
            <w:pPr>
              <w:jc w:val="center"/>
              <w:rPr>
                <w:rFonts w:ascii="Times New Roman" w:hAnsi="Times New Roman" w:cs="Times New Roman"/>
                <w:sz w:val="28"/>
                <w:szCs w:val="28"/>
              </w:rPr>
            </w:pPr>
            <w:r>
              <w:rPr>
                <w:rFonts w:ascii="Times New Roman" w:hAnsi="Times New Roman" w:cs="Times New Roman"/>
                <w:sz w:val="28"/>
                <w:szCs w:val="28"/>
              </w:rPr>
              <w:t>9489,6</w:t>
            </w:r>
          </w:p>
        </w:tc>
        <w:tc>
          <w:tcPr>
            <w:tcW w:w="1440" w:type="dxa"/>
          </w:tcPr>
          <w:p w14:paraId="2B4EF3A5" w14:textId="77777777" w:rsidR="00256BD0" w:rsidRPr="00E34729" w:rsidRDefault="00E34729" w:rsidP="00256BD0">
            <w:pPr>
              <w:jc w:val="center"/>
              <w:rPr>
                <w:rFonts w:ascii="Times New Roman" w:hAnsi="Times New Roman" w:cs="Times New Roman"/>
                <w:sz w:val="28"/>
                <w:szCs w:val="28"/>
                <w:lang w:val="uk-UA"/>
              </w:rPr>
            </w:pPr>
            <w:r w:rsidRPr="00E34729">
              <w:rPr>
                <w:rFonts w:ascii="Times New Roman" w:hAnsi="Times New Roman" w:cs="Times New Roman"/>
                <w:sz w:val="28"/>
                <w:szCs w:val="28"/>
                <w:lang w:val="uk-UA"/>
              </w:rPr>
              <w:t>3465,6</w:t>
            </w:r>
          </w:p>
        </w:tc>
        <w:tc>
          <w:tcPr>
            <w:tcW w:w="1355" w:type="dxa"/>
          </w:tcPr>
          <w:p w14:paraId="0EE5B937" w14:textId="77777777" w:rsidR="00256BD0" w:rsidRPr="00E34729" w:rsidRDefault="00E34729" w:rsidP="00256BD0">
            <w:pPr>
              <w:rPr>
                <w:rFonts w:ascii="Times New Roman" w:hAnsi="Times New Roman" w:cs="Times New Roman"/>
                <w:sz w:val="28"/>
                <w:szCs w:val="28"/>
                <w:lang w:val="uk-UA"/>
              </w:rPr>
            </w:pPr>
            <w:r>
              <w:rPr>
                <w:rFonts w:ascii="Times New Roman" w:hAnsi="Times New Roman" w:cs="Times New Roman"/>
                <w:sz w:val="28"/>
                <w:szCs w:val="28"/>
                <w:lang w:val="uk-UA"/>
              </w:rPr>
              <w:t>2753,1</w:t>
            </w:r>
          </w:p>
        </w:tc>
        <w:tc>
          <w:tcPr>
            <w:tcW w:w="1345" w:type="dxa"/>
          </w:tcPr>
          <w:p w14:paraId="1DFF3645" w14:textId="77777777" w:rsidR="00256BD0" w:rsidRPr="00E34729" w:rsidRDefault="00E34729" w:rsidP="00256BD0">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-712,5</w:t>
            </w:r>
          </w:p>
        </w:tc>
        <w:tc>
          <w:tcPr>
            <w:tcW w:w="1297" w:type="dxa"/>
          </w:tcPr>
          <w:p w14:paraId="62D1ACE3" w14:textId="77777777" w:rsidR="00256BD0" w:rsidRPr="00E34729" w:rsidRDefault="00E34729" w:rsidP="00256BD0">
            <w:pPr>
              <w:jc w:val="center"/>
              <w:rPr>
                <w:rFonts w:ascii="Times New Roman" w:hAnsi="Times New Roman" w:cs="Times New Roman"/>
                <w:sz w:val="28"/>
                <w:szCs w:val="28"/>
                <w:lang w:val="uk-UA"/>
              </w:rPr>
            </w:pPr>
            <w:r>
              <w:rPr>
                <w:rFonts w:ascii="Times New Roman" w:hAnsi="Times New Roman" w:cs="Times New Roman"/>
                <w:sz w:val="28"/>
                <w:szCs w:val="28"/>
                <w:lang w:val="uk-UA"/>
              </w:rPr>
              <w:t>79,4</w:t>
            </w:r>
          </w:p>
        </w:tc>
      </w:tr>
    </w:tbl>
    <w:p w14:paraId="28897EAC" w14:textId="77777777" w:rsidR="00256BD0" w:rsidRDefault="00256BD0" w:rsidP="00256BD0">
      <w:pPr>
        <w:shd w:val="clear" w:color="auto" w:fill="FFFFFF"/>
        <w:rPr>
          <w:rFonts w:ascii="Times New Roman" w:hAnsi="Times New Roman" w:cs="Times New Roman"/>
          <w:sz w:val="28"/>
          <w:szCs w:val="28"/>
        </w:rPr>
      </w:pPr>
    </w:p>
    <w:p w14:paraId="3DCD4A13" w14:textId="77777777" w:rsidR="00256BD0" w:rsidRDefault="00256BD0" w:rsidP="00256BD0">
      <w:pPr>
        <w:shd w:val="clear" w:color="auto" w:fill="FFFFFF"/>
        <w:rPr>
          <w:rFonts w:ascii="Times New Roman" w:hAnsi="Times New Roman" w:cs="Times New Roman"/>
          <w:sz w:val="28"/>
          <w:szCs w:val="28"/>
        </w:rPr>
      </w:pPr>
      <w:r>
        <w:rPr>
          <w:rFonts w:ascii="Times New Roman" w:hAnsi="Times New Roman" w:cs="Times New Roman"/>
          <w:sz w:val="28"/>
          <w:szCs w:val="28"/>
          <w:lang w:val="uk-UA"/>
        </w:rPr>
        <w:t xml:space="preserve">   </w:t>
      </w:r>
      <w:r w:rsidRPr="005C765B">
        <w:rPr>
          <w:rFonts w:ascii="Times New Roman" w:hAnsi="Times New Roman" w:cs="Times New Roman"/>
          <w:sz w:val="28"/>
          <w:szCs w:val="28"/>
        </w:rPr>
        <w:t>Розрахунковий обсяг д</w:t>
      </w:r>
      <w:r w:rsidR="002540AA">
        <w:rPr>
          <w:rFonts w:ascii="Times New Roman" w:hAnsi="Times New Roman" w:cs="Times New Roman"/>
          <w:sz w:val="28"/>
          <w:szCs w:val="28"/>
        </w:rPr>
        <w:t>оходів селищного бюджету на 2025</w:t>
      </w:r>
      <w:r w:rsidRPr="005C765B">
        <w:rPr>
          <w:rFonts w:ascii="Times New Roman" w:hAnsi="Times New Roman" w:cs="Times New Roman"/>
          <w:sz w:val="28"/>
          <w:szCs w:val="28"/>
        </w:rPr>
        <w:t xml:space="preserve"> рік:</w:t>
      </w:r>
    </w:p>
    <w:p w14:paraId="079FA095" w14:textId="77777777" w:rsidR="00256BD0" w:rsidRPr="00E34729" w:rsidRDefault="00256BD0" w:rsidP="00256BD0">
      <w:pPr>
        <w:shd w:val="clear" w:color="auto" w:fill="FFFFFF"/>
        <w:rPr>
          <w:rFonts w:ascii="Times New Roman" w:hAnsi="Times New Roman" w:cs="Times New Roman"/>
          <w:sz w:val="28"/>
          <w:szCs w:val="28"/>
        </w:rPr>
      </w:pPr>
      <w:r>
        <w:rPr>
          <w:rFonts w:ascii="Times New Roman" w:hAnsi="Times New Roman" w:cs="Times New Roman"/>
          <w:sz w:val="28"/>
          <w:szCs w:val="28"/>
          <w:lang w:val="uk-UA"/>
        </w:rPr>
        <w:t xml:space="preserve">  </w:t>
      </w:r>
      <w:r w:rsidRPr="00E34729">
        <w:rPr>
          <w:rFonts w:ascii="Times New Roman" w:hAnsi="Times New Roman" w:cs="Times New Roman"/>
          <w:b/>
          <w:sz w:val="28"/>
          <w:szCs w:val="28"/>
        </w:rPr>
        <w:t>без урахування трансфертів становить</w:t>
      </w:r>
      <w:r w:rsidR="007B1514">
        <w:rPr>
          <w:rFonts w:ascii="Times New Roman" w:hAnsi="Times New Roman" w:cs="Times New Roman"/>
          <w:b/>
          <w:sz w:val="28"/>
          <w:szCs w:val="28"/>
          <w:lang w:val="uk-UA"/>
        </w:rPr>
        <w:t xml:space="preserve"> 116893,8</w:t>
      </w:r>
      <w:r w:rsidRPr="00E34729">
        <w:rPr>
          <w:rFonts w:ascii="Times New Roman" w:hAnsi="Times New Roman" w:cs="Times New Roman"/>
          <w:b/>
          <w:sz w:val="28"/>
          <w:szCs w:val="28"/>
        </w:rPr>
        <w:t xml:space="preserve"> </w:t>
      </w:r>
      <w:r w:rsidRPr="00E34729">
        <w:rPr>
          <w:rFonts w:ascii="Times New Roman" w:hAnsi="Times New Roman" w:cs="Times New Roman"/>
          <w:b/>
          <w:sz w:val="28"/>
          <w:szCs w:val="28"/>
          <w:lang w:val="uk-UA"/>
        </w:rPr>
        <w:t xml:space="preserve"> тис.грн</w:t>
      </w:r>
      <w:r w:rsidRPr="00E34729">
        <w:rPr>
          <w:rFonts w:ascii="Times New Roman" w:hAnsi="Times New Roman" w:cs="Times New Roman"/>
          <w:sz w:val="28"/>
          <w:szCs w:val="28"/>
        </w:rPr>
        <w:t>, в т.ч.:</w:t>
      </w:r>
    </w:p>
    <w:p w14:paraId="11E03A44" w14:textId="77777777" w:rsidR="00256BD0" w:rsidRPr="00E34729" w:rsidRDefault="00256BD0" w:rsidP="00256BD0">
      <w:pPr>
        <w:shd w:val="clear" w:color="auto" w:fill="FFFFFF"/>
        <w:rPr>
          <w:rFonts w:ascii="Times New Roman" w:hAnsi="Times New Roman" w:cs="Times New Roman"/>
          <w:sz w:val="28"/>
          <w:szCs w:val="28"/>
          <w:lang w:val="uk-UA"/>
        </w:rPr>
      </w:pPr>
      <w:r w:rsidRPr="00E34729">
        <w:rPr>
          <w:rFonts w:ascii="Times New Roman" w:hAnsi="Times New Roman" w:cs="Times New Roman"/>
          <w:sz w:val="28"/>
          <w:szCs w:val="28"/>
        </w:rPr>
        <w:t xml:space="preserve">             </w:t>
      </w:r>
      <w:r w:rsidRPr="00E34729">
        <w:rPr>
          <w:rFonts w:ascii="Times New Roman" w:hAnsi="Times New Roman" w:cs="Times New Roman"/>
          <w:sz w:val="28"/>
          <w:szCs w:val="28"/>
          <w:lang w:val="uk-UA"/>
        </w:rPr>
        <w:t xml:space="preserve">       </w:t>
      </w:r>
      <w:r w:rsidRPr="00E34729">
        <w:rPr>
          <w:rFonts w:ascii="Times New Roman" w:hAnsi="Times New Roman" w:cs="Times New Roman"/>
          <w:sz w:val="28"/>
          <w:szCs w:val="28"/>
        </w:rPr>
        <w:t xml:space="preserve"> </w:t>
      </w:r>
      <w:r w:rsidRPr="00E34729">
        <w:rPr>
          <w:rFonts w:ascii="Times New Roman" w:hAnsi="Times New Roman" w:cs="Times New Roman"/>
          <w:i/>
          <w:sz w:val="28"/>
          <w:szCs w:val="28"/>
        </w:rPr>
        <w:t xml:space="preserve">по загальному фонду </w:t>
      </w:r>
      <w:r w:rsidRPr="00E34729">
        <w:rPr>
          <w:rFonts w:ascii="Times New Roman" w:hAnsi="Times New Roman" w:cs="Times New Roman"/>
          <w:i/>
          <w:sz w:val="28"/>
          <w:szCs w:val="28"/>
          <w:lang w:val="uk-UA"/>
        </w:rPr>
        <w:t xml:space="preserve"> </w:t>
      </w:r>
      <w:r w:rsidR="007B1514">
        <w:rPr>
          <w:rFonts w:ascii="Times New Roman" w:hAnsi="Times New Roman" w:cs="Times New Roman"/>
          <w:i/>
          <w:sz w:val="28"/>
          <w:szCs w:val="28"/>
          <w:lang w:val="uk-UA"/>
        </w:rPr>
        <w:t>114140,7</w:t>
      </w:r>
      <w:r w:rsidRPr="00E34729">
        <w:rPr>
          <w:rFonts w:ascii="Times New Roman" w:hAnsi="Times New Roman" w:cs="Times New Roman"/>
          <w:sz w:val="28"/>
          <w:szCs w:val="28"/>
        </w:rPr>
        <w:t>– тис.</w:t>
      </w:r>
      <w:r w:rsidRPr="00E34729">
        <w:rPr>
          <w:rFonts w:ascii="Times New Roman" w:hAnsi="Times New Roman" w:cs="Times New Roman"/>
          <w:sz w:val="28"/>
          <w:szCs w:val="28"/>
          <w:lang w:val="uk-UA"/>
        </w:rPr>
        <w:t>грн.</w:t>
      </w:r>
    </w:p>
    <w:p w14:paraId="6227F6C7" w14:textId="77777777" w:rsidR="00256BD0" w:rsidRPr="00E34729" w:rsidRDefault="00256BD0" w:rsidP="00256BD0">
      <w:pPr>
        <w:shd w:val="clear" w:color="auto" w:fill="FFFFFF"/>
        <w:rPr>
          <w:rFonts w:ascii="Times New Roman" w:hAnsi="Times New Roman" w:cs="Times New Roman"/>
          <w:sz w:val="28"/>
          <w:szCs w:val="28"/>
        </w:rPr>
      </w:pPr>
      <w:r w:rsidRPr="00E34729">
        <w:rPr>
          <w:rFonts w:ascii="Times New Roman" w:hAnsi="Times New Roman" w:cs="Times New Roman"/>
          <w:sz w:val="28"/>
          <w:szCs w:val="28"/>
        </w:rPr>
        <w:lastRenderedPageBreak/>
        <w:t xml:space="preserve">              </w:t>
      </w:r>
      <w:r w:rsidRPr="00E34729">
        <w:rPr>
          <w:rFonts w:ascii="Times New Roman" w:hAnsi="Times New Roman" w:cs="Times New Roman"/>
          <w:i/>
          <w:sz w:val="28"/>
          <w:szCs w:val="28"/>
        </w:rPr>
        <w:t>по спеціальному фонду</w:t>
      </w:r>
      <w:r w:rsidR="00E34729" w:rsidRPr="00E34729">
        <w:rPr>
          <w:rFonts w:ascii="Times New Roman" w:hAnsi="Times New Roman" w:cs="Times New Roman"/>
          <w:sz w:val="28"/>
          <w:szCs w:val="28"/>
        </w:rPr>
        <w:t xml:space="preserve">  - </w:t>
      </w:r>
      <w:r w:rsidR="00E34729" w:rsidRPr="00E34729">
        <w:rPr>
          <w:rFonts w:ascii="Times New Roman" w:hAnsi="Times New Roman" w:cs="Times New Roman"/>
          <w:sz w:val="28"/>
          <w:szCs w:val="28"/>
          <w:lang w:val="uk-UA"/>
        </w:rPr>
        <w:t>2753,1</w:t>
      </w:r>
      <w:r w:rsidRPr="00E34729">
        <w:rPr>
          <w:rFonts w:ascii="Times New Roman" w:hAnsi="Times New Roman" w:cs="Times New Roman"/>
          <w:sz w:val="28"/>
          <w:szCs w:val="28"/>
        </w:rPr>
        <w:t>тис.</w:t>
      </w:r>
      <w:r w:rsidRPr="00E34729">
        <w:rPr>
          <w:rFonts w:ascii="Times New Roman" w:hAnsi="Times New Roman" w:cs="Times New Roman"/>
          <w:sz w:val="28"/>
          <w:szCs w:val="28"/>
          <w:lang w:val="uk-UA"/>
        </w:rPr>
        <w:t>грн.</w:t>
      </w:r>
    </w:p>
    <w:p w14:paraId="32331359" w14:textId="60D9FCD2" w:rsidR="00256BD0" w:rsidRPr="0009273A" w:rsidRDefault="00256BD0" w:rsidP="00256BD0">
      <w:pPr>
        <w:numPr>
          <w:ilvl w:val="0"/>
          <w:numId w:val="2"/>
        </w:numPr>
        <w:shd w:val="clear" w:color="auto" w:fill="FFFFFF"/>
        <w:spacing w:after="0" w:line="240" w:lineRule="auto"/>
        <w:ind w:hanging="104"/>
        <w:rPr>
          <w:rFonts w:ascii="Times New Roman" w:hAnsi="Times New Roman" w:cs="Times New Roman"/>
          <w:b/>
          <w:i/>
          <w:sz w:val="28"/>
          <w:szCs w:val="28"/>
        </w:rPr>
      </w:pPr>
      <w:r w:rsidRPr="0009273A">
        <w:rPr>
          <w:rFonts w:ascii="Times New Roman" w:hAnsi="Times New Roman" w:cs="Times New Roman"/>
          <w:b/>
          <w:sz w:val="28"/>
          <w:szCs w:val="28"/>
        </w:rPr>
        <w:t xml:space="preserve"> з урахуванням трансфертів становить </w:t>
      </w:r>
      <w:r w:rsidR="0009273A" w:rsidRPr="0009273A">
        <w:rPr>
          <w:rFonts w:ascii="Times New Roman" w:hAnsi="Times New Roman" w:cs="Times New Roman"/>
          <w:b/>
          <w:sz w:val="28"/>
          <w:szCs w:val="28"/>
          <w:lang w:val="uk-UA"/>
        </w:rPr>
        <w:t>181844,6</w:t>
      </w:r>
      <w:r w:rsidR="00C44D07" w:rsidRPr="0009273A">
        <w:rPr>
          <w:rFonts w:ascii="Times New Roman" w:hAnsi="Times New Roman" w:cs="Times New Roman"/>
          <w:b/>
          <w:sz w:val="28"/>
          <w:szCs w:val="28"/>
          <w:lang w:val="uk-UA"/>
        </w:rPr>
        <w:t xml:space="preserve"> </w:t>
      </w:r>
      <w:r w:rsidRPr="0009273A">
        <w:rPr>
          <w:rFonts w:ascii="Times New Roman" w:hAnsi="Times New Roman" w:cs="Times New Roman"/>
          <w:b/>
          <w:sz w:val="28"/>
          <w:szCs w:val="28"/>
        </w:rPr>
        <w:t>тис.</w:t>
      </w:r>
      <w:r w:rsidRPr="0009273A">
        <w:rPr>
          <w:rFonts w:ascii="Times New Roman" w:hAnsi="Times New Roman" w:cs="Times New Roman"/>
          <w:b/>
          <w:sz w:val="28"/>
          <w:szCs w:val="28"/>
          <w:lang w:val="uk-UA"/>
        </w:rPr>
        <w:t>грн</w:t>
      </w:r>
      <w:r w:rsidRPr="0009273A">
        <w:rPr>
          <w:rFonts w:ascii="Times New Roman" w:hAnsi="Times New Roman" w:cs="Times New Roman"/>
          <w:b/>
          <w:sz w:val="28"/>
          <w:szCs w:val="28"/>
        </w:rPr>
        <w:t>. в т.ч.:</w:t>
      </w:r>
    </w:p>
    <w:p w14:paraId="6C7A1C1D" w14:textId="0E36352C" w:rsidR="00256BD0" w:rsidRPr="0009273A" w:rsidRDefault="00256BD0" w:rsidP="00256BD0">
      <w:pPr>
        <w:shd w:val="clear" w:color="auto" w:fill="FFFFFF"/>
        <w:spacing w:after="0"/>
        <w:rPr>
          <w:rFonts w:ascii="Times New Roman" w:hAnsi="Times New Roman" w:cs="Times New Roman"/>
          <w:sz w:val="28"/>
          <w:szCs w:val="28"/>
        </w:rPr>
      </w:pPr>
      <w:r w:rsidRPr="0009273A">
        <w:rPr>
          <w:rFonts w:ascii="Times New Roman" w:hAnsi="Times New Roman" w:cs="Times New Roman"/>
          <w:i/>
          <w:sz w:val="28"/>
          <w:szCs w:val="28"/>
        </w:rPr>
        <w:t xml:space="preserve">                      по загальному фонду </w:t>
      </w:r>
      <w:r w:rsidR="0009273A" w:rsidRPr="0009273A">
        <w:rPr>
          <w:rFonts w:ascii="Times New Roman" w:hAnsi="Times New Roman" w:cs="Times New Roman"/>
          <w:i/>
          <w:sz w:val="28"/>
          <w:szCs w:val="28"/>
          <w:lang w:val="uk-UA"/>
        </w:rPr>
        <w:t>179091,5</w:t>
      </w:r>
      <w:r w:rsidRPr="0009273A">
        <w:rPr>
          <w:rFonts w:ascii="Times New Roman" w:hAnsi="Times New Roman" w:cs="Times New Roman"/>
          <w:sz w:val="28"/>
          <w:szCs w:val="28"/>
        </w:rPr>
        <w:t xml:space="preserve">–  </w:t>
      </w:r>
      <w:r w:rsidRPr="0009273A">
        <w:rPr>
          <w:rFonts w:ascii="Times New Roman" w:hAnsi="Times New Roman" w:cs="Times New Roman"/>
          <w:sz w:val="28"/>
          <w:szCs w:val="28"/>
          <w:lang w:val="uk-UA"/>
        </w:rPr>
        <w:t>тис.грн.</w:t>
      </w:r>
    </w:p>
    <w:p w14:paraId="23957C1F" w14:textId="77777777" w:rsidR="00256BD0" w:rsidRPr="00256BD0" w:rsidRDefault="00256BD0" w:rsidP="00256BD0">
      <w:pPr>
        <w:shd w:val="clear" w:color="auto" w:fill="FFFFFF"/>
        <w:spacing w:after="0"/>
        <w:rPr>
          <w:rFonts w:ascii="Times New Roman" w:hAnsi="Times New Roman" w:cs="Times New Roman"/>
          <w:b/>
          <w:sz w:val="28"/>
          <w:szCs w:val="28"/>
          <w:lang w:val="uk-UA"/>
        </w:rPr>
      </w:pPr>
      <w:r w:rsidRPr="0009273A">
        <w:rPr>
          <w:rFonts w:ascii="Times New Roman" w:hAnsi="Times New Roman" w:cs="Times New Roman"/>
          <w:sz w:val="28"/>
          <w:szCs w:val="28"/>
        </w:rPr>
        <w:t xml:space="preserve">          </w:t>
      </w:r>
      <w:r w:rsidRPr="0009273A">
        <w:rPr>
          <w:rFonts w:ascii="Times New Roman" w:hAnsi="Times New Roman" w:cs="Times New Roman"/>
          <w:sz w:val="28"/>
          <w:szCs w:val="28"/>
          <w:lang w:val="uk-UA"/>
        </w:rPr>
        <w:t xml:space="preserve">      </w:t>
      </w:r>
      <w:r w:rsidRPr="0009273A">
        <w:rPr>
          <w:rFonts w:ascii="Times New Roman" w:hAnsi="Times New Roman" w:cs="Times New Roman"/>
          <w:sz w:val="28"/>
          <w:szCs w:val="28"/>
        </w:rPr>
        <w:t xml:space="preserve">    </w:t>
      </w:r>
      <w:r w:rsidRPr="0009273A">
        <w:rPr>
          <w:rFonts w:ascii="Times New Roman" w:hAnsi="Times New Roman" w:cs="Times New Roman"/>
          <w:i/>
          <w:sz w:val="28"/>
          <w:szCs w:val="28"/>
        </w:rPr>
        <w:t>по спеціальному фонду</w:t>
      </w:r>
      <w:r w:rsidRPr="0009273A">
        <w:rPr>
          <w:rFonts w:ascii="Times New Roman" w:hAnsi="Times New Roman" w:cs="Times New Roman"/>
          <w:sz w:val="28"/>
          <w:szCs w:val="28"/>
        </w:rPr>
        <w:t xml:space="preserve"> </w:t>
      </w:r>
      <w:r w:rsidR="00C44D07" w:rsidRPr="0009273A">
        <w:rPr>
          <w:rFonts w:ascii="Times New Roman" w:hAnsi="Times New Roman" w:cs="Times New Roman"/>
          <w:sz w:val="28"/>
          <w:szCs w:val="28"/>
          <w:lang w:val="uk-UA"/>
        </w:rPr>
        <w:t>2753,1</w:t>
      </w:r>
      <w:r w:rsidRPr="0009273A">
        <w:rPr>
          <w:rFonts w:ascii="Times New Roman" w:hAnsi="Times New Roman" w:cs="Times New Roman"/>
          <w:sz w:val="28"/>
          <w:szCs w:val="28"/>
          <w:lang w:val="uk-UA"/>
        </w:rPr>
        <w:t xml:space="preserve"> </w:t>
      </w:r>
      <w:r w:rsidRPr="0009273A">
        <w:rPr>
          <w:rFonts w:ascii="Times New Roman" w:hAnsi="Times New Roman" w:cs="Times New Roman"/>
          <w:sz w:val="28"/>
          <w:szCs w:val="28"/>
        </w:rPr>
        <w:t>– тис.</w:t>
      </w:r>
      <w:r w:rsidRPr="0009273A">
        <w:rPr>
          <w:rFonts w:ascii="Times New Roman" w:hAnsi="Times New Roman" w:cs="Times New Roman"/>
          <w:sz w:val="28"/>
          <w:szCs w:val="28"/>
          <w:lang w:val="uk-UA"/>
        </w:rPr>
        <w:t>грн</w:t>
      </w:r>
      <w:r w:rsidRPr="0009273A">
        <w:rPr>
          <w:rFonts w:ascii="Times New Roman" w:hAnsi="Times New Roman" w:cs="Times New Roman"/>
          <w:sz w:val="28"/>
          <w:szCs w:val="28"/>
        </w:rPr>
        <w:t>.</w:t>
      </w:r>
      <w:r w:rsidRPr="005C765B">
        <w:rPr>
          <w:rFonts w:ascii="Times New Roman" w:hAnsi="Times New Roman" w:cs="Times New Roman"/>
          <w:sz w:val="28"/>
          <w:szCs w:val="28"/>
        </w:rPr>
        <w:t xml:space="preserve"> </w:t>
      </w:r>
    </w:p>
    <w:p w14:paraId="38C78735" w14:textId="77777777" w:rsidR="005C765B" w:rsidRPr="0055376C" w:rsidRDefault="0055376C" w:rsidP="005C765B">
      <w:pPr>
        <w:shd w:val="clear" w:color="auto" w:fill="FFFFFF"/>
        <w:spacing w:before="24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765B" w:rsidRPr="0055376C">
        <w:rPr>
          <w:rFonts w:ascii="Times New Roman" w:hAnsi="Times New Roman" w:cs="Times New Roman"/>
          <w:sz w:val="28"/>
          <w:szCs w:val="28"/>
          <w:lang w:val="uk-UA"/>
        </w:rPr>
        <w:t xml:space="preserve">Савранською селищною </w:t>
      </w:r>
      <w:r w:rsidR="005C765B" w:rsidRPr="0012660A">
        <w:rPr>
          <w:rFonts w:ascii="Times New Roman" w:hAnsi="Times New Roman" w:cs="Times New Roman"/>
          <w:sz w:val="28"/>
          <w:szCs w:val="28"/>
          <w:lang w:val="uk-UA"/>
        </w:rPr>
        <w:t>радою відповідно до норм чинного податкового та бюджетного законодавства, Закону України "Про місцеве самоврядування в Україні", були прийняті наступні рішення щодо надання пільг</w:t>
      </w:r>
      <w:r>
        <w:rPr>
          <w:rFonts w:ascii="Times New Roman" w:hAnsi="Times New Roman" w:cs="Times New Roman"/>
          <w:sz w:val="28"/>
          <w:szCs w:val="28"/>
          <w:lang w:val="uk-UA"/>
        </w:rPr>
        <w:t xml:space="preserve"> для фізичних і юридичних осіб зі сплати місцевих податків і зборів</w:t>
      </w:r>
      <w:r w:rsidR="005C765B" w:rsidRPr="0012660A">
        <w:rPr>
          <w:rFonts w:ascii="Times New Roman" w:hAnsi="Times New Roman" w:cs="Times New Roman"/>
          <w:sz w:val="28"/>
          <w:szCs w:val="28"/>
          <w:lang w:val="uk-UA"/>
        </w:rPr>
        <w:t>:</w:t>
      </w:r>
    </w:p>
    <w:p w14:paraId="599ABCD7" w14:textId="77777777" w:rsidR="005C765B" w:rsidRPr="005C765B" w:rsidRDefault="005C765B" w:rsidP="00443616">
      <w:pPr>
        <w:spacing w:after="0"/>
        <w:jc w:val="both"/>
        <w:rPr>
          <w:rFonts w:ascii="Times New Roman" w:eastAsia="Arial Unicode MS" w:hAnsi="Times New Roman" w:cs="Times New Roman"/>
          <w:color w:val="000000"/>
          <w:sz w:val="28"/>
          <w:szCs w:val="28"/>
          <w:lang w:eastAsia="uk-UA"/>
        </w:rPr>
      </w:pPr>
      <w:r w:rsidRPr="00082B87">
        <w:rPr>
          <w:rFonts w:ascii="Times New Roman" w:eastAsia="Arial Unicode MS" w:hAnsi="Times New Roman" w:cs="Times New Roman"/>
          <w:color w:val="000000"/>
          <w:sz w:val="28"/>
          <w:szCs w:val="28"/>
          <w:lang w:val="uk-UA" w:eastAsia="uk-UA"/>
        </w:rPr>
        <w:t xml:space="preserve">- </w:t>
      </w:r>
      <w:r w:rsidRPr="00082B87">
        <w:rPr>
          <w:rFonts w:ascii="Times New Roman" w:eastAsia="Arial Unicode MS" w:hAnsi="Times New Roman" w:cs="Times New Roman"/>
          <w:b/>
          <w:color w:val="000000"/>
          <w:sz w:val="28"/>
          <w:szCs w:val="28"/>
          <w:lang w:val="uk-UA" w:eastAsia="uk-UA"/>
        </w:rPr>
        <w:t xml:space="preserve">№ </w:t>
      </w:r>
      <w:r w:rsidR="006A0677">
        <w:rPr>
          <w:rFonts w:ascii="Times New Roman" w:eastAsia="Arial Unicode MS" w:hAnsi="Times New Roman" w:cs="Times New Roman"/>
          <w:b/>
          <w:color w:val="000000"/>
          <w:sz w:val="28"/>
          <w:szCs w:val="28"/>
          <w:lang w:val="uk-UA" w:eastAsia="uk-UA"/>
        </w:rPr>
        <w:t>2281</w:t>
      </w:r>
      <w:r w:rsidRPr="00082B87">
        <w:rPr>
          <w:rFonts w:ascii="Times New Roman" w:eastAsia="Arial Unicode MS" w:hAnsi="Times New Roman" w:cs="Times New Roman"/>
          <w:b/>
          <w:color w:val="000000"/>
          <w:sz w:val="28"/>
          <w:szCs w:val="28"/>
          <w:lang w:val="uk-UA" w:eastAsia="uk-UA"/>
        </w:rPr>
        <w:t>-</w:t>
      </w:r>
      <w:r w:rsidRPr="005C765B">
        <w:rPr>
          <w:rFonts w:ascii="Times New Roman" w:eastAsia="Arial Unicode MS" w:hAnsi="Times New Roman" w:cs="Times New Roman"/>
          <w:b/>
          <w:color w:val="000000"/>
          <w:sz w:val="28"/>
          <w:szCs w:val="28"/>
          <w:lang w:eastAsia="uk-UA"/>
        </w:rPr>
        <w:t>V</w:t>
      </w:r>
      <w:r w:rsidR="00A57D58">
        <w:rPr>
          <w:rFonts w:ascii="Times New Roman" w:eastAsia="Arial Unicode MS" w:hAnsi="Times New Roman" w:cs="Times New Roman"/>
          <w:b/>
          <w:color w:val="000000"/>
          <w:sz w:val="28"/>
          <w:szCs w:val="28"/>
          <w:lang w:val="en-US" w:eastAsia="uk-UA"/>
        </w:rPr>
        <w:t>I</w:t>
      </w:r>
      <w:r w:rsidRPr="005C765B">
        <w:rPr>
          <w:rFonts w:ascii="Times New Roman" w:eastAsia="Arial Unicode MS" w:hAnsi="Times New Roman" w:cs="Times New Roman"/>
          <w:b/>
          <w:color w:val="000000"/>
          <w:sz w:val="28"/>
          <w:szCs w:val="28"/>
          <w:lang w:eastAsia="uk-UA"/>
        </w:rPr>
        <w:t>I</w:t>
      </w:r>
      <w:r w:rsidRPr="005C765B">
        <w:rPr>
          <w:rFonts w:ascii="Times New Roman" w:eastAsia="Arial Unicode MS" w:hAnsi="Times New Roman" w:cs="Times New Roman"/>
          <w:b/>
          <w:color w:val="000000"/>
          <w:sz w:val="28"/>
          <w:szCs w:val="28"/>
          <w:lang w:val="en-US" w:eastAsia="uk-UA"/>
        </w:rPr>
        <w:t>I</w:t>
      </w:r>
      <w:r w:rsidRPr="00082B87">
        <w:rPr>
          <w:rFonts w:ascii="Times New Roman" w:eastAsia="Arial Unicode MS" w:hAnsi="Times New Roman" w:cs="Times New Roman"/>
          <w:b/>
          <w:color w:val="000000"/>
          <w:sz w:val="28"/>
          <w:szCs w:val="28"/>
          <w:lang w:val="uk-UA" w:eastAsia="uk-UA"/>
        </w:rPr>
        <w:t xml:space="preserve"> від </w:t>
      </w:r>
      <w:r w:rsidR="00D354E1">
        <w:rPr>
          <w:rFonts w:ascii="Times New Roman" w:eastAsia="Arial Unicode MS" w:hAnsi="Times New Roman" w:cs="Times New Roman"/>
          <w:b/>
          <w:color w:val="000000"/>
          <w:sz w:val="28"/>
          <w:szCs w:val="28"/>
          <w:lang w:val="uk-UA" w:eastAsia="uk-UA"/>
        </w:rPr>
        <w:t>29</w:t>
      </w:r>
      <w:r w:rsidRPr="00082B87">
        <w:rPr>
          <w:rFonts w:ascii="Times New Roman" w:eastAsia="Arial Unicode MS" w:hAnsi="Times New Roman" w:cs="Times New Roman"/>
          <w:b/>
          <w:color w:val="000000"/>
          <w:sz w:val="28"/>
          <w:szCs w:val="28"/>
          <w:lang w:val="uk-UA" w:eastAsia="uk-UA"/>
        </w:rPr>
        <w:t>.0</w:t>
      </w:r>
      <w:r w:rsidR="00A57D58" w:rsidRPr="00082B87">
        <w:rPr>
          <w:rFonts w:ascii="Times New Roman" w:eastAsia="Arial Unicode MS" w:hAnsi="Times New Roman" w:cs="Times New Roman"/>
          <w:b/>
          <w:color w:val="000000"/>
          <w:sz w:val="28"/>
          <w:szCs w:val="28"/>
          <w:lang w:val="uk-UA" w:eastAsia="uk-UA"/>
        </w:rPr>
        <w:t>6</w:t>
      </w:r>
      <w:r w:rsidRPr="00082B87">
        <w:rPr>
          <w:rFonts w:ascii="Times New Roman" w:eastAsia="Arial Unicode MS" w:hAnsi="Times New Roman" w:cs="Times New Roman"/>
          <w:b/>
          <w:color w:val="000000"/>
          <w:sz w:val="28"/>
          <w:szCs w:val="28"/>
          <w:lang w:val="uk-UA" w:eastAsia="uk-UA"/>
        </w:rPr>
        <w:t>.202</w:t>
      </w:r>
      <w:r w:rsidR="00D354E1">
        <w:rPr>
          <w:rFonts w:ascii="Times New Roman" w:eastAsia="Arial Unicode MS" w:hAnsi="Times New Roman" w:cs="Times New Roman"/>
          <w:b/>
          <w:color w:val="000000"/>
          <w:sz w:val="28"/>
          <w:szCs w:val="28"/>
          <w:lang w:val="uk-UA" w:eastAsia="uk-UA"/>
        </w:rPr>
        <w:t>3</w:t>
      </w:r>
      <w:r w:rsidRPr="00082B87">
        <w:rPr>
          <w:rFonts w:ascii="Times New Roman" w:eastAsia="Arial Unicode MS" w:hAnsi="Times New Roman" w:cs="Times New Roman"/>
          <w:b/>
          <w:color w:val="000000"/>
          <w:sz w:val="28"/>
          <w:szCs w:val="28"/>
          <w:lang w:val="uk-UA" w:eastAsia="uk-UA"/>
        </w:rPr>
        <w:t>р. "Про встановлення ставок та пільг із с</w:t>
      </w:r>
      <w:r w:rsidR="006A0677">
        <w:rPr>
          <w:rFonts w:ascii="Times New Roman" w:eastAsia="Arial Unicode MS" w:hAnsi="Times New Roman" w:cs="Times New Roman"/>
          <w:b/>
          <w:color w:val="000000"/>
          <w:sz w:val="28"/>
          <w:szCs w:val="28"/>
          <w:lang w:val="uk-UA" w:eastAsia="uk-UA"/>
        </w:rPr>
        <w:t xml:space="preserve">плати земельного податку </w:t>
      </w:r>
      <w:r w:rsidRPr="00082B87">
        <w:rPr>
          <w:rFonts w:ascii="Times New Roman" w:eastAsia="Arial Unicode MS" w:hAnsi="Times New Roman" w:cs="Times New Roman"/>
          <w:b/>
          <w:color w:val="000000"/>
          <w:sz w:val="28"/>
          <w:szCs w:val="28"/>
          <w:lang w:val="uk-UA" w:eastAsia="uk-UA"/>
        </w:rPr>
        <w:t xml:space="preserve"> на території  Савранської селищної ради"  </w:t>
      </w:r>
      <w:r w:rsidRPr="00082B87">
        <w:rPr>
          <w:rFonts w:ascii="Times New Roman" w:eastAsia="Arial Unicode MS" w:hAnsi="Times New Roman" w:cs="Times New Roman"/>
          <w:color w:val="000000"/>
          <w:sz w:val="28"/>
          <w:szCs w:val="28"/>
          <w:lang w:val="uk-UA" w:eastAsia="uk-UA"/>
        </w:rPr>
        <w:t xml:space="preserve">Додатком 2 до даного рішення визначений перелік пільг для фізичних та юридичних осіб, наданих відповідно до пункту 284.1 статті 284 Податкового кодексу України </w:t>
      </w:r>
      <w:r w:rsidRPr="00082B87">
        <w:rPr>
          <w:rFonts w:ascii="Times New Roman" w:eastAsia="Arial Unicode MS" w:hAnsi="Times New Roman" w:cs="Times New Roman"/>
          <w:b/>
          <w:color w:val="000000"/>
          <w:sz w:val="28"/>
          <w:szCs w:val="28"/>
          <w:lang w:val="uk-UA" w:eastAsia="uk-UA"/>
        </w:rPr>
        <w:t xml:space="preserve">№ 2755 від 02.12.2010 року із змінами і доповненнями, </w:t>
      </w:r>
      <w:r w:rsidRPr="00082B87">
        <w:rPr>
          <w:rFonts w:ascii="Times New Roman" w:eastAsia="Arial Unicode MS" w:hAnsi="Times New Roman" w:cs="Times New Roman"/>
          <w:color w:val="000000"/>
          <w:sz w:val="28"/>
          <w:szCs w:val="28"/>
          <w:lang w:val="uk-UA" w:eastAsia="uk-UA"/>
        </w:rPr>
        <w:t>із сплати земельного податку. Пільгові категорії:</w:t>
      </w:r>
    </w:p>
    <w:p w14:paraId="204B73FA" w14:textId="77777777" w:rsidR="005C765B" w:rsidRPr="005C765B" w:rsidRDefault="005C765B" w:rsidP="00443616">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органи державної влади, органи місцевого самоврядування;</w:t>
      </w:r>
    </w:p>
    <w:p w14:paraId="09ACF891" w14:textId="77777777" w:rsidR="005C765B" w:rsidRPr="005C765B" w:rsidRDefault="005C765B" w:rsidP="00443616">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органи прокуратури, суду, поліції, ДСНС;</w:t>
      </w:r>
    </w:p>
    <w:p w14:paraId="4BC895BC" w14:textId="77777777" w:rsidR="005C765B" w:rsidRPr="005C765B" w:rsidRDefault="005C765B" w:rsidP="00443616">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Збройні Сили України, Державна прикордонна служба України та інші військові формування, утворені відповідно до законів України;</w:t>
      </w:r>
    </w:p>
    <w:p w14:paraId="69253CF0" w14:textId="77777777" w:rsidR="005C765B" w:rsidRPr="005C765B" w:rsidRDefault="005C765B" w:rsidP="00443616">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державні заклади, установи та організації, що повністю утримуються за рахунок коштів державного, місцевого бюджетів.</w:t>
      </w:r>
    </w:p>
    <w:p w14:paraId="549FB5C0" w14:textId="449A49B6" w:rsidR="005C765B" w:rsidRPr="005C765B" w:rsidRDefault="005C765B" w:rsidP="00443616">
      <w:pPr>
        <w:tabs>
          <w:tab w:val="left" w:pos="0"/>
        </w:tabs>
        <w:spacing w:after="0"/>
        <w:jc w:val="both"/>
        <w:rPr>
          <w:rFonts w:ascii="Times New Roman" w:eastAsia="Arial Unicode MS" w:hAnsi="Times New Roman" w:cs="Times New Roman"/>
          <w:b/>
          <w:color w:val="000000"/>
          <w:sz w:val="28"/>
          <w:szCs w:val="28"/>
          <w:lang w:eastAsia="uk-UA"/>
        </w:rPr>
      </w:pPr>
      <w:r w:rsidRPr="005C765B">
        <w:rPr>
          <w:rFonts w:ascii="Times New Roman" w:eastAsia="Arial Unicode MS" w:hAnsi="Times New Roman" w:cs="Times New Roman"/>
          <w:color w:val="000000"/>
          <w:sz w:val="28"/>
          <w:szCs w:val="28"/>
          <w:lang w:eastAsia="uk-UA"/>
        </w:rPr>
        <w:t xml:space="preserve">      </w:t>
      </w:r>
      <w:r w:rsidRPr="004D2A4B">
        <w:rPr>
          <w:rFonts w:ascii="Times New Roman" w:eastAsia="Arial Unicode MS" w:hAnsi="Times New Roman" w:cs="Times New Roman"/>
          <w:b/>
          <w:color w:val="000000"/>
          <w:sz w:val="28"/>
          <w:szCs w:val="28"/>
          <w:lang w:eastAsia="uk-UA"/>
        </w:rPr>
        <w:t xml:space="preserve">Пільги </w:t>
      </w:r>
      <w:r w:rsidR="004D2A4B" w:rsidRPr="004D2A4B">
        <w:rPr>
          <w:rFonts w:ascii="Times New Roman" w:eastAsia="Arial Unicode MS" w:hAnsi="Times New Roman" w:cs="Times New Roman"/>
          <w:b/>
          <w:color w:val="000000"/>
          <w:sz w:val="28"/>
          <w:szCs w:val="28"/>
          <w:lang w:eastAsia="uk-UA"/>
        </w:rPr>
        <w:t>введені</w:t>
      </w:r>
      <w:r w:rsidRPr="004D2A4B">
        <w:rPr>
          <w:rFonts w:ascii="Times New Roman" w:eastAsia="Arial Unicode MS" w:hAnsi="Times New Roman" w:cs="Times New Roman"/>
          <w:b/>
          <w:color w:val="000000"/>
          <w:sz w:val="28"/>
          <w:szCs w:val="28"/>
          <w:lang w:eastAsia="uk-UA"/>
        </w:rPr>
        <w:t xml:space="preserve"> в дію з 01 січня 202</w:t>
      </w:r>
      <w:r w:rsidR="006A0677" w:rsidRPr="004D2A4B">
        <w:rPr>
          <w:rFonts w:ascii="Times New Roman" w:eastAsia="Arial Unicode MS" w:hAnsi="Times New Roman" w:cs="Times New Roman"/>
          <w:b/>
          <w:color w:val="000000"/>
          <w:sz w:val="28"/>
          <w:szCs w:val="28"/>
          <w:lang w:val="uk-UA" w:eastAsia="uk-UA"/>
        </w:rPr>
        <w:t>2</w:t>
      </w:r>
      <w:r w:rsidRPr="004D2A4B">
        <w:rPr>
          <w:rFonts w:ascii="Times New Roman" w:eastAsia="Arial Unicode MS" w:hAnsi="Times New Roman" w:cs="Times New Roman"/>
          <w:b/>
          <w:color w:val="000000"/>
          <w:sz w:val="28"/>
          <w:szCs w:val="28"/>
          <w:lang w:eastAsia="uk-UA"/>
        </w:rPr>
        <w:t xml:space="preserve"> року</w:t>
      </w:r>
    </w:p>
    <w:p w14:paraId="0E0C7C8A" w14:textId="51CC1C41" w:rsidR="005C765B" w:rsidRDefault="005C765B" w:rsidP="00443616">
      <w:pPr>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xml:space="preserve">Адміністративно-територіальна одиниця, на </w:t>
      </w:r>
      <w:r w:rsidR="008F463D" w:rsidRPr="008F463D">
        <w:rPr>
          <w:rFonts w:ascii="Times New Roman" w:eastAsia="Arial Unicode MS" w:hAnsi="Times New Roman" w:cs="Times New Roman"/>
          <w:color w:val="000000"/>
          <w:sz w:val="28"/>
          <w:szCs w:val="28"/>
          <w:lang w:eastAsia="uk-UA"/>
        </w:rPr>
        <w:t xml:space="preserve"> </w:t>
      </w:r>
      <w:r w:rsidRPr="005C765B">
        <w:rPr>
          <w:rFonts w:ascii="Times New Roman" w:eastAsia="Arial Unicode MS" w:hAnsi="Times New Roman" w:cs="Times New Roman"/>
          <w:color w:val="000000"/>
          <w:sz w:val="28"/>
          <w:szCs w:val="28"/>
          <w:lang w:eastAsia="uk-UA"/>
        </w:rPr>
        <w:t>яку поширюється дія рішення органу місцевого самоврядування:</w:t>
      </w:r>
    </w:p>
    <w:p w14:paraId="1E64D942" w14:textId="77777777" w:rsidR="004D2A4B" w:rsidRPr="005C765B" w:rsidRDefault="004D2A4B" w:rsidP="00443616">
      <w:pPr>
        <w:spacing w:after="0"/>
        <w:jc w:val="both"/>
        <w:rPr>
          <w:rFonts w:ascii="Times New Roman" w:eastAsia="Arial Unicode MS" w:hAnsi="Times New Roman" w:cs="Times New Roman"/>
          <w:color w:val="000000"/>
          <w:sz w:val="28"/>
          <w:szCs w:val="28"/>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5"/>
        <w:gridCol w:w="2206"/>
      </w:tblGrid>
      <w:tr w:rsidR="008F463D" w:rsidRPr="008F463D" w14:paraId="4205B79C" w14:textId="77777777" w:rsidTr="004B5CA8">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1012824B" w14:textId="77777777" w:rsidR="008F463D" w:rsidRPr="008F463D" w:rsidRDefault="008F463D" w:rsidP="008F463D">
            <w:pPr>
              <w:spacing w:after="0" w:line="240" w:lineRule="auto"/>
              <w:jc w:val="both"/>
              <w:rPr>
                <w:rFonts w:ascii="Times New Roman" w:eastAsia="Calibri" w:hAnsi="Times New Roman" w:cs="Times New Roman"/>
                <w:b/>
                <w:sz w:val="24"/>
                <w:szCs w:val="24"/>
                <w:lang w:val="uk-UA"/>
              </w:rPr>
            </w:pPr>
            <w:r w:rsidRPr="008F463D">
              <w:rPr>
                <w:rFonts w:ascii="Times New Roman" w:eastAsia="Calibri" w:hAnsi="Times New Roman" w:cs="Times New Roman"/>
                <w:b/>
                <w:sz w:val="24"/>
                <w:szCs w:val="24"/>
                <w:lang w:val="uk-UA"/>
              </w:rPr>
              <w:t>Група платників, категорія/цільове призначення земельних ділянок</w:t>
            </w:r>
          </w:p>
        </w:tc>
        <w:tc>
          <w:tcPr>
            <w:tcW w:w="2234" w:type="dxa"/>
            <w:tcBorders>
              <w:top w:val="single" w:sz="4" w:space="0" w:color="auto"/>
              <w:left w:val="single" w:sz="4" w:space="0" w:color="auto"/>
              <w:bottom w:val="single" w:sz="4" w:space="0" w:color="auto"/>
              <w:right w:val="single" w:sz="4" w:space="0" w:color="auto"/>
            </w:tcBorders>
            <w:shd w:val="clear" w:color="auto" w:fill="auto"/>
          </w:tcPr>
          <w:p w14:paraId="311D27A7" w14:textId="77777777" w:rsidR="008F463D" w:rsidRPr="008F463D" w:rsidRDefault="008F463D" w:rsidP="008F463D">
            <w:pPr>
              <w:spacing w:after="0" w:line="240" w:lineRule="auto"/>
              <w:jc w:val="center"/>
              <w:rPr>
                <w:rFonts w:ascii="Times New Roman" w:eastAsia="Calibri" w:hAnsi="Times New Roman" w:cs="Times New Roman"/>
                <w:b/>
                <w:sz w:val="24"/>
                <w:szCs w:val="24"/>
                <w:lang w:val="uk-UA"/>
              </w:rPr>
            </w:pPr>
            <w:r w:rsidRPr="008F463D">
              <w:rPr>
                <w:rFonts w:ascii="Times New Roman" w:eastAsia="Calibri" w:hAnsi="Times New Roman" w:cs="Times New Roman"/>
                <w:b/>
                <w:sz w:val="24"/>
                <w:szCs w:val="24"/>
                <w:lang w:val="uk-UA"/>
              </w:rPr>
              <w:t xml:space="preserve">Розмір пільги </w:t>
            </w:r>
            <w:r w:rsidRPr="008F463D">
              <w:rPr>
                <w:rFonts w:ascii="Times New Roman" w:eastAsia="Calibri" w:hAnsi="Times New Roman" w:cs="Times New Roman"/>
                <w:b/>
                <w:sz w:val="24"/>
                <w:szCs w:val="24"/>
                <w:lang w:val="uk-UA"/>
              </w:rPr>
              <w:br/>
              <w:t>(відсотків суми податкового зобов’язання за рік)</w:t>
            </w:r>
          </w:p>
          <w:p w14:paraId="4686F22E" w14:textId="77777777" w:rsidR="008F463D" w:rsidRPr="008F463D" w:rsidRDefault="008F463D" w:rsidP="008F463D">
            <w:pPr>
              <w:spacing w:after="0" w:line="240" w:lineRule="auto"/>
              <w:jc w:val="center"/>
              <w:rPr>
                <w:rFonts w:ascii="Times New Roman" w:eastAsia="Calibri" w:hAnsi="Times New Roman" w:cs="Times New Roman"/>
                <w:b/>
                <w:sz w:val="24"/>
                <w:szCs w:val="24"/>
                <w:lang w:val="uk-UA"/>
              </w:rPr>
            </w:pPr>
          </w:p>
        </w:tc>
      </w:tr>
      <w:tr w:rsidR="008F463D" w:rsidRPr="008F463D" w14:paraId="2B19A743" w14:textId="77777777" w:rsidTr="004B5CA8">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7061C0E6" w14:textId="77777777" w:rsidR="008F463D" w:rsidRPr="008F463D" w:rsidRDefault="008F463D" w:rsidP="008F463D">
            <w:pPr>
              <w:spacing w:before="120" w:after="0" w:line="228" w:lineRule="auto"/>
              <w:ind w:left="57" w:right="-57"/>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03.01 Для будівництва та обслуговування будівель органів державної влади та місцевого самоврядування</w:t>
            </w:r>
            <w:r w:rsidRPr="008F463D">
              <w:rPr>
                <w:rFonts w:ascii="Times New Roman" w:eastAsia="Times New Roman" w:hAnsi="Times New Roman" w:cs="Times New Roman"/>
                <w:noProof/>
                <w:sz w:val="24"/>
                <w:szCs w:val="24"/>
                <w:vertAlign w:val="superscript"/>
              </w:rPr>
              <w:t>4</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7132209A" w14:textId="77777777" w:rsidR="008F463D" w:rsidRPr="008F463D" w:rsidRDefault="008F463D" w:rsidP="008F463D">
            <w:pPr>
              <w:spacing w:before="120" w:after="0" w:line="228" w:lineRule="auto"/>
              <w:ind w:left="57" w:right="-57"/>
              <w:jc w:val="center"/>
              <w:rPr>
                <w:rFonts w:ascii="Times New Roman" w:eastAsia="Times New Roman" w:hAnsi="Times New Roman" w:cs="Times New Roman"/>
                <w:noProof/>
                <w:sz w:val="24"/>
                <w:szCs w:val="24"/>
              </w:rPr>
            </w:pPr>
            <w:r w:rsidRPr="008F463D">
              <w:rPr>
                <w:rFonts w:ascii="Times New Roman" w:eastAsia="Times New Roman" w:hAnsi="Times New Roman" w:cs="Times New Roman"/>
                <w:sz w:val="24"/>
                <w:szCs w:val="24"/>
                <w:lang w:val="uk-UA"/>
              </w:rPr>
              <w:t>100</w:t>
            </w:r>
          </w:p>
        </w:tc>
      </w:tr>
      <w:tr w:rsidR="008F463D" w:rsidRPr="008F463D" w14:paraId="3CBDF75C" w14:textId="77777777" w:rsidTr="004B5CA8">
        <w:trPr>
          <w:trHeight w:val="312"/>
        </w:trPr>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12327DCC" w14:textId="77777777" w:rsidR="008F463D" w:rsidRPr="008F463D" w:rsidRDefault="008F463D" w:rsidP="008F463D">
            <w:pPr>
              <w:spacing w:before="120" w:after="0" w:line="228" w:lineRule="auto"/>
              <w:ind w:left="57" w:right="-57"/>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03.05 Для будівництва та обслуговування будівель закладів культурно- просвітницького обслуговування</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3610C763" w14:textId="77777777" w:rsidR="008F463D" w:rsidRPr="008F463D" w:rsidRDefault="008F463D" w:rsidP="008F463D">
            <w:pPr>
              <w:spacing w:before="120" w:after="0" w:line="228" w:lineRule="auto"/>
              <w:ind w:left="57" w:right="-57"/>
              <w:jc w:val="center"/>
              <w:rPr>
                <w:rFonts w:ascii="Times New Roman" w:eastAsia="Times New Roman" w:hAnsi="Times New Roman" w:cs="Times New Roman"/>
                <w:sz w:val="24"/>
                <w:szCs w:val="24"/>
                <w:lang w:val="uk-UA"/>
              </w:rPr>
            </w:pPr>
            <w:r w:rsidRPr="008F463D">
              <w:rPr>
                <w:rFonts w:ascii="Times New Roman" w:eastAsia="Times New Roman" w:hAnsi="Times New Roman" w:cs="Times New Roman"/>
                <w:sz w:val="24"/>
                <w:szCs w:val="24"/>
                <w:lang w:val="uk-UA"/>
              </w:rPr>
              <w:t>100</w:t>
            </w:r>
          </w:p>
        </w:tc>
      </w:tr>
      <w:tr w:rsidR="008F463D" w:rsidRPr="008F463D" w14:paraId="39E7A84C" w14:textId="77777777" w:rsidTr="004B5CA8">
        <w:trPr>
          <w:trHeight w:val="340"/>
        </w:trPr>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5EC74875" w14:textId="77777777" w:rsidR="008F463D" w:rsidRPr="008F463D" w:rsidRDefault="008F463D" w:rsidP="008F463D">
            <w:pPr>
              <w:spacing w:before="120" w:after="0" w:line="228" w:lineRule="auto"/>
              <w:ind w:right="-57"/>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 xml:space="preserve"> 03.14</w:t>
            </w:r>
            <w:r w:rsidRPr="008F463D">
              <w:rPr>
                <w:rFonts w:ascii="Times New Roman" w:eastAsia="Times New Roman" w:hAnsi="Times New Roman" w:cs="Times New Roman"/>
                <w:noProof/>
                <w:sz w:val="24"/>
                <w:szCs w:val="24"/>
                <w:lang w:eastAsia="ru-RU"/>
              </w:rPr>
              <w:t xml:space="preserve"> Для розміщення та постійної діяльності органів ДСНС</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1E3387A6" w14:textId="77777777" w:rsidR="008F463D" w:rsidRPr="008F463D" w:rsidRDefault="008F463D" w:rsidP="008F463D">
            <w:pPr>
              <w:spacing w:before="120" w:after="0" w:line="228" w:lineRule="auto"/>
              <w:ind w:left="57" w:right="-57" w:firstLine="567"/>
              <w:rPr>
                <w:rFonts w:ascii="Times New Roman" w:eastAsia="Times New Roman" w:hAnsi="Times New Roman" w:cs="Times New Roman"/>
                <w:sz w:val="24"/>
                <w:szCs w:val="24"/>
              </w:rPr>
            </w:pPr>
            <w:r w:rsidRPr="008F463D">
              <w:rPr>
                <w:rFonts w:ascii="Times New Roman" w:eastAsia="Times New Roman" w:hAnsi="Times New Roman" w:cs="Times New Roman"/>
                <w:sz w:val="24"/>
                <w:szCs w:val="24"/>
              </w:rPr>
              <w:t xml:space="preserve">    100</w:t>
            </w:r>
          </w:p>
        </w:tc>
      </w:tr>
      <w:tr w:rsidR="008F463D" w:rsidRPr="008F463D" w14:paraId="4D735F42" w14:textId="77777777" w:rsidTr="004B5CA8">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07303FE8" w14:textId="77777777" w:rsidR="008F463D" w:rsidRPr="008F463D" w:rsidRDefault="008F463D" w:rsidP="008F463D">
            <w:pPr>
              <w:spacing w:before="100" w:after="0" w:line="228" w:lineRule="auto"/>
              <w:ind w:left="57" w:right="-57"/>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04.07 Для збереження та використання</w:t>
            </w:r>
            <w:r w:rsidRPr="008F463D">
              <w:rPr>
                <w:rFonts w:ascii="Times New Roman" w:eastAsia="Times New Roman" w:hAnsi="Times New Roman" w:cs="Times New Roman"/>
                <w:noProof/>
                <w:sz w:val="24"/>
                <w:szCs w:val="24"/>
                <w:lang w:val="uk-UA"/>
              </w:rPr>
              <w:t xml:space="preserve"> </w:t>
            </w:r>
            <w:r w:rsidRPr="008F463D">
              <w:rPr>
                <w:rFonts w:ascii="Times New Roman" w:eastAsia="Times New Roman" w:hAnsi="Times New Roman" w:cs="Times New Roman"/>
                <w:noProof/>
                <w:sz w:val="24"/>
                <w:szCs w:val="24"/>
              </w:rPr>
              <w:t>парків - пам’яток садово-паркового мистецтва</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61106805" w14:textId="77777777" w:rsidR="008F463D" w:rsidRPr="008F463D" w:rsidRDefault="008F463D" w:rsidP="008F463D">
            <w:pPr>
              <w:spacing w:before="100" w:after="0" w:line="228" w:lineRule="auto"/>
              <w:ind w:left="57" w:right="-57"/>
              <w:jc w:val="center"/>
              <w:rPr>
                <w:rFonts w:ascii="Times New Roman" w:eastAsia="Times New Roman" w:hAnsi="Times New Roman" w:cs="Times New Roman"/>
                <w:noProof/>
                <w:sz w:val="24"/>
                <w:szCs w:val="24"/>
              </w:rPr>
            </w:pPr>
            <w:r w:rsidRPr="008F463D">
              <w:rPr>
                <w:rFonts w:ascii="Times New Roman" w:eastAsia="Times New Roman" w:hAnsi="Times New Roman" w:cs="Times New Roman"/>
                <w:sz w:val="24"/>
                <w:szCs w:val="24"/>
                <w:lang w:val="uk-UA"/>
              </w:rPr>
              <w:t>100</w:t>
            </w:r>
          </w:p>
        </w:tc>
      </w:tr>
      <w:tr w:rsidR="008F463D" w:rsidRPr="008F463D" w14:paraId="71A75D64" w14:textId="77777777" w:rsidTr="004B5CA8">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5E1A3FD7" w14:textId="77777777" w:rsidR="008F463D" w:rsidRPr="008F463D" w:rsidRDefault="008F463D" w:rsidP="008F463D">
            <w:pPr>
              <w:spacing w:before="100" w:after="0" w:line="228" w:lineRule="auto"/>
              <w:ind w:left="57" w:right="-57"/>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08.03 Для іншого історико-культурного призначення</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30100548" w14:textId="77777777" w:rsidR="008F463D" w:rsidRPr="008F463D" w:rsidRDefault="008F463D" w:rsidP="008F463D">
            <w:pPr>
              <w:spacing w:before="100" w:after="0" w:line="228" w:lineRule="auto"/>
              <w:ind w:left="57" w:right="-57"/>
              <w:jc w:val="center"/>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100</w:t>
            </w:r>
          </w:p>
        </w:tc>
      </w:tr>
      <w:tr w:rsidR="008F463D" w:rsidRPr="008F463D" w14:paraId="3522EC95" w14:textId="77777777" w:rsidTr="004B5CA8">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3CB6B50C" w14:textId="77777777" w:rsidR="008F463D" w:rsidRPr="008F463D" w:rsidRDefault="008F463D" w:rsidP="008F463D">
            <w:pPr>
              <w:spacing w:before="120" w:after="0" w:line="228" w:lineRule="auto"/>
              <w:ind w:left="57" w:right="-57"/>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 xml:space="preserve">Комунальні підприємства, установи, організації, засносником. яких є Савранська селищна рада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484C609B" w14:textId="77777777" w:rsidR="008F463D" w:rsidRPr="008F463D" w:rsidRDefault="008F463D" w:rsidP="008F463D">
            <w:pPr>
              <w:spacing w:before="120" w:after="0" w:line="228" w:lineRule="auto"/>
              <w:ind w:left="57" w:right="-57"/>
              <w:jc w:val="center"/>
              <w:rPr>
                <w:rFonts w:ascii="Times New Roman" w:eastAsia="Times New Roman" w:hAnsi="Times New Roman" w:cs="Times New Roman"/>
                <w:sz w:val="24"/>
                <w:szCs w:val="24"/>
                <w:lang w:val="uk-UA"/>
              </w:rPr>
            </w:pPr>
            <w:r w:rsidRPr="008F463D">
              <w:rPr>
                <w:rFonts w:ascii="Times New Roman" w:eastAsia="Times New Roman" w:hAnsi="Times New Roman" w:cs="Times New Roman"/>
                <w:sz w:val="24"/>
                <w:szCs w:val="24"/>
                <w:lang w:val="uk-UA"/>
              </w:rPr>
              <w:t>100</w:t>
            </w:r>
          </w:p>
        </w:tc>
      </w:tr>
    </w:tbl>
    <w:p w14:paraId="17DAD48B" w14:textId="77777777" w:rsidR="005C765B" w:rsidRPr="005C765B" w:rsidRDefault="005C765B" w:rsidP="005C765B">
      <w:pPr>
        <w:jc w:val="center"/>
        <w:rPr>
          <w:rFonts w:ascii="Times New Roman" w:eastAsia="Arial Unicode MS" w:hAnsi="Times New Roman" w:cs="Times New Roman"/>
          <w:color w:val="000000"/>
          <w:sz w:val="28"/>
          <w:szCs w:val="28"/>
          <w:lang w:eastAsia="uk-UA"/>
        </w:rPr>
      </w:pPr>
    </w:p>
    <w:p w14:paraId="411885C1" w14:textId="77777777" w:rsidR="005C765B" w:rsidRPr="005C765B" w:rsidRDefault="005C765B" w:rsidP="004422A9">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lastRenderedPageBreak/>
        <w:t xml:space="preserve">   Пільги закладам освіти, охорони здоров'я, соціального захисту, фізкультури та спорту передбачені підпунктом 282.1 статті 282 Податкового кодексу України.   </w:t>
      </w:r>
    </w:p>
    <w:p w14:paraId="0AF6B54B" w14:textId="7BACA1F4" w:rsidR="00A108F0" w:rsidRDefault="005C765B" w:rsidP="004422A9">
      <w:pPr>
        <w:tabs>
          <w:tab w:val="left" w:pos="0"/>
        </w:tabs>
        <w:spacing w:after="0"/>
        <w:jc w:val="both"/>
        <w:rPr>
          <w:rFonts w:ascii="Times New Roman" w:eastAsia="Times New Roman" w:hAnsi="Times New Roman" w:cs="Times New Roman"/>
          <w:sz w:val="28"/>
          <w:szCs w:val="28"/>
          <w:vertAlign w:val="superscript"/>
          <w:lang w:val="uk-UA" w:eastAsia="ru-RU"/>
        </w:rPr>
      </w:pPr>
      <w:r w:rsidRPr="005C765B">
        <w:rPr>
          <w:rFonts w:ascii="Times New Roman" w:eastAsia="Arial Unicode MS" w:hAnsi="Times New Roman" w:cs="Times New Roman"/>
          <w:color w:val="000000"/>
          <w:sz w:val="28"/>
          <w:szCs w:val="28"/>
          <w:lang w:eastAsia="uk-UA"/>
        </w:rPr>
        <w:t xml:space="preserve">       </w:t>
      </w:r>
      <w:r w:rsidR="008F463D" w:rsidRPr="008F463D">
        <w:rPr>
          <w:rFonts w:ascii="Times New Roman" w:eastAsia="Times New Roman" w:hAnsi="Times New Roman" w:cs="Times New Roman"/>
          <w:sz w:val="28"/>
          <w:szCs w:val="28"/>
          <w:lang w:val="uk-UA" w:eastAsia="ru-RU"/>
        </w:rPr>
        <w:t>Пільги</w:t>
      </w:r>
      <w:r w:rsidR="008F463D" w:rsidRPr="008F463D">
        <w:rPr>
          <w:rFonts w:ascii="Times New Roman" w:eastAsia="Times New Roman" w:hAnsi="Times New Roman" w:cs="Times New Roman"/>
          <w:sz w:val="28"/>
          <w:szCs w:val="28"/>
          <w:lang w:eastAsia="ru-RU"/>
        </w:rPr>
        <w:t xml:space="preserve"> </w:t>
      </w:r>
      <w:r w:rsidR="008F463D" w:rsidRPr="008F463D">
        <w:rPr>
          <w:rFonts w:ascii="Times New Roman" w:eastAsia="Times New Roman" w:hAnsi="Times New Roman" w:cs="Times New Roman"/>
          <w:sz w:val="28"/>
          <w:szCs w:val="28"/>
          <w:lang w:val="uk-UA" w:eastAsia="ru-RU"/>
        </w:rPr>
        <w:t>для фізичних та юридичних осіб,</w:t>
      </w:r>
      <w:r w:rsidR="008F463D" w:rsidRPr="008F463D">
        <w:rPr>
          <w:rFonts w:ascii="Times New Roman" w:eastAsia="Times New Roman" w:hAnsi="Times New Roman" w:cs="Times New Roman"/>
          <w:sz w:val="28"/>
          <w:szCs w:val="28"/>
          <w:lang w:eastAsia="ru-RU"/>
        </w:rPr>
        <w:t xml:space="preserve"> </w:t>
      </w:r>
      <w:r w:rsidR="008F463D" w:rsidRPr="008F463D">
        <w:rPr>
          <w:rFonts w:ascii="Times New Roman" w:eastAsia="Times New Roman" w:hAnsi="Times New Roman" w:cs="Times New Roman"/>
          <w:sz w:val="28"/>
          <w:szCs w:val="28"/>
          <w:lang w:val="uk-UA" w:eastAsia="ru-RU"/>
        </w:rPr>
        <w:t>наданих відповідно до підпункту 266.4.2 пункту 266.4 статті 266 Податкового кодексу України № 2755 від 02.12.2010 року із змінами і доповненнями , із сплати податку на нерухоме майно, відмінне від земельної ділянки</w:t>
      </w:r>
      <w:r w:rsidR="008F463D" w:rsidRPr="008F463D">
        <w:rPr>
          <w:rFonts w:ascii="Times New Roman" w:eastAsia="Times New Roman" w:hAnsi="Times New Roman" w:cs="Times New Roman"/>
          <w:sz w:val="28"/>
          <w:szCs w:val="28"/>
          <w:vertAlign w:val="superscript"/>
          <w:lang w:val="uk-UA" w:eastAsia="ru-RU"/>
        </w:rPr>
        <w:t>1</w:t>
      </w:r>
    </w:p>
    <w:p w14:paraId="28CE12CA" w14:textId="04B3A0AF" w:rsidR="004D2A4B" w:rsidRDefault="004D2A4B" w:rsidP="004422A9">
      <w:pPr>
        <w:tabs>
          <w:tab w:val="left" w:pos="0"/>
        </w:tabs>
        <w:spacing w:after="0"/>
        <w:jc w:val="both"/>
        <w:rPr>
          <w:rFonts w:ascii="Times New Roman" w:eastAsia="Times New Roman" w:hAnsi="Times New Roman" w:cs="Times New Roman"/>
          <w:sz w:val="28"/>
          <w:szCs w:val="28"/>
          <w:vertAlign w:val="superscript"/>
          <w:lang w:val="uk-UA" w:eastAsia="ru-RU"/>
        </w:rPr>
      </w:pPr>
    </w:p>
    <w:p w14:paraId="301286DA" w14:textId="77777777" w:rsidR="004D2A4B" w:rsidRPr="00443616" w:rsidRDefault="004D2A4B" w:rsidP="004422A9">
      <w:pPr>
        <w:tabs>
          <w:tab w:val="left" w:pos="0"/>
        </w:tabs>
        <w:spacing w:after="0"/>
        <w:jc w:val="both"/>
        <w:rPr>
          <w:rFonts w:ascii="Times New Roman" w:eastAsia="Times New Roman" w:hAnsi="Times New Roman" w:cs="Times New Roman"/>
          <w:sz w:val="28"/>
          <w:szCs w:val="28"/>
          <w:lang w:val="uk-UA" w:eastAsia="ru-RU"/>
        </w:rPr>
      </w:pPr>
    </w:p>
    <w:p w14:paraId="3595B6BE" w14:textId="0EB61E14" w:rsidR="005C765B" w:rsidRPr="005C765B" w:rsidRDefault="008F463D" w:rsidP="004422A9">
      <w:pPr>
        <w:jc w:val="center"/>
        <w:rPr>
          <w:rFonts w:ascii="Times New Roman" w:hAnsi="Times New Roman" w:cs="Times New Roman"/>
          <w:sz w:val="28"/>
          <w:szCs w:val="28"/>
        </w:rPr>
      </w:pPr>
      <w:r w:rsidRPr="004D2A4B">
        <w:rPr>
          <w:rFonts w:ascii="Times New Roman" w:hAnsi="Times New Roman" w:cs="Times New Roman"/>
          <w:b/>
          <w:sz w:val="28"/>
          <w:szCs w:val="28"/>
        </w:rPr>
        <w:t xml:space="preserve">Пільги </w:t>
      </w:r>
      <w:r w:rsidR="004D2A4B" w:rsidRPr="004D2A4B">
        <w:rPr>
          <w:rFonts w:ascii="Times New Roman" w:hAnsi="Times New Roman" w:cs="Times New Roman"/>
          <w:b/>
          <w:sz w:val="28"/>
          <w:szCs w:val="28"/>
        </w:rPr>
        <w:t>введені</w:t>
      </w:r>
      <w:r w:rsidR="005C765B" w:rsidRPr="004D2A4B">
        <w:rPr>
          <w:rFonts w:ascii="Times New Roman" w:hAnsi="Times New Roman" w:cs="Times New Roman"/>
          <w:b/>
          <w:sz w:val="28"/>
          <w:szCs w:val="28"/>
        </w:rPr>
        <w:t xml:space="preserve"> в дію з 01 січня 202</w:t>
      </w:r>
      <w:r w:rsidRPr="004D2A4B">
        <w:rPr>
          <w:rFonts w:ascii="Times New Roman" w:hAnsi="Times New Roman" w:cs="Times New Roman"/>
          <w:b/>
          <w:sz w:val="28"/>
          <w:szCs w:val="28"/>
        </w:rPr>
        <w:t>2</w:t>
      </w:r>
      <w:r w:rsidR="005C765B" w:rsidRPr="004D2A4B">
        <w:rPr>
          <w:rFonts w:ascii="Times New Roman" w:hAnsi="Times New Roman" w:cs="Times New Roman"/>
          <w:b/>
          <w:sz w:val="28"/>
          <w:szCs w:val="28"/>
        </w:rPr>
        <w:t xml:space="preserve">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0"/>
        <w:gridCol w:w="2081"/>
      </w:tblGrid>
      <w:tr w:rsidR="005C765B" w:rsidRPr="005C765B" w14:paraId="41C43388" w14:textId="77777777" w:rsidTr="004B5CA8">
        <w:tc>
          <w:tcPr>
            <w:tcW w:w="7762" w:type="dxa"/>
          </w:tcPr>
          <w:p w14:paraId="4B906F37" w14:textId="77777777" w:rsidR="005C765B" w:rsidRPr="005C765B" w:rsidRDefault="005C765B" w:rsidP="004B5CA8">
            <w:pPr>
              <w:jc w:val="both"/>
              <w:rPr>
                <w:rFonts w:ascii="Times New Roman" w:hAnsi="Times New Roman" w:cs="Times New Roman"/>
                <w:b/>
                <w:sz w:val="28"/>
                <w:szCs w:val="28"/>
              </w:rPr>
            </w:pPr>
            <w:r w:rsidRPr="005C765B">
              <w:rPr>
                <w:rFonts w:ascii="Times New Roman" w:hAnsi="Times New Roman" w:cs="Times New Roman"/>
                <w:b/>
                <w:sz w:val="28"/>
                <w:szCs w:val="28"/>
              </w:rPr>
              <w:t>Група платників, категорія/цільове призначення земельних ділянок</w:t>
            </w:r>
          </w:p>
        </w:tc>
        <w:tc>
          <w:tcPr>
            <w:tcW w:w="2092" w:type="dxa"/>
          </w:tcPr>
          <w:p w14:paraId="7F0762CC" w14:textId="77777777" w:rsidR="005C765B" w:rsidRPr="005C765B" w:rsidRDefault="005C765B" w:rsidP="004B5CA8">
            <w:pPr>
              <w:jc w:val="center"/>
              <w:rPr>
                <w:rFonts w:ascii="Times New Roman" w:hAnsi="Times New Roman" w:cs="Times New Roman"/>
                <w:b/>
                <w:sz w:val="28"/>
                <w:szCs w:val="28"/>
              </w:rPr>
            </w:pPr>
            <w:r w:rsidRPr="005C765B">
              <w:rPr>
                <w:rFonts w:ascii="Times New Roman" w:hAnsi="Times New Roman" w:cs="Times New Roman"/>
                <w:b/>
                <w:sz w:val="28"/>
                <w:szCs w:val="28"/>
              </w:rPr>
              <w:t xml:space="preserve">Розмір пільги </w:t>
            </w:r>
            <w:r w:rsidRPr="005C765B">
              <w:rPr>
                <w:rFonts w:ascii="Times New Roman" w:hAnsi="Times New Roman" w:cs="Times New Roman"/>
                <w:b/>
                <w:sz w:val="28"/>
                <w:szCs w:val="28"/>
              </w:rPr>
              <w:br/>
              <w:t>(відсотків суми податкового зобов’язання за рік)</w:t>
            </w:r>
          </w:p>
          <w:p w14:paraId="596639CC" w14:textId="77777777" w:rsidR="005C765B" w:rsidRPr="005C765B" w:rsidRDefault="005C765B" w:rsidP="004B5CA8">
            <w:pPr>
              <w:jc w:val="center"/>
              <w:rPr>
                <w:rFonts w:ascii="Times New Roman" w:hAnsi="Times New Roman" w:cs="Times New Roman"/>
                <w:b/>
                <w:sz w:val="28"/>
                <w:szCs w:val="28"/>
              </w:rPr>
            </w:pPr>
          </w:p>
        </w:tc>
      </w:tr>
      <w:tr w:rsidR="005C765B" w:rsidRPr="005C765B" w14:paraId="16F66AA3" w14:textId="77777777" w:rsidTr="004B5CA8">
        <w:tc>
          <w:tcPr>
            <w:tcW w:w="7762" w:type="dxa"/>
          </w:tcPr>
          <w:p w14:paraId="1EF9BBE1" w14:textId="77777777" w:rsidR="005C765B" w:rsidRPr="005C765B" w:rsidRDefault="005C765B" w:rsidP="004B5CA8">
            <w:pPr>
              <w:jc w:val="both"/>
              <w:rPr>
                <w:rFonts w:ascii="Times New Roman" w:hAnsi="Times New Roman" w:cs="Times New Roman"/>
                <w:sz w:val="28"/>
                <w:szCs w:val="28"/>
              </w:rPr>
            </w:pPr>
            <w:r w:rsidRPr="005C765B">
              <w:rPr>
                <w:rFonts w:ascii="Times New Roman" w:hAnsi="Times New Roman" w:cs="Times New Roman"/>
                <w:sz w:val="28"/>
                <w:szCs w:val="28"/>
              </w:rPr>
              <w:t xml:space="preserve">Для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на об’єкти житлової та/або нежитлової нерухомості. </w:t>
            </w:r>
          </w:p>
        </w:tc>
        <w:tc>
          <w:tcPr>
            <w:tcW w:w="2092" w:type="dxa"/>
          </w:tcPr>
          <w:p w14:paraId="6DA9678C" w14:textId="77777777" w:rsidR="005C765B" w:rsidRPr="005C765B" w:rsidRDefault="005C765B" w:rsidP="004B5CA8">
            <w:pPr>
              <w:jc w:val="center"/>
              <w:rPr>
                <w:rFonts w:ascii="Times New Roman" w:hAnsi="Times New Roman" w:cs="Times New Roman"/>
                <w:sz w:val="28"/>
                <w:szCs w:val="28"/>
              </w:rPr>
            </w:pPr>
            <w:r w:rsidRPr="005C765B">
              <w:rPr>
                <w:rFonts w:ascii="Times New Roman" w:hAnsi="Times New Roman" w:cs="Times New Roman"/>
                <w:sz w:val="28"/>
                <w:szCs w:val="28"/>
              </w:rPr>
              <w:t>100%</w:t>
            </w:r>
          </w:p>
        </w:tc>
      </w:tr>
      <w:tr w:rsidR="005C765B" w:rsidRPr="005C765B" w14:paraId="7118D647" w14:textId="77777777" w:rsidTr="004B5CA8">
        <w:tc>
          <w:tcPr>
            <w:tcW w:w="7762" w:type="dxa"/>
          </w:tcPr>
          <w:p w14:paraId="06659D99" w14:textId="77777777" w:rsidR="005C765B" w:rsidRPr="005C765B" w:rsidRDefault="005C765B" w:rsidP="004B5CA8">
            <w:pPr>
              <w:jc w:val="both"/>
              <w:rPr>
                <w:rFonts w:ascii="Times New Roman" w:hAnsi="Times New Roman" w:cs="Times New Roman"/>
                <w:sz w:val="28"/>
                <w:szCs w:val="28"/>
              </w:rPr>
            </w:pPr>
            <w:r w:rsidRPr="005C765B">
              <w:rPr>
                <w:rFonts w:ascii="Times New Roman" w:hAnsi="Times New Roman" w:cs="Times New Roman"/>
                <w:sz w:val="28"/>
                <w:szCs w:val="28"/>
              </w:rPr>
              <w:t>Для фізичних осіб  на об'єкти нежитлової нерухомості,  які є об'єктом оподаткування в розмірі 100%.  А саме:  -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що перебувають у власності громадян.</w:t>
            </w:r>
          </w:p>
        </w:tc>
        <w:tc>
          <w:tcPr>
            <w:tcW w:w="2092" w:type="dxa"/>
          </w:tcPr>
          <w:p w14:paraId="035BBAC5" w14:textId="77777777" w:rsidR="005C765B" w:rsidRPr="005C765B" w:rsidRDefault="005C765B" w:rsidP="004B5CA8">
            <w:pPr>
              <w:jc w:val="center"/>
              <w:rPr>
                <w:rFonts w:ascii="Times New Roman" w:hAnsi="Times New Roman" w:cs="Times New Roman"/>
                <w:sz w:val="28"/>
                <w:szCs w:val="28"/>
              </w:rPr>
            </w:pPr>
            <w:r w:rsidRPr="005C765B">
              <w:rPr>
                <w:rFonts w:ascii="Times New Roman" w:hAnsi="Times New Roman" w:cs="Times New Roman"/>
                <w:sz w:val="28"/>
                <w:szCs w:val="28"/>
              </w:rPr>
              <w:t>100%</w:t>
            </w:r>
          </w:p>
        </w:tc>
      </w:tr>
    </w:tbl>
    <w:p w14:paraId="60E16344" w14:textId="77777777" w:rsidR="00082B87" w:rsidRDefault="005C765B" w:rsidP="00A108F0">
      <w:pPr>
        <w:tabs>
          <w:tab w:val="left" w:pos="3390"/>
        </w:tabs>
        <w:spacing w:line="302" w:lineRule="exact"/>
        <w:ind w:left="40" w:right="20" w:firstLine="380"/>
        <w:jc w:val="both"/>
        <w:rPr>
          <w:rFonts w:ascii="Times New Roman" w:eastAsia="Times New Roman" w:hAnsi="Times New Roman" w:cs="Times New Roman"/>
          <w:b/>
          <w:bCs/>
          <w:sz w:val="28"/>
          <w:szCs w:val="28"/>
          <w:lang w:val="en-US" w:eastAsia="ru-RU"/>
        </w:rPr>
      </w:pPr>
      <w:r w:rsidRPr="005C765B">
        <w:rPr>
          <w:rFonts w:ascii="Times New Roman" w:hAnsi="Times New Roman" w:cs="Times New Roman"/>
          <w:i/>
          <w:iCs/>
          <w:color w:val="FF0000"/>
          <w:spacing w:val="1"/>
          <w:sz w:val="28"/>
          <w:szCs w:val="28"/>
          <w:lang w:eastAsia="uk-UA"/>
        </w:rPr>
        <w:tab/>
      </w:r>
    </w:p>
    <w:p w14:paraId="41AA231C" w14:textId="77777777" w:rsidR="00082B87" w:rsidRDefault="00082B87" w:rsidP="004422A9">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8"/>
          <w:lang w:val="en-US" w:eastAsia="ru-RU"/>
        </w:rPr>
      </w:pPr>
    </w:p>
    <w:p w14:paraId="3711C93B" w14:textId="77777777" w:rsidR="00254309" w:rsidRDefault="00256BD0" w:rsidP="004422A9">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en-US" w:eastAsia="ru-RU"/>
        </w:rPr>
        <w:t>IV</w:t>
      </w:r>
      <w:r w:rsidRPr="00082B87">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val="uk-UA" w:eastAsia="ru-RU"/>
        </w:rPr>
        <w:t>Показники доходів бюджету</w:t>
      </w:r>
    </w:p>
    <w:p w14:paraId="4061B107" w14:textId="77777777" w:rsidR="00256BD0" w:rsidRPr="00256BD0" w:rsidRDefault="00256BD0" w:rsidP="004422A9">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8"/>
          <w:lang w:val="uk-UA" w:eastAsia="ru-RU"/>
        </w:rPr>
      </w:pPr>
    </w:p>
    <w:p w14:paraId="7ED13627" w14:textId="77777777" w:rsidR="006E6702" w:rsidRPr="00256BD0" w:rsidRDefault="006E6702" w:rsidP="004422A9">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val="uk-UA" w:eastAsia="ru-RU"/>
        </w:rPr>
      </w:pPr>
      <w:r w:rsidRPr="00256BD0">
        <w:rPr>
          <w:rFonts w:ascii="Times New Roman" w:eastAsia="Times New Roman" w:hAnsi="Times New Roman" w:cs="Times New Roman"/>
          <w:b/>
          <w:bCs/>
          <w:sz w:val="24"/>
          <w:szCs w:val="24"/>
          <w:lang w:val="uk-UA" w:eastAsia="ru-RU"/>
        </w:rPr>
        <w:t>ЗАГАЛЬНИЙ ФОНД</w:t>
      </w:r>
    </w:p>
    <w:p w14:paraId="3B17637D" w14:textId="77777777" w:rsidR="008315FC" w:rsidRDefault="008315FC" w:rsidP="004422A9">
      <w:pPr>
        <w:widowControl w:val="0"/>
        <w:tabs>
          <w:tab w:val="left" w:pos="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val="uk-UA" w:eastAsia="ru-RU"/>
        </w:rPr>
      </w:pPr>
    </w:p>
    <w:p w14:paraId="0B508CDA" w14:textId="77777777" w:rsidR="008315FC" w:rsidRPr="008315FC" w:rsidRDefault="008315FC" w:rsidP="008315FC">
      <w:pPr>
        <w:shd w:val="clear" w:color="auto" w:fill="FFFFFF"/>
        <w:spacing w:after="0" w:line="240" w:lineRule="auto"/>
        <w:jc w:val="center"/>
        <w:rPr>
          <w:rFonts w:ascii="Times New Roman" w:eastAsia="Times New Roman" w:hAnsi="Times New Roman" w:cs="Times New Roman"/>
          <w:b/>
          <w:i/>
          <w:sz w:val="28"/>
          <w:szCs w:val="28"/>
          <w:lang w:val="uk-UA" w:eastAsia="ru-RU"/>
        </w:rPr>
      </w:pPr>
      <w:r w:rsidRPr="008315FC">
        <w:rPr>
          <w:rFonts w:ascii="Times New Roman" w:eastAsia="Times New Roman" w:hAnsi="Times New Roman" w:cs="Times New Roman"/>
          <w:b/>
          <w:i/>
          <w:sz w:val="28"/>
          <w:szCs w:val="28"/>
          <w:lang w:val="uk-UA" w:eastAsia="ru-RU"/>
        </w:rPr>
        <w:t>Податок на доходи фізичних осіб</w:t>
      </w:r>
    </w:p>
    <w:p w14:paraId="2C3843E4" w14:textId="77777777" w:rsidR="008315FC" w:rsidRPr="008315FC" w:rsidRDefault="008315FC" w:rsidP="008315FC">
      <w:pPr>
        <w:shd w:val="clear" w:color="auto" w:fill="FFFFFF"/>
        <w:spacing w:after="0" w:line="240" w:lineRule="auto"/>
        <w:ind w:firstLine="540"/>
        <w:jc w:val="center"/>
        <w:rPr>
          <w:rFonts w:ascii="Times New Roman" w:eastAsia="Times New Roman" w:hAnsi="Times New Roman" w:cs="Times New Roman"/>
          <w:b/>
          <w:i/>
          <w:sz w:val="28"/>
          <w:szCs w:val="28"/>
          <w:lang w:val="uk-UA" w:eastAsia="ru-RU"/>
        </w:rPr>
      </w:pPr>
    </w:p>
    <w:p w14:paraId="05913A41" w14:textId="77777777" w:rsidR="008315FC" w:rsidRPr="008315FC" w:rsidRDefault="008315FC" w:rsidP="008315FC">
      <w:pPr>
        <w:shd w:val="clear" w:color="auto" w:fill="FFFFFF"/>
        <w:spacing w:after="0" w:line="240" w:lineRule="auto"/>
        <w:ind w:firstLine="720"/>
        <w:jc w:val="both"/>
        <w:rPr>
          <w:rFonts w:ascii="Times New Roman" w:eastAsia="Times New Roman" w:hAnsi="Times New Roman" w:cs="Times New Roman"/>
          <w:sz w:val="28"/>
          <w:szCs w:val="28"/>
          <w:lang w:val="uk-UA" w:eastAsia="ru-RU"/>
        </w:rPr>
      </w:pPr>
      <w:r w:rsidRPr="008315FC">
        <w:rPr>
          <w:rFonts w:ascii="Times New Roman" w:eastAsia="Times New Roman" w:hAnsi="Times New Roman" w:cs="Times New Roman"/>
          <w:sz w:val="28"/>
          <w:szCs w:val="28"/>
          <w:lang w:val="uk-UA" w:eastAsia="ru-RU"/>
        </w:rPr>
        <w:lastRenderedPageBreak/>
        <w:t xml:space="preserve">Основним бюджетоутворюючим джерелом надходжень загального фонду є </w:t>
      </w:r>
      <w:r w:rsidRPr="008315FC">
        <w:rPr>
          <w:rFonts w:ascii="Times New Roman" w:eastAsia="Times New Roman" w:hAnsi="Times New Roman" w:cs="Times New Roman"/>
          <w:b/>
          <w:sz w:val="28"/>
          <w:szCs w:val="28"/>
          <w:lang w:val="uk-UA" w:eastAsia="ru-RU"/>
        </w:rPr>
        <w:t>податок та збір на доходи фізичних осіб</w:t>
      </w:r>
      <w:r w:rsidR="0012660A">
        <w:rPr>
          <w:rFonts w:ascii="Times New Roman" w:eastAsia="Times New Roman" w:hAnsi="Times New Roman" w:cs="Times New Roman"/>
          <w:sz w:val="28"/>
          <w:szCs w:val="28"/>
          <w:lang w:val="uk-UA" w:eastAsia="ru-RU"/>
        </w:rPr>
        <w:t xml:space="preserve"> – 53091,7</w:t>
      </w:r>
      <w:r w:rsidRPr="008315FC">
        <w:rPr>
          <w:rFonts w:ascii="Times New Roman" w:eastAsia="Times New Roman" w:hAnsi="Times New Roman" w:cs="Times New Roman"/>
          <w:sz w:val="28"/>
          <w:szCs w:val="28"/>
          <w:lang w:val="uk-UA" w:eastAsia="ru-RU"/>
        </w:rPr>
        <w:t xml:space="preserve"> тис.грн., питома вага якого в загаль</w:t>
      </w:r>
      <w:r w:rsidR="004D59F8">
        <w:rPr>
          <w:rFonts w:ascii="Times New Roman" w:eastAsia="Times New Roman" w:hAnsi="Times New Roman" w:cs="Times New Roman"/>
          <w:sz w:val="28"/>
          <w:szCs w:val="28"/>
          <w:lang w:val="uk-UA" w:eastAsia="ru-RU"/>
        </w:rPr>
        <w:t xml:space="preserve">ному </w:t>
      </w:r>
      <w:r w:rsidR="0012660A">
        <w:rPr>
          <w:rFonts w:ascii="Times New Roman" w:eastAsia="Times New Roman" w:hAnsi="Times New Roman" w:cs="Times New Roman"/>
          <w:sz w:val="28"/>
          <w:szCs w:val="28"/>
          <w:lang w:val="uk-UA" w:eastAsia="ru-RU"/>
        </w:rPr>
        <w:t>обсязі доходів складає 46</w:t>
      </w:r>
      <w:r w:rsidR="004D59F8">
        <w:rPr>
          <w:rFonts w:ascii="Times New Roman" w:eastAsia="Times New Roman" w:hAnsi="Times New Roman" w:cs="Times New Roman"/>
          <w:sz w:val="28"/>
          <w:szCs w:val="28"/>
          <w:lang w:val="uk-UA" w:eastAsia="ru-RU"/>
        </w:rPr>
        <w:t>,9</w:t>
      </w:r>
      <w:r w:rsidRPr="008315FC">
        <w:rPr>
          <w:rFonts w:ascii="Times New Roman" w:eastAsia="Times New Roman" w:hAnsi="Times New Roman" w:cs="Times New Roman"/>
          <w:sz w:val="28"/>
          <w:szCs w:val="28"/>
          <w:lang w:val="uk-UA" w:eastAsia="ru-RU"/>
        </w:rPr>
        <w:t xml:space="preserve"> </w:t>
      </w:r>
      <w:r w:rsidR="003D161F">
        <w:rPr>
          <w:rFonts w:ascii="Times New Roman" w:eastAsia="Times New Roman" w:hAnsi="Times New Roman" w:cs="Times New Roman"/>
          <w:sz w:val="28"/>
          <w:szCs w:val="28"/>
          <w:lang w:val="uk-UA" w:eastAsia="ru-RU"/>
        </w:rPr>
        <w:t>%, до очікува</w:t>
      </w:r>
      <w:r w:rsidR="0083551B">
        <w:rPr>
          <w:rFonts w:ascii="Times New Roman" w:eastAsia="Times New Roman" w:hAnsi="Times New Roman" w:cs="Times New Roman"/>
          <w:sz w:val="28"/>
          <w:szCs w:val="28"/>
          <w:lang w:val="uk-UA" w:eastAsia="ru-RU"/>
        </w:rPr>
        <w:t>них надходжень 2024</w:t>
      </w:r>
      <w:r w:rsidR="003D161F">
        <w:rPr>
          <w:rFonts w:ascii="Times New Roman" w:eastAsia="Times New Roman" w:hAnsi="Times New Roman" w:cs="Times New Roman"/>
          <w:sz w:val="28"/>
          <w:szCs w:val="28"/>
          <w:lang w:val="uk-UA" w:eastAsia="ru-RU"/>
        </w:rPr>
        <w:t xml:space="preserve"> року приріст складає </w:t>
      </w:r>
      <w:r w:rsidR="0012660A">
        <w:rPr>
          <w:rFonts w:ascii="Times New Roman" w:eastAsia="Times New Roman" w:hAnsi="Times New Roman" w:cs="Times New Roman"/>
          <w:sz w:val="28"/>
          <w:szCs w:val="28"/>
          <w:lang w:val="uk-UA" w:eastAsia="ru-RU"/>
        </w:rPr>
        <w:t>4,5</w:t>
      </w:r>
      <w:r w:rsidRPr="008315FC">
        <w:rPr>
          <w:rFonts w:ascii="Times New Roman" w:eastAsia="Times New Roman" w:hAnsi="Times New Roman" w:cs="Times New Roman"/>
          <w:sz w:val="28"/>
          <w:szCs w:val="28"/>
          <w:lang w:val="uk-UA" w:eastAsia="ru-RU"/>
        </w:rPr>
        <w:t xml:space="preserve"> %.</w:t>
      </w:r>
      <w:r w:rsidR="00C7620F">
        <w:rPr>
          <w:rFonts w:ascii="Times New Roman" w:eastAsia="Times New Roman" w:hAnsi="Times New Roman" w:cs="Times New Roman"/>
          <w:sz w:val="28"/>
          <w:szCs w:val="28"/>
          <w:lang w:val="uk-UA" w:eastAsia="ru-RU"/>
        </w:rPr>
        <w:t xml:space="preserve"> (Додаток2 ).</w:t>
      </w:r>
    </w:p>
    <w:p w14:paraId="549EE381" w14:textId="22FB8BED" w:rsidR="008315FC" w:rsidRPr="008315FC" w:rsidRDefault="008315FC" w:rsidP="00FF2FC5">
      <w:pPr>
        <w:shd w:val="clear" w:color="auto" w:fill="FFFFFF"/>
        <w:spacing w:after="0" w:line="240" w:lineRule="auto"/>
        <w:ind w:firstLine="720"/>
        <w:jc w:val="both"/>
        <w:rPr>
          <w:rFonts w:ascii="Times New Roman" w:eastAsia="Times New Roman" w:hAnsi="Times New Roman" w:cs="Times New Roman"/>
          <w:sz w:val="28"/>
          <w:szCs w:val="28"/>
          <w:lang w:val="uk-UA" w:eastAsia="ru-RU"/>
        </w:rPr>
      </w:pPr>
      <w:r w:rsidRPr="008315FC">
        <w:rPr>
          <w:rFonts w:ascii="Times New Roman" w:eastAsia="Times New Roman" w:hAnsi="Times New Roman" w:cs="Times New Roman"/>
          <w:sz w:val="28"/>
          <w:szCs w:val="28"/>
          <w:lang w:val="uk-UA" w:eastAsia="ru-RU"/>
        </w:rPr>
        <w:t>Розрахунок прогнозу надходжень податку на доходи фізичних осіб на 202</w:t>
      </w:r>
      <w:r w:rsidR="0083551B">
        <w:rPr>
          <w:rFonts w:ascii="Times New Roman" w:eastAsia="Times New Roman" w:hAnsi="Times New Roman" w:cs="Times New Roman"/>
          <w:sz w:val="28"/>
          <w:szCs w:val="28"/>
          <w:lang w:val="uk-UA" w:eastAsia="ru-RU"/>
        </w:rPr>
        <w:t>5</w:t>
      </w:r>
      <w:r w:rsidRPr="008315FC">
        <w:rPr>
          <w:rFonts w:ascii="Times New Roman" w:eastAsia="Times New Roman" w:hAnsi="Times New Roman" w:cs="Times New Roman"/>
          <w:sz w:val="28"/>
          <w:szCs w:val="28"/>
          <w:lang w:val="uk-UA" w:eastAsia="ru-RU"/>
        </w:rPr>
        <w:t xml:space="preserve"> рік здійснений з урахуванням прогнозного обсягу фонду оплати праці, рівня середньої заробітної плати та діючих ставок оподаткування доходів фізичних осіб, рівня мінімальної заробітної плати та прожиткового мінімуму доходів громадян, передбачених нормами Податкового кодексу, враховуючи останні законодавчі зміни, та проєкт Закону України «Про Державний бюджет України на 202</w:t>
      </w:r>
      <w:r w:rsidR="0083551B">
        <w:rPr>
          <w:rFonts w:ascii="Times New Roman" w:eastAsia="Times New Roman" w:hAnsi="Times New Roman" w:cs="Times New Roman"/>
          <w:sz w:val="28"/>
          <w:szCs w:val="28"/>
          <w:lang w:val="uk-UA" w:eastAsia="ru-RU"/>
        </w:rPr>
        <w:t>5</w:t>
      </w:r>
      <w:r w:rsidRPr="008315FC">
        <w:rPr>
          <w:rFonts w:ascii="Times New Roman" w:eastAsia="Times New Roman" w:hAnsi="Times New Roman" w:cs="Times New Roman"/>
          <w:sz w:val="28"/>
          <w:szCs w:val="28"/>
          <w:lang w:val="uk-UA" w:eastAsia="ru-RU"/>
        </w:rPr>
        <w:t xml:space="preserve"> рік».</w:t>
      </w:r>
    </w:p>
    <w:p w14:paraId="6E8ABBBB" w14:textId="77777777" w:rsidR="008315FC" w:rsidRPr="008315FC" w:rsidRDefault="003D161F" w:rsidP="00256BD0">
      <w:pPr>
        <w:shd w:val="clear" w:color="auto" w:fill="FFFFFF"/>
        <w:spacing w:after="0" w:line="240" w:lineRule="auto"/>
        <w:ind w:firstLine="720"/>
        <w:jc w:val="both"/>
        <w:rPr>
          <w:rFonts w:ascii="Times New Roman" w:eastAsia="Times New Roman" w:hAnsi="Times New Roman" w:cs="Times New Roman"/>
          <w:b/>
          <w:i/>
          <w:sz w:val="28"/>
          <w:szCs w:val="28"/>
          <w:lang w:val="uk-UA" w:eastAsia="ru-RU"/>
        </w:rPr>
      </w:pPr>
      <w:r w:rsidRPr="0012660A">
        <w:rPr>
          <w:rFonts w:ascii="Times New Roman" w:eastAsia="Times New Roman" w:hAnsi="Times New Roman" w:cs="Times New Roman"/>
          <w:sz w:val="28"/>
          <w:szCs w:val="28"/>
          <w:lang w:val="uk-UA" w:eastAsia="ru-RU"/>
        </w:rPr>
        <w:t>Основним фактором, який вплине</w:t>
      </w:r>
      <w:r w:rsidR="008315FC" w:rsidRPr="0012660A">
        <w:rPr>
          <w:rFonts w:ascii="Times New Roman" w:eastAsia="Times New Roman" w:hAnsi="Times New Roman" w:cs="Times New Roman"/>
          <w:sz w:val="28"/>
          <w:szCs w:val="28"/>
          <w:lang w:val="uk-UA" w:eastAsia="ru-RU"/>
        </w:rPr>
        <w:t xml:space="preserve"> на збільшення прогнозних обсягів податку на доходи фізичних осіб є</w:t>
      </w:r>
      <w:r w:rsidR="0012660A">
        <w:rPr>
          <w:rFonts w:ascii="Times New Roman" w:eastAsia="Times New Roman" w:hAnsi="Times New Roman" w:cs="Times New Roman"/>
          <w:sz w:val="28"/>
          <w:szCs w:val="28"/>
          <w:lang w:val="uk-UA" w:eastAsia="ru-RU"/>
        </w:rPr>
        <w:t xml:space="preserve"> сплата </w:t>
      </w:r>
      <w:r w:rsidR="0012660A" w:rsidRPr="0012660A">
        <w:rPr>
          <w:rFonts w:ascii="Times New Roman" w:eastAsia="Times New Roman" w:hAnsi="Times New Roman" w:cs="Times New Roman"/>
          <w:sz w:val="28"/>
          <w:szCs w:val="28"/>
          <w:lang w:val="uk-UA" w:eastAsia="ru-RU"/>
        </w:rPr>
        <w:t>мінімального податкового зобов»язання</w:t>
      </w:r>
      <w:r w:rsidR="0012660A">
        <w:rPr>
          <w:rFonts w:ascii="Times New Roman" w:eastAsia="Times New Roman" w:hAnsi="Times New Roman" w:cs="Times New Roman"/>
          <w:sz w:val="28"/>
          <w:szCs w:val="28"/>
          <w:lang w:val="uk-UA" w:eastAsia="ru-RU"/>
        </w:rPr>
        <w:t xml:space="preserve"> та погашення податкового боргу по даному податку.</w:t>
      </w:r>
    </w:p>
    <w:p w14:paraId="5B50D60A" w14:textId="77777777" w:rsidR="000E0D16" w:rsidRPr="000E0D16" w:rsidRDefault="0012660A" w:rsidP="0083551B">
      <w:pPr>
        <w:spacing w:after="0"/>
        <w:ind w:left="15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r w:rsidR="000E0D16" w:rsidRPr="000E0D16">
        <w:rPr>
          <w:rFonts w:ascii="Times New Roman" w:eastAsia="Times New Roman" w:hAnsi="Times New Roman" w:cs="Times New Roman"/>
          <w:sz w:val="28"/>
          <w:szCs w:val="28"/>
          <w:lang w:eastAsia="ru-RU"/>
        </w:rPr>
        <w:t>При прогнозуванн</w:t>
      </w:r>
      <w:r w:rsidR="00C44D07">
        <w:rPr>
          <w:rFonts w:ascii="Times New Roman" w:eastAsia="Times New Roman" w:hAnsi="Times New Roman" w:cs="Times New Roman"/>
          <w:sz w:val="28"/>
          <w:szCs w:val="28"/>
          <w:lang w:eastAsia="ru-RU"/>
        </w:rPr>
        <w:t>і враховано знижуючий</w:t>
      </w:r>
      <w:r w:rsidR="000E0D16" w:rsidRPr="000E0D16">
        <w:rPr>
          <w:rFonts w:ascii="Times New Roman" w:eastAsia="Times New Roman" w:hAnsi="Times New Roman" w:cs="Times New Roman"/>
          <w:sz w:val="28"/>
          <w:szCs w:val="28"/>
          <w:lang w:eastAsia="ru-RU"/>
        </w:rPr>
        <w:t xml:space="preserve"> фактор ПДФО  на 20</w:t>
      </w:r>
      <w:r w:rsidR="000E0D16" w:rsidRPr="000E0D16">
        <w:rPr>
          <w:rFonts w:ascii="Times New Roman" w:eastAsia="Times New Roman" w:hAnsi="Times New Roman" w:cs="Times New Roman"/>
          <w:sz w:val="28"/>
          <w:szCs w:val="28"/>
          <w:lang w:val="uk-UA" w:eastAsia="ru-RU"/>
        </w:rPr>
        <w:t>2</w:t>
      </w:r>
      <w:r w:rsidR="0083551B">
        <w:rPr>
          <w:rFonts w:ascii="Times New Roman" w:eastAsia="Times New Roman" w:hAnsi="Times New Roman" w:cs="Times New Roman"/>
          <w:sz w:val="28"/>
          <w:szCs w:val="28"/>
          <w:lang w:val="uk-UA" w:eastAsia="ru-RU"/>
        </w:rPr>
        <w:t>5</w:t>
      </w:r>
      <w:r w:rsidR="000E0D16" w:rsidRPr="000E0D16">
        <w:rPr>
          <w:rFonts w:ascii="Times New Roman" w:eastAsia="Times New Roman" w:hAnsi="Times New Roman" w:cs="Times New Roman"/>
          <w:sz w:val="28"/>
          <w:szCs w:val="28"/>
          <w:lang w:eastAsia="ru-RU"/>
        </w:rPr>
        <w:t xml:space="preserve"> рік:</w:t>
      </w:r>
    </w:p>
    <w:p w14:paraId="4730270F" w14:textId="77777777" w:rsidR="003D6801" w:rsidRDefault="0083551B" w:rsidP="0083551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r w:rsidR="002D5CF1">
        <w:rPr>
          <w:rFonts w:ascii="Times New Roman" w:eastAsia="Times New Roman" w:hAnsi="Times New Roman" w:cs="Times New Roman"/>
          <w:sz w:val="28"/>
          <w:szCs w:val="28"/>
          <w:lang w:val="uk-UA" w:eastAsia="ru-RU"/>
        </w:rPr>
        <w:t xml:space="preserve">-  </w:t>
      </w:r>
      <w:r w:rsidR="000E0D16" w:rsidRPr="002D5CF1">
        <w:rPr>
          <w:rFonts w:ascii="Times New Roman" w:eastAsia="Times New Roman" w:hAnsi="Times New Roman" w:cs="Times New Roman"/>
          <w:sz w:val="28"/>
          <w:szCs w:val="28"/>
          <w:lang w:eastAsia="ru-RU"/>
        </w:rPr>
        <w:t>ПДФО,</w:t>
      </w:r>
      <w:r w:rsidR="002D5CF1">
        <w:rPr>
          <w:rFonts w:ascii="Times New Roman" w:eastAsia="Times New Roman" w:hAnsi="Times New Roman" w:cs="Times New Roman"/>
          <w:sz w:val="28"/>
          <w:szCs w:val="28"/>
          <w:lang w:val="uk-UA" w:eastAsia="ru-RU"/>
        </w:rPr>
        <w:t xml:space="preserve"> </w:t>
      </w:r>
      <w:r w:rsidR="000E0D16" w:rsidRPr="002D5CF1">
        <w:rPr>
          <w:rFonts w:ascii="Times New Roman" w:eastAsia="Times New Roman" w:hAnsi="Times New Roman" w:cs="Times New Roman"/>
          <w:sz w:val="28"/>
          <w:szCs w:val="28"/>
          <w:lang w:eastAsia="ru-RU"/>
        </w:rPr>
        <w:t>що підлягає поверненню платнику у зв»язку з нарахуванням податкової знижки на 20</w:t>
      </w:r>
      <w:r>
        <w:rPr>
          <w:rFonts w:ascii="Times New Roman" w:eastAsia="Times New Roman" w:hAnsi="Times New Roman" w:cs="Times New Roman"/>
          <w:sz w:val="28"/>
          <w:szCs w:val="28"/>
          <w:lang w:val="uk-UA" w:eastAsia="ru-RU"/>
        </w:rPr>
        <w:t>25</w:t>
      </w:r>
      <w:r w:rsidR="00E90BE3">
        <w:rPr>
          <w:rFonts w:ascii="Times New Roman" w:eastAsia="Times New Roman" w:hAnsi="Times New Roman" w:cs="Times New Roman"/>
          <w:sz w:val="28"/>
          <w:szCs w:val="28"/>
          <w:lang w:eastAsia="ru-RU"/>
        </w:rPr>
        <w:t xml:space="preserve"> рік,</w:t>
      </w:r>
      <w:r w:rsidR="00003982">
        <w:rPr>
          <w:rFonts w:ascii="Times New Roman" w:eastAsia="Times New Roman" w:hAnsi="Times New Roman" w:cs="Times New Roman"/>
          <w:sz w:val="28"/>
          <w:szCs w:val="28"/>
          <w:lang w:eastAsia="ru-RU"/>
        </w:rPr>
        <w:t xml:space="preserve"> розрахований в сумі 147</w:t>
      </w:r>
      <w:r w:rsidR="00C44D07">
        <w:rPr>
          <w:rFonts w:ascii="Times New Roman" w:eastAsia="Times New Roman" w:hAnsi="Times New Roman" w:cs="Times New Roman"/>
          <w:sz w:val="28"/>
          <w:szCs w:val="28"/>
          <w:lang w:eastAsia="ru-RU"/>
        </w:rPr>
        <w:t>,00</w:t>
      </w:r>
      <w:r w:rsidR="000E0D16" w:rsidRPr="002D5CF1">
        <w:rPr>
          <w:rFonts w:ascii="Times New Roman" w:eastAsia="Times New Roman" w:hAnsi="Times New Roman" w:cs="Times New Roman"/>
          <w:sz w:val="28"/>
          <w:szCs w:val="28"/>
          <w:lang w:eastAsia="ru-RU"/>
        </w:rPr>
        <w:t xml:space="preserve"> тис.грн.</w:t>
      </w:r>
    </w:p>
    <w:p w14:paraId="1D5733BB" w14:textId="77777777" w:rsidR="008315FC" w:rsidRPr="008315FC" w:rsidRDefault="0083551B" w:rsidP="0083551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8315FC" w:rsidRPr="003D6801">
        <w:rPr>
          <w:rFonts w:ascii="Times New Roman" w:eastAsia="Times New Roman" w:hAnsi="Times New Roman" w:cs="Times New Roman"/>
          <w:sz w:val="28"/>
          <w:szCs w:val="28"/>
          <w:lang w:val="uk-UA" w:eastAsia="ru-RU"/>
        </w:rPr>
        <w:t>З урахуванням перелічених факторів прогнозний обсяг податку з доходів</w:t>
      </w:r>
      <w:r w:rsidR="003D6801">
        <w:rPr>
          <w:rFonts w:ascii="Times New Roman" w:eastAsia="Times New Roman" w:hAnsi="Times New Roman" w:cs="Times New Roman"/>
          <w:sz w:val="28"/>
          <w:szCs w:val="28"/>
          <w:lang w:val="uk-UA" w:eastAsia="ru-RU"/>
        </w:rPr>
        <w:t xml:space="preserve"> </w:t>
      </w:r>
      <w:r w:rsidR="008315FC" w:rsidRPr="003D6801">
        <w:rPr>
          <w:rFonts w:ascii="Times New Roman" w:eastAsia="Times New Roman" w:hAnsi="Times New Roman" w:cs="Times New Roman"/>
          <w:sz w:val="28"/>
          <w:szCs w:val="28"/>
          <w:lang w:val="uk-UA" w:eastAsia="ru-RU"/>
        </w:rPr>
        <w:t>фізичних осіб на 20</w:t>
      </w:r>
      <w:r w:rsidR="00617805">
        <w:rPr>
          <w:rFonts w:ascii="Times New Roman" w:eastAsia="Times New Roman" w:hAnsi="Times New Roman" w:cs="Times New Roman"/>
          <w:sz w:val="28"/>
          <w:szCs w:val="28"/>
          <w:lang w:val="uk-UA" w:eastAsia="ru-RU"/>
        </w:rPr>
        <w:t>25</w:t>
      </w:r>
      <w:r w:rsidR="008315FC" w:rsidRPr="003D6801">
        <w:rPr>
          <w:rFonts w:ascii="Times New Roman" w:eastAsia="Times New Roman" w:hAnsi="Times New Roman" w:cs="Times New Roman"/>
          <w:sz w:val="28"/>
          <w:szCs w:val="28"/>
          <w:lang w:val="uk-UA" w:eastAsia="ru-RU"/>
        </w:rPr>
        <w:t xml:space="preserve"> рік до </w:t>
      </w:r>
      <w:r w:rsidR="008315FC" w:rsidRPr="008315FC">
        <w:rPr>
          <w:rFonts w:ascii="Times New Roman" w:eastAsia="Times New Roman" w:hAnsi="Times New Roman" w:cs="Times New Roman"/>
          <w:sz w:val="28"/>
          <w:szCs w:val="28"/>
          <w:lang w:val="uk-UA" w:eastAsia="ru-RU"/>
        </w:rPr>
        <w:t>селищного</w:t>
      </w:r>
      <w:r w:rsidR="008315FC" w:rsidRPr="003D6801">
        <w:rPr>
          <w:rFonts w:ascii="Times New Roman" w:eastAsia="Times New Roman" w:hAnsi="Times New Roman" w:cs="Times New Roman"/>
          <w:sz w:val="28"/>
          <w:szCs w:val="28"/>
          <w:lang w:val="uk-UA" w:eastAsia="ru-RU"/>
        </w:rPr>
        <w:t xml:space="preserve"> бюджету розраховано по контингенту у сумі </w:t>
      </w:r>
      <w:r w:rsidR="0012660A">
        <w:rPr>
          <w:rFonts w:ascii="Times New Roman" w:eastAsia="Times New Roman" w:hAnsi="Times New Roman" w:cs="Times New Roman"/>
          <w:sz w:val="28"/>
          <w:szCs w:val="28"/>
          <w:lang w:val="uk-UA" w:eastAsia="ru-RU"/>
        </w:rPr>
        <w:t>82955,8</w:t>
      </w:r>
      <w:r w:rsidR="008315FC" w:rsidRPr="003D6801">
        <w:rPr>
          <w:rFonts w:ascii="Times New Roman" w:eastAsia="Times New Roman" w:hAnsi="Times New Roman" w:cs="Times New Roman"/>
          <w:sz w:val="28"/>
          <w:szCs w:val="28"/>
          <w:lang w:val="uk-UA" w:eastAsia="ru-RU"/>
        </w:rPr>
        <w:t xml:space="preserve"> тис.грн</w:t>
      </w:r>
      <w:r w:rsidR="0012660A">
        <w:rPr>
          <w:rFonts w:ascii="Times New Roman" w:eastAsia="Times New Roman" w:hAnsi="Times New Roman" w:cs="Times New Roman"/>
          <w:sz w:val="28"/>
          <w:szCs w:val="28"/>
          <w:lang w:val="uk-UA" w:eastAsia="ru-RU"/>
        </w:rPr>
        <w:t xml:space="preserve">. </w:t>
      </w:r>
      <w:r w:rsidR="008315FC" w:rsidRPr="0012660A">
        <w:rPr>
          <w:rFonts w:ascii="Times New Roman" w:eastAsia="Times New Roman" w:hAnsi="Times New Roman" w:cs="Times New Roman"/>
          <w:sz w:val="28"/>
          <w:szCs w:val="28"/>
          <w:lang w:val="uk-UA" w:eastAsia="ru-RU"/>
        </w:rPr>
        <w:t>Зростання прогнозної суми ПДФО на 20</w:t>
      </w:r>
      <w:r w:rsidR="008315FC" w:rsidRPr="008315FC">
        <w:rPr>
          <w:rFonts w:ascii="Times New Roman" w:eastAsia="Times New Roman" w:hAnsi="Times New Roman" w:cs="Times New Roman"/>
          <w:sz w:val="28"/>
          <w:szCs w:val="28"/>
          <w:lang w:val="uk-UA" w:eastAsia="ru-RU"/>
        </w:rPr>
        <w:t>2</w:t>
      </w:r>
      <w:r w:rsidR="0012660A">
        <w:rPr>
          <w:rFonts w:ascii="Times New Roman" w:eastAsia="Times New Roman" w:hAnsi="Times New Roman" w:cs="Times New Roman"/>
          <w:sz w:val="28"/>
          <w:szCs w:val="28"/>
          <w:lang w:val="uk-UA" w:eastAsia="ru-RU"/>
        </w:rPr>
        <w:t>5</w:t>
      </w:r>
      <w:r w:rsidR="008315FC" w:rsidRPr="0012660A">
        <w:rPr>
          <w:rFonts w:ascii="Times New Roman" w:eastAsia="Times New Roman" w:hAnsi="Times New Roman" w:cs="Times New Roman"/>
          <w:sz w:val="28"/>
          <w:szCs w:val="28"/>
          <w:lang w:val="uk-UA" w:eastAsia="ru-RU"/>
        </w:rPr>
        <w:t xml:space="preserve"> рік становить до очікуваних надходжень 1</w:t>
      </w:r>
      <w:r w:rsidR="0012660A">
        <w:rPr>
          <w:rFonts w:ascii="Times New Roman" w:eastAsia="Times New Roman" w:hAnsi="Times New Roman" w:cs="Times New Roman"/>
          <w:sz w:val="28"/>
          <w:szCs w:val="28"/>
          <w:lang w:val="uk-UA" w:eastAsia="ru-RU"/>
        </w:rPr>
        <w:t>04,5</w:t>
      </w:r>
      <w:r w:rsidR="008315FC" w:rsidRPr="0012660A">
        <w:rPr>
          <w:rFonts w:ascii="Times New Roman" w:eastAsia="Times New Roman" w:hAnsi="Times New Roman" w:cs="Times New Roman"/>
          <w:sz w:val="28"/>
          <w:szCs w:val="28"/>
          <w:lang w:val="uk-UA" w:eastAsia="ru-RU"/>
        </w:rPr>
        <w:t>%  (очікувані надходження у 20</w:t>
      </w:r>
      <w:r w:rsidR="0012660A">
        <w:rPr>
          <w:rFonts w:ascii="Times New Roman" w:eastAsia="Times New Roman" w:hAnsi="Times New Roman" w:cs="Times New Roman"/>
          <w:sz w:val="28"/>
          <w:szCs w:val="28"/>
          <w:lang w:val="uk-UA" w:eastAsia="ru-RU"/>
        </w:rPr>
        <w:t>24</w:t>
      </w:r>
      <w:r w:rsidR="003D6801" w:rsidRPr="0012660A">
        <w:rPr>
          <w:rFonts w:ascii="Times New Roman" w:eastAsia="Times New Roman" w:hAnsi="Times New Roman" w:cs="Times New Roman"/>
          <w:sz w:val="28"/>
          <w:szCs w:val="28"/>
          <w:lang w:val="uk-UA" w:eastAsia="ru-RU"/>
        </w:rPr>
        <w:t xml:space="preserve"> році </w:t>
      </w:r>
      <w:r w:rsidR="0012660A">
        <w:rPr>
          <w:rFonts w:ascii="Times New Roman" w:eastAsia="Times New Roman" w:hAnsi="Times New Roman" w:cs="Times New Roman"/>
          <w:sz w:val="28"/>
          <w:szCs w:val="28"/>
          <w:lang w:val="uk-UA" w:eastAsia="ru-RU"/>
        </w:rPr>
        <w:t>50811,7</w:t>
      </w:r>
      <w:r w:rsidR="00C44D07">
        <w:rPr>
          <w:rFonts w:ascii="Times New Roman" w:eastAsia="Times New Roman" w:hAnsi="Times New Roman" w:cs="Times New Roman"/>
          <w:sz w:val="28"/>
          <w:szCs w:val="28"/>
          <w:lang w:val="uk-UA" w:eastAsia="ru-RU"/>
        </w:rPr>
        <w:t xml:space="preserve"> тис.грн) ( Додаток 3).</w:t>
      </w:r>
    </w:p>
    <w:p w14:paraId="35685923" w14:textId="77777777" w:rsidR="00C7620F" w:rsidRDefault="00617805" w:rsidP="0083551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8315FC" w:rsidRPr="008315FC">
        <w:rPr>
          <w:rFonts w:ascii="Times New Roman" w:eastAsia="Times New Roman" w:hAnsi="Times New Roman" w:cs="Times New Roman"/>
          <w:sz w:val="28"/>
          <w:szCs w:val="28"/>
          <w:lang w:val="uk-UA" w:eastAsia="ru-RU"/>
        </w:rPr>
        <w:t>Податок та збір на доходи фізичн</w:t>
      </w:r>
      <w:r w:rsidR="00C7620F">
        <w:rPr>
          <w:rFonts w:ascii="Times New Roman" w:eastAsia="Times New Roman" w:hAnsi="Times New Roman" w:cs="Times New Roman"/>
          <w:sz w:val="28"/>
          <w:szCs w:val="28"/>
          <w:lang w:val="uk-UA" w:eastAsia="ru-RU"/>
        </w:rPr>
        <w:t>их осіб розраховано по підкодах</w:t>
      </w:r>
    </w:p>
    <w:p w14:paraId="7F306323" w14:textId="77777777" w:rsidR="008315FC" w:rsidRPr="008315FC" w:rsidRDefault="00C7620F" w:rsidP="0083551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Додаток 4)</w:t>
      </w:r>
    </w:p>
    <w:p w14:paraId="7E58243B" w14:textId="77777777" w:rsidR="008315FC" w:rsidRPr="008315FC" w:rsidRDefault="00617805" w:rsidP="00617805">
      <w:pPr>
        <w:spacing w:after="0" w:line="240" w:lineRule="auto"/>
        <w:ind w:left="7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 </w:t>
      </w:r>
      <w:r w:rsidR="008315FC" w:rsidRPr="008315FC">
        <w:rPr>
          <w:rFonts w:ascii="Times New Roman" w:eastAsia="Times New Roman" w:hAnsi="Times New Roman" w:cs="Times New Roman"/>
          <w:sz w:val="28"/>
          <w:szCs w:val="28"/>
          <w:lang w:val="uk-UA" w:eastAsia="ru-RU"/>
        </w:rPr>
        <w:t>Податок та збір на ДФО ,що сплачується податковими агентами із доходів платника податку у вигляді з</w:t>
      </w:r>
      <w:r w:rsidR="00C44D07">
        <w:rPr>
          <w:rFonts w:ascii="Times New Roman" w:eastAsia="Times New Roman" w:hAnsi="Times New Roman" w:cs="Times New Roman"/>
          <w:sz w:val="28"/>
          <w:szCs w:val="28"/>
          <w:lang w:val="uk-UA" w:eastAsia="ru-RU"/>
        </w:rPr>
        <w:t>аробітної плати</w:t>
      </w:r>
      <w:r w:rsidR="00E90BE3">
        <w:rPr>
          <w:rFonts w:ascii="Times New Roman" w:eastAsia="Times New Roman" w:hAnsi="Times New Roman" w:cs="Times New Roman"/>
          <w:sz w:val="28"/>
          <w:szCs w:val="28"/>
          <w:lang w:val="uk-UA" w:eastAsia="ru-RU"/>
        </w:rPr>
        <w:t xml:space="preserve"> розрахований на рівні очікуваних надходжень 2024 року та</w:t>
      </w:r>
      <w:r w:rsidR="00C44D07">
        <w:rPr>
          <w:rFonts w:ascii="Times New Roman" w:eastAsia="Times New Roman" w:hAnsi="Times New Roman" w:cs="Times New Roman"/>
          <w:sz w:val="28"/>
          <w:szCs w:val="28"/>
          <w:lang w:val="uk-UA" w:eastAsia="ru-RU"/>
        </w:rPr>
        <w:t xml:space="preserve">  складає 34241,7</w:t>
      </w:r>
      <w:r w:rsidR="008315FC" w:rsidRPr="008315FC">
        <w:rPr>
          <w:rFonts w:ascii="Times New Roman" w:eastAsia="Times New Roman" w:hAnsi="Times New Roman" w:cs="Times New Roman"/>
          <w:sz w:val="28"/>
          <w:szCs w:val="28"/>
          <w:lang w:val="uk-UA" w:eastAsia="ru-RU"/>
        </w:rPr>
        <w:t xml:space="preserve"> тис.грн</w:t>
      </w:r>
    </w:p>
    <w:p w14:paraId="1672E8A4" w14:textId="77777777" w:rsidR="008315FC" w:rsidRPr="008315FC" w:rsidRDefault="00617805" w:rsidP="0061780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C44D0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8315FC" w:rsidRPr="008315FC">
        <w:rPr>
          <w:rFonts w:ascii="Times New Roman" w:eastAsia="Times New Roman" w:hAnsi="Times New Roman" w:cs="Times New Roman"/>
          <w:sz w:val="28"/>
          <w:szCs w:val="28"/>
          <w:lang w:val="uk-UA" w:eastAsia="ru-RU"/>
        </w:rPr>
        <w:t xml:space="preserve">ПДФО із доходів платника податку інших ніж заробітна плата (з земельних паїв) визначена на підставі інформації   про загальну кількість укладених договорів оренди власників земельних часток </w:t>
      </w:r>
      <w:r w:rsidR="003D6801">
        <w:rPr>
          <w:rFonts w:ascii="Times New Roman" w:eastAsia="Times New Roman" w:hAnsi="Times New Roman" w:cs="Times New Roman"/>
          <w:sz w:val="28"/>
          <w:szCs w:val="28"/>
          <w:lang w:val="uk-UA" w:eastAsia="ru-RU"/>
        </w:rPr>
        <w:t>та фактичних надходжень за  202</w:t>
      </w:r>
      <w:r w:rsidR="00C44D07">
        <w:rPr>
          <w:rFonts w:ascii="Times New Roman" w:eastAsia="Times New Roman" w:hAnsi="Times New Roman" w:cs="Times New Roman"/>
          <w:sz w:val="28"/>
          <w:szCs w:val="28"/>
          <w:lang w:val="uk-UA" w:eastAsia="ru-RU"/>
        </w:rPr>
        <w:t>3</w:t>
      </w:r>
      <w:r w:rsidR="00E90BE3">
        <w:rPr>
          <w:rFonts w:ascii="Times New Roman" w:eastAsia="Times New Roman" w:hAnsi="Times New Roman" w:cs="Times New Roman"/>
          <w:sz w:val="28"/>
          <w:szCs w:val="28"/>
          <w:lang w:val="uk-UA" w:eastAsia="ru-RU"/>
        </w:rPr>
        <w:t xml:space="preserve"> рік та очікуваних в 2024 році. Пр</w:t>
      </w:r>
      <w:r w:rsidR="008315FC" w:rsidRPr="008315FC">
        <w:rPr>
          <w:rFonts w:ascii="Times New Roman" w:eastAsia="Times New Roman" w:hAnsi="Times New Roman" w:cs="Times New Roman"/>
          <w:sz w:val="28"/>
          <w:szCs w:val="28"/>
          <w:lang w:val="uk-UA" w:eastAsia="ru-RU"/>
        </w:rPr>
        <w:t>огнозний обсяг на 202</w:t>
      </w:r>
      <w:r w:rsidR="00C44D07">
        <w:rPr>
          <w:rFonts w:ascii="Times New Roman" w:eastAsia="Times New Roman" w:hAnsi="Times New Roman" w:cs="Times New Roman"/>
          <w:sz w:val="28"/>
          <w:szCs w:val="28"/>
          <w:lang w:val="uk-UA" w:eastAsia="ru-RU"/>
        </w:rPr>
        <w:t>5 рік розраховано у сумі 12000,00</w:t>
      </w:r>
      <w:r w:rsidR="008315FC" w:rsidRPr="008315FC">
        <w:rPr>
          <w:rFonts w:ascii="Times New Roman" w:eastAsia="Times New Roman" w:hAnsi="Times New Roman" w:cs="Times New Roman"/>
          <w:sz w:val="28"/>
          <w:szCs w:val="28"/>
          <w:lang w:val="uk-UA" w:eastAsia="ru-RU"/>
        </w:rPr>
        <w:t xml:space="preserve"> тис. грн.</w:t>
      </w:r>
    </w:p>
    <w:p w14:paraId="5153A322" w14:textId="19F05D58" w:rsidR="006E6702" w:rsidRPr="00C44D07" w:rsidRDefault="008315FC" w:rsidP="003D6801">
      <w:pPr>
        <w:widowControl w:val="0"/>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8"/>
          <w:lang w:val="uk-UA" w:eastAsia="ru-RU"/>
        </w:rPr>
      </w:pPr>
      <w:r w:rsidRPr="008315FC">
        <w:rPr>
          <w:rFonts w:ascii="Times New Roman" w:eastAsia="Times New Roman" w:hAnsi="Times New Roman" w:cs="Times New Roman"/>
          <w:sz w:val="28"/>
          <w:szCs w:val="28"/>
          <w:lang w:val="uk-UA" w:eastAsia="ru-RU"/>
        </w:rPr>
        <w:t xml:space="preserve">   </w:t>
      </w:r>
      <w:r w:rsidRPr="008315FC">
        <w:rPr>
          <w:rFonts w:ascii="Times New Roman" w:eastAsia="Times New Roman" w:hAnsi="Times New Roman" w:cs="Times New Roman"/>
          <w:sz w:val="28"/>
          <w:szCs w:val="28"/>
          <w:lang w:eastAsia="ru-RU"/>
        </w:rPr>
        <w:t>ПДФО від фізичних осіб за результатами річного декларування визначено за результатами фактичних надходжень   20</w:t>
      </w:r>
      <w:r w:rsidR="00E24B41">
        <w:rPr>
          <w:rFonts w:ascii="Times New Roman" w:eastAsia="Times New Roman" w:hAnsi="Times New Roman" w:cs="Times New Roman"/>
          <w:sz w:val="28"/>
          <w:szCs w:val="28"/>
          <w:lang w:val="uk-UA" w:eastAsia="ru-RU"/>
        </w:rPr>
        <w:t>2</w:t>
      </w:r>
      <w:r w:rsidR="00E90BE3">
        <w:rPr>
          <w:rFonts w:ascii="Times New Roman" w:eastAsia="Times New Roman" w:hAnsi="Times New Roman" w:cs="Times New Roman"/>
          <w:sz w:val="28"/>
          <w:szCs w:val="28"/>
          <w:lang w:val="uk-UA" w:eastAsia="ru-RU"/>
        </w:rPr>
        <w:t>4</w:t>
      </w:r>
      <w:r w:rsidR="00E90BE3">
        <w:rPr>
          <w:rFonts w:ascii="Times New Roman" w:eastAsia="Times New Roman" w:hAnsi="Times New Roman" w:cs="Times New Roman"/>
          <w:sz w:val="28"/>
          <w:szCs w:val="28"/>
          <w:lang w:eastAsia="ru-RU"/>
        </w:rPr>
        <w:t xml:space="preserve"> року  та становить</w:t>
      </w:r>
      <w:r w:rsidRPr="008315FC">
        <w:rPr>
          <w:rFonts w:ascii="Times New Roman" w:eastAsia="Times New Roman" w:hAnsi="Times New Roman" w:cs="Times New Roman"/>
          <w:sz w:val="28"/>
          <w:szCs w:val="28"/>
          <w:lang w:eastAsia="ru-RU"/>
        </w:rPr>
        <w:t xml:space="preserve"> </w:t>
      </w:r>
      <w:r w:rsidR="00C44D07">
        <w:rPr>
          <w:rFonts w:ascii="Times New Roman" w:eastAsia="Times New Roman" w:hAnsi="Times New Roman" w:cs="Times New Roman"/>
          <w:sz w:val="28"/>
          <w:szCs w:val="28"/>
          <w:lang w:val="uk-UA" w:eastAsia="ru-RU"/>
        </w:rPr>
        <w:t>3</w:t>
      </w:r>
      <w:r w:rsidR="00E24B41">
        <w:rPr>
          <w:rFonts w:ascii="Times New Roman" w:eastAsia="Times New Roman" w:hAnsi="Times New Roman" w:cs="Times New Roman"/>
          <w:sz w:val="28"/>
          <w:szCs w:val="28"/>
          <w:lang w:val="uk-UA" w:eastAsia="ru-RU"/>
        </w:rPr>
        <w:t>50</w:t>
      </w:r>
      <w:r w:rsidRPr="008315FC">
        <w:rPr>
          <w:rFonts w:ascii="Times New Roman" w:eastAsia="Times New Roman" w:hAnsi="Times New Roman" w:cs="Times New Roman"/>
          <w:sz w:val="28"/>
          <w:szCs w:val="28"/>
          <w:lang w:val="uk-UA" w:eastAsia="ru-RU"/>
        </w:rPr>
        <w:t>,0</w:t>
      </w:r>
      <w:r w:rsidR="00C44D07">
        <w:rPr>
          <w:rFonts w:ascii="Times New Roman" w:eastAsia="Times New Roman" w:hAnsi="Times New Roman" w:cs="Times New Roman"/>
          <w:sz w:val="28"/>
          <w:szCs w:val="28"/>
          <w:lang w:val="uk-UA" w:eastAsia="ru-RU"/>
        </w:rPr>
        <w:t>0</w:t>
      </w:r>
      <w:r w:rsidRPr="008315FC">
        <w:rPr>
          <w:rFonts w:ascii="Times New Roman" w:eastAsia="Times New Roman" w:hAnsi="Times New Roman" w:cs="Times New Roman"/>
          <w:sz w:val="28"/>
          <w:szCs w:val="28"/>
          <w:lang w:eastAsia="ru-RU"/>
        </w:rPr>
        <w:t xml:space="preserve"> тис. грн. </w:t>
      </w:r>
      <w:r w:rsidR="006E6702" w:rsidRPr="000A42B7">
        <w:rPr>
          <w:rFonts w:ascii="Times New Roman" w:eastAsia="Times New Roman" w:hAnsi="Times New Roman" w:cs="Times New Roman"/>
          <w:sz w:val="28"/>
          <w:szCs w:val="28"/>
          <w:lang w:val="uk-UA" w:eastAsia="ru-RU"/>
        </w:rPr>
        <w:t xml:space="preserve">  </w:t>
      </w:r>
    </w:p>
    <w:p w14:paraId="10A63B1A" w14:textId="3A270C0E" w:rsidR="00C44D07" w:rsidRPr="00750D85" w:rsidRDefault="00C44D07" w:rsidP="00FD1884">
      <w:pPr>
        <w:widowControl w:val="0"/>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8"/>
          <w:lang w:val="uk-UA" w:eastAsia="ru-RU"/>
        </w:rPr>
      </w:pPr>
      <w:r w:rsidRPr="00750D85">
        <w:rPr>
          <w:rFonts w:ascii="Times New Roman" w:eastAsia="Times New Roman" w:hAnsi="Times New Roman" w:cs="Times New Roman"/>
          <w:sz w:val="28"/>
          <w:szCs w:val="28"/>
          <w:lang w:val="uk-UA" w:eastAsia="ru-RU"/>
        </w:rPr>
        <w:t xml:space="preserve">ПДФО у вигляді мінімального податкового зобов»язання </w:t>
      </w:r>
      <w:r w:rsidR="003D2B2A" w:rsidRPr="00750D85">
        <w:rPr>
          <w:rFonts w:ascii="Times New Roman" w:eastAsia="Times New Roman" w:hAnsi="Times New Roman" w:cs="Times New Roman"/>
          <w:sz w:val="28"/>
          <w:szCs w:val="28"/>
          <w:lang w:val="uk-UA" w:eastAsia="ru-RU"/>
        </w:rPr>
        <w:t xml:space="preserve"> розраховано </w:t>
      </w:r>
      <w:r w:rsidR="00750D85" w:rsidRPr="00750D85">
        <w:rPr>
          <w:rFonts w:ascii="Times New Roman" w:eastAsia="Times New Roman" w:hAnsi="Times New Roman" w:cs="Times New Roman"/>
          <w:sz w:val="28"/>
          <w:szCs w:val="28"/>
          <w:lang w:val="uk-UA" w:eastAsia="ru-RU"/>
        </w:rPr>
        <w:t>за даними реєстру г</w:t>
      </w:r>
      <w:r w:rsidR="00461445" w:rsidRPr="00750D85">
        <w:rPr>
          <w:rFonts w:ascii="Times New Roman" w:eastAsia="Times New Roman" w:hAnsi="Times New Roman" w:cs="Times New Roman"/>
          <w:sz w:val="28"/>
          <w:szCs w:val="28"/>
          <w:lang w:val="uk-UA" w:eastAsia="ru-RU"/>
        </w:rPr>
        <w:t>ромадян – фізичних осіб, які обробляють земе</w:t>
      </w:r>
      <w:r w:rsidR="00750D85" w:rsidRPr="00750D85">
        <w:rPr>
          <w:rFonts w:ascii="Times New Roman" w:eastAsia="Times New Roman" w:hAnsi="Times New Roman" w:cs="Times New Roman"/>
          <w:sz w:val="28"/>
          <w:szCs w:val="28"/>
          <w:lang w:val="uk-UA" w:eastAsia="ru-RU"/>
        </w:rPr>
        <w:t>льні частки (паїв) одноосібно, яких рахується по Савранській територіальній громаді 2361 особа, які відповідно</w:t>
      </w:r>
      <w:r w:rsidR="00750D85">
        <w:rPr>
          <w:rFonts w:ascii="Times New Roman" w:eastAsia="Times New Roman" w:hAnsi="Times New Roman" w:cs="Times New Roman"/>
          <w:sz w:val="28"/>
          <w:szCs w:val="28"/>
          <w:lang w:val="uk-UA" w:eastAsia="ru-RU"/>
        </w:rPr>
        <w:t xml:space="preserve"> до Податкового Кодексу </w:t>
      </w:r>
      <w:r w:rsidR="00750D85" w:rsidRPr="00750D85">
        <w:rPr>
          <w:rFonts w:ascii="Times New Roman" w:eastAsia="Times New Roman" w:hAnsi="Times New Roman" w:cs="Times New Roman"/>
          <w:sz w:val="28"/>
          <w:szCs w:val="28"/>
          <w:lang w:val="uk-UA" w:eastAsia="ru-RU"/>
        </w:rPr>
        <w:t>України</w:t>
      </w:r>
      <w:r w:rsidR="00750D85">
        <w:rPr>
          <w:rFonts w:ascii="Times New Roman" w:eastAsia="Times New Roman" w:hAnsi="Times New Roman" w:cs="Times New Roman"/>
          <w:sz w:val="28"/>
          <w:szCs w:val="28"/>
          <w:lang w:val="uk-UA" w:eastAsia="ru-RU"/>
        </w:rPr>
        <w:t xml:space="preserve"> ( зі змінами та доповненнями)</w:t>
      </w:r>
      <w:r w:rsidR="00750D85" w:rsidRPr="00750D85">
        <w:rPr>
          <w:rFonts w:ascii="Times New Roman" w:eastAsia="Times New Roman" w:hAnsi="Times New Roman" w:cs="Times New Roman"/>
          <w:sz w:val="28"/>
          <w:szCs w:val="28"/>
          <w:lang w:val="uk-UA" w:eastAsia="ru-RU"/>
        </w:rPr>
        <w:t xml:space="preserve"> мають сплачувати податок на доходи з фізичних осіб у вигляді мінімального податкового зобов»язання.</w:t>
      </w:r>
      <w:r w:rsidR="00750D85">
        <w:rPr>
          <w:rFonts w:ascii="Times New Roman" w:eastAsia="Times New Roman" w:hAnsi="Times New Roman" w:cs="Times New Roman"/>
          <w:sz w:val="28"/>
          <w:szCs w:val="28"/>
          <w:lang w:val="uk-UA" w:eastAsia="ru-RU"/>
        </w:rPr>
        <w:t>На 2025 рік розрахована сума с</w:t>
      </w:r>
      <w:r w:rsidR="003D2B2A" w:rsidRPr="00750D85">
        <w:rPr>
          <w:rFonts w:ascii="Times New Roman" w:eastAsia="Times New Roman" w:hAnsi="Times New Roman" w:cs="Times New Roman"/>
          <w:sz w:val="28"/>
          <w:szCs w:val="28"/>
          <w:lang w:val="uk-UA" w:eastAsia="ru-RU"/>
        </w:rPr>
        <w:t>тановить 6500,00 тис.грн.</w:t>
      </w:r>
    </w:p>
    <w:p w14:paraId="1D206BE2" w14:textId="77777777" w:rsidR="00461445" w:rsidRPr="00461445" w:rsidRDefault="00461445" w:rsidP="00461445">
      <w:pPr>
        <w:widowControl w:val="0"/>
        <w:overflowPunct w:val="0"/>
        <w:autoSpaceDE w:val="0"/>
        <w:autoSpaceDN w:val="0"/>
        <w:adjustRightInd w:val="0"/>
        <w:spacing w:after="0" w:line="240" w:lineRule="auto"/>
        <w:ind w:left="644"/>
        <w:jc w:val="both"/>
        <w:textAlignment w:val="baseline"/>
        <w:rPr>
          <w:rFonts w:ascii="Times New Roman" w:eastAsia="Times New Roman" w:hAnsi="Times New Roman" w:cs="Times New Roman"/>
          <w:b/>
          <w:bCs/>
          <w:sz w:val="28"/>
          <w:szCs w:val="28"/>
          <w:lang w:val="uk-UA" w:eastAsia="ru-RU"/>
        </w:rPr>
      </w:pPr>
    </w:p>
    <w:p w14:paraId="467B89DF" w14:textId="77777777" w:rsidR="00461445" w:rsidRPr="006746BF" w:rsidRDefault="00461445" w:rsidP="0046144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8"/>
          <w:lang w:val="uk-UA" w:eastAsia="ru-RU"/>
        </w:rPr>
      </w:pPr>
    </w:p>
    <w:p w14:paraId="54360F90" w14:textId="77777777" w:rsidR="000A42B7" w:rsidRPr="000A42B7" w:rsidRDefault="000A42B7" w:rsidP="000A42B7">
      <w:pPr>
        <w:spacing w:after="0" w:line="298" w:lineRule="exact"/>
        <w:jc w:val="center"/>
        <w:rPr>
          <w:rFonts w:ascii="Times New Roman" w:eastAsia="Times New Roman" w:hAnsi="Times New Roman" w:cs="Times New Roman"/>
          <w:b/>
          <w:sz w:val="28"/>
          <w:szCs w:val="28"/>
          <w:lang w:val="uk-UA"/>
        </w:rPr>
      </w:pPr>
      <w:r w:rsidRPr="000A42B7">
        <w:rPr>
          <w:rFonts w:ascii="Times New Roman" w:eastAsia="Times New Roman" w:hAnsi="Times New Roman" w:cs="Times New Roman"/>
          <w:b/>
          <w:sz w:val="28"/>
          <w:szCs w:val="28"/>
          <w:lang w:val="uk-UA"/>
        </w:rPr>
        <w:t>Місцеві податки і збори.</w:t>
      </w:r>
    </w:p>
    <w:p w14:paraId="38FFED37" w14:textId="77777777" w:rsidR="000A42B7" w:rsidRPr="000A42B7" w:rsidRDefault="000A42B7" w:rsidP="00FB3895">
      <w:pPr>
        <w:spacing w:after="0" w:line="298" w:lineRule="exact"/>
        <w:jc w:val="both"/>
        <w:rPr>
          <w:rFonts w:ascii="Times New Roman" w:eastAsia="Times New Roman" w:hAnsi="Times New Roman" w:cs="Times New Roman"/>
          <w:b/>
          <w:sz w:val="28"/>
          <w:szCs w:val="28"/>
          <w:lang w:val="uk-UA"/>
        </w:rPr>
      </w:pPr>
    </w:p>
    <w:p w14:paraId="4D3C3205" w14:textId="77777777" w:rsidR="000A42B7" w:rsidRPr="000A42B7" w:rsidRDefault="000A42B7" w:rsidP="00FB3895">
      <w:pPr>
        <w:spacing w:after="0" w:line="240" w:lineRule="auto"/>
        <w:jc w:val="both"/>
        <w:rPr>
          <w:rFonts w:ascii="Times New Roman" w:eastAsia="Arial Unicode MS" w:hAnsi="Times New Roman" w:cs="Times New Roman"/>
          <w:b/>
          <w:color w:val="000000"/>
          <w:sz w:val="28"/>
          <w:szCs w:val="28"/>
          <w:u w:val="single"/>
          <w:lang w:val="uk-UA" w:eastAsia="uk-UA"/>
        </w:rPr>
      </w:pPr>
      <w:r>
        <w:rPr>
          <w:rFonts w:ascii="Times New Roman" w:eastAsia="Arial Unicode MS" w:hAnsi="Times New Roman" w:cs="Times New Roman"/>
          <w:color w:val="000000"/>
          <w:sz w:val="28"/>
          <w:szCs w:val="28"/>
          <w:lang w:val="uk-UA" w:eastAsia="uk-UA"/>
        </w:rPr>
        <w:t xml:space="preserve">       </w:t>
      </w:r>
      <w:r w:rsidRPr="00064C40">
        <w:rPr>
          <w:rFonts w:ascii="Times New Roman" w:eastAsia="Arial Unicode MS" w:hAnsi="Times New Roman" w:cs="Times New Roman"/>
          <w:color w:val="000000"/>
          <w:sz w:val="28"/>
          <w:szCs w:val="28"/>
          <w:lang w:val="uk-UA" w:eastAsia="uk-UA"/>
        </w:rPr>
        <w:t>Рішенням Савранської селищної</w:t>
      </w:r>
      <w:r w:rsidR="00E24B41" w:rsidRPr="00064C40">
        <w:rPr>
          <w:rFonts w:ascii="Times New Roman" w:eastAsia="Arial Unicode MS" w:hAnsi="Times New Roman" w:cs="Times New Roman"/>
          <w:color w:val="000000"/>
          <w:sz w:val="28"/>
          <w:szCs w:val="28"/>
          <w:lang w:val="uk-UA" w:eastAsia="uk-UA"/>
        </w:rPr>
        <w:t xml:space="preserve"> ради від 24.06.2021</w:t>
      </w:r>
      <w:r w:rsidR="001E617F" w:rsidRPr="00064C40">
        <w:rPr>
          <w:rFonts w:ascii="Times New Roman" w:eastAsia="Arial Unicode MS" w:hAnsi="Times New Roman" w:cs="Times New Roman"/>
          <w:color w:val="000000"/>
          <w:sz w:val="28"/>
          <w:szCs w:val="28"/>
          <w:lang w:val="uk-UA" w:eastAsia="uk-UA"/>
        </w:rPr>
        <w:t xml:space="preserve"> р. №</w:t>
      </w:r>
      <w:r w:rsidR="00064C40">
        <w:rPr>
          <w:rFonts w:ascii="Times New Roman" w:eastAsia="Arial Unicode MS" w:hAnsi="Times New Roman" w:cs="Times New Roman"/>
          <w:color w:val="000000"/>
          <w:sz w:val="28"/>
          <w:szCs w:val="28"/>
          <w:lang w:val="uk-UA" w:eastAsia="uk-UA"/>
        </w:rPr>
        <w:t>556</w:t>
      </w:r>
      <w:r w:rsidR="001E617F" w:rsidRPr="00064C40">
        <w:rPr>
          <w:rFonts w:ascii="Times New Roman" w:eastAsia="Arial Unicode MS" w:hAnsi="Times New Roman" w:cs="Times New Roman"/>
          <w:color w:val="000000"/>
          <w:sz w:val="28"/>
          <w:szCs w:val="28"/>
          <w:lang w:val="uk-UA" w:eastAsia="uk-UA"/>
        </w:rPr>
        <w:t>-VІІ,</w:t>
      </w:r>
      <w:r w:rsidRPr="00064C40">
        <w:rPr>
          <w:rFonts w:ascii="Times New Roman" w:eastAsia="Arial Unicode MS" w:hAnsi="Times New Roman" w:cs="Times New Roman"/>
          <w:color w:val="000000"/>
          <w:sz w:val="28"/>
          <w:szCs w:val="28"/>
          <w:lang w:val="uk-UA" w:eastAsia="uk-UA"/>
        </w:rPr>
        <w:t xml:space="preserve"> </w:t>
      </w:r>
      <w:r w:rsidR="00FB3895" w:rsidRPr="00064C40">
        <w:rPr>
          <w:rFonts w:ascii="Times New Roman" w:eastAsia="Arial Unicode MS" w:hAnsi="Times New Roman" w:cs="Times New Roman"/>
          <w:color w:val="000000"/>
          <w:sz w:val="28"/>
          <w:szCs w:val="28"/>
          <w:lang w:val="uk-UA" w:eastAsia="uk-UA"/>
        </w:rPr>
        <w:t xml:space="preserve"> </w:t>
      </w:r>
      <w:r w:rsidR="00064C40">
        <w:rPr>
          <w:rFonts w:ascii="Times New Roman" w:eastAsia="Arial Unicode MS" w:hAnsi="Times New Roman" w:cs="Times New Roman"/>
          <w:color w:val="000000"/>
          <w:sz w:val="28"/>
          <w:szCs w:val="28"/>
          <w:lang w:val="uk-UA" w:eastAsia="uk-UA"/>
        </w:rPr>
        <w:t>№557</w:t>
      </w:r>
      <w:r w:rsidR="001E617F" w:rsidRPr="00064C40">
        <w:rPr>
          <w:rFonts w:ascii="Times New Roman" w:eastAsia="Arial Unicode MS" w:hAnsi="Times New Roman" w:cs="Times New Roman"/>
          <w:color w:val="000000"/>
          <w:sz w:val="28"/>
          <w:szCs w:val="28"/>
          <w:lang w:val="uk-UA" w:eastAsia="uk-UA"/>
        </w:rPr>
        <w:t>-VІІ</w:t>
      </w:r>
      <w:r w:rsidR="00064C40">
        <w:rPr>
          <w:rFonts w:ascii="Times New Roman" w:eastAsia="Arial Unicode MS" w:hAnsi="Times New Roman" w:cs="Times New Roman"/>
          <w:color w:val="000000"/>
          <w:sz w:val="28"/>
          <w:szCs w:val="28"/>
          <w:lang w:val="en-US" w:eastAsia="uk-UA"/>
        </w:rPr>
        <w:t>I</w:t>
      </w:r>
      <w:r w:rsidR="001E617F" w:rsidRPr="00064C40">
        <w:rPr>
          <w:rFonts w:ascii="Times New Roman" w:eastAsia="Arial Unicode MS" w:hAnsi="Times New Roman" w:cs="Times New Roman"/>
          <w:color w:val="000000"/>
          <w:sz w:val="28"/>
          <w:szCs w:val="28"/>
          <w:lang w:val="uk-UA" w:eastAsia="uk-UA"/>
        </w:rPr>
        <w:t xml:space="preserve"> /1, №</w:t>
      </w:r>
      <w:r w:rsidR="00064C40">
        <w:rPr>
          <w:rFonts w:ascii="Times New Roman" w:eastAsia="Arial Unicode MS" w:hAnsi="Times New Roman" w:cs="Times New Roman"/>
          <w:color w:val="000000"/>
          <w:sz w:val="28"/>
          <w:szCs w:val="28"/>
          <w:lang w:val="uk-UA" w:eastAsia="uk-UA"/>
        </w:rPr>
        <w:t>561</w:t>
      </w:r>
      <w:r w:rsidR="001443FD" w:rsidRPr="00064C40">
        <w:rPr>
          <w:rFonts w:ascii="Times New Roman" w:eastAsia="Arial Unicode MS" w:hAnsi="Times New Roman" w:cs="Times New Roman"/>
          <w:color w:val="000000"/>
          <w:sz w:val="28"/>
          <w:szCs w:val="28"/>
          <w:lang w:val="uk-UA" w:eastAsia="uk-UA"/>
        </w:rPr>
        <w:t xml:space="preserve">- </w:t>
      </w:r>
      <w:r w:rsidR="001443FD" w:rsidRPr="00064C40">
        <w:rPr>
          <w:rFonts w:ascii="Times New Roman" w:eastAsia="Arial Unicode MS" w:hAnsi="Times New Roman" w:cs="Times New Roman"/>
          <w:color w:val="000000"/>
          <w:sz w:val="28"/>
          <w:szCs w:val="28"/>
          <w:lang w:val="en-US" w:eastAsia="uk-UA"/>
        </w:rPr>
        <w:t>VII</w:t>
      </w:r>
      <w:r w:rsidR="00064C40">
        <w:rPr>
          <w:rFonts w:ascii="Times New Roman" w:eastAsia="Arial Unicode MS" w:hAnsi="Times New Roman" w:cs="Times New Roman"/>
          <w:color w:val="000000"/>
          <w:sz w:val="28"/>
          <w:szCs w:val="28"/>
          <w:lang w:val="uk-UA" w:eastAsia="uk-UA"/>
        </w:rPr>
        <w:t>I</w:t>
      </w:r>
      <w:r w:rsidR="001E617F" w:rsidRPr="00064C40">
        <w:rPr>
          <w:rFonts w:ascii="Times New Roman" w:eastAsia="Arial Unicode MS" w:hAnsi="Times New Roman" w:cs="Times New Roman"/>
          <w:color w:val="000000"/>
          <w:sz w:val="28"/>
          <w:szCs w:val="28"/>
          <w:lang w:val="uk-UA" w:eastAsia="uk-UA"/>
        </w:rPr>
        <w:t>,№</w:t>
      </w:r>
      <w:r w:rsidR="00064C40">
        <w:rPr>
          <w:rFonts w:ascii="Times New Roman" w:eastAsia="Arial Unicode MS" w:hAnsi="Times New Roman" w:cs="Times New Roman"/>
          <w:color w:val="000000"/>
          <w:sz w:val="28"/>
          <w:szCs w:val="28"/>
          <w:lang w:val="uk-UA" w:eastAsia="uk-UA"/>
        </w:rPr>
        <w:t>562</w:t>
      </w:r>
      <w:r w:rsidR="001443FD" w:rsidRPr="00064C40">
        <w:rPr>
          <w:rFonts w:ascii="Times New Roman" w:eastAsia="Arial Unicode MS" w:hAnsi="Times New Roman" w:cs="Times New Roman"/>
          <w:color w:val="000000"/>
          <w:sz w:val="28"/>
          <w:szCs w:val="28"/>
          <w:lang w:val="uk-UA" w:eastAsia="uk-UA"/>
        </w:rPr>
        <w:t xml:space="preserve"> </w:t>
      </w:r>
      <w:r w:rsidR="00912206">
        <w:rPr>
          <w:rFonts w:ascii="Times New Roman" w:eastAsia="Arial Unicode MS" w:hAnsi="Times New Roman" w:cs="Times New Roman"/>
          <w:color w:val="000000"/>
          <w:sz w:val="28"/>
          <w:szCs w:val="28"/>
          <w:lang w:val="uk-UA" w:eastAsia="uk-UA"/>
        </w:rPr>
        <w:t>–</w:t>
      </w:r>
      <w:r w:rsidR="001443FD" w:rsidRPr="00064C40">
        <w:rPr>
          <w:rFonts w:ascii="Times New Roman" w:eastAsia="Arial Unicode MS" w:hAnsi="Times New Roman" w:cs="Times New Roman"/>
          <w:color w:val="000000"/>
          <w:sz w:val="28"/>
          <w:szCs w:val="28"/>
          <w:lang w:val="uk-UA" w:eastAsia="uk-UA"/>
        </w:rPr>
        <w:t xml:space="preserve"> </w:t>
      </w:r>
      <w:r w:rsidR="001443FD" w:rsidRPr="00064C40">
        <w:rPr>
          <w:rFonts w:ascii="Times New Roman" w:eastAsia="Arial Unicode MS" w:hAnsi="Times New Roman" w:cs="Times New Roman"/>
          <w:color w:val="000000"/>
          <w:sz w:val="28"/>
          <w:szCs w:val="28"/>
          <w:lang w:val="en-US" w:eastAsia="uk-UA"/>
        </w:rPr>
        <w:t>VII</w:t>
      </w:r>
      <w:r w:rsidR="00064C40">
        <w:rPr>
          <w:rFonts w:ascii="Times New Roman" w:eastAsia="Arial Unicode MS" w:hAnsi="Times New Roman" w:cs="Times New Roman"/>
          <w:color w:val="000000"/>
          <w:sz w:val="28"/>
          <w:szCs w:val="28"/>
          <w:lang w:val="uk-UA" w:eastAsia="uk-UA"/>
        </w:rPr>
        <w:t>I</w:t>
      </w:r>
      <w:r w:rsidR="00912206">
        <w:rPr>
          <w:rFonts w:ascii="Times New Roman" w:eastAsia="Arial Unicode MS" w:hAnsi="Times New Roman" w:cs="Times New Roman"/>
          <w:color w:val="000000"/>
          <w:sz w:val="28"/>
          <w:szCs w:val="28"/>
          <w:lang w:val="uk-UA" w:eastAsia="uk-UA"/>
        </w:rPr>
        <w:t>,</w:t>
      </w:r>
      <w:r w:rsidR="00912206" w:rsidRPr="00912206">
        <w:rPr>
          <w:rFonts w:ascii="Times New Roman" w:eastAsia="Arial Unicode MS" w:hAnsi="Times New Roman" w:cs="Times New Roman"/>
          <w:color w:val="000000"/>
          <w:sz w:val="28"/>
          <w:szCs w:val="28"/>
          <w:lang w:val="uk-UA" w:eastAsia="uk-UA"/>
        </w:rPr>
        <w:t xml:space="preserve"> від 29.06.2023 року №2282</w:t>
      </w:r>
      <w:r w:rsidR="00912206">
        <w:rPr>
          <w:rFonts w:ascii="Times New Roman" w:eastAsia="Arial Unicode MS" w:hAnsi="Times New Roman" w:cs="Times New Roman"/>
          <w:color w:val="000000"/>
          <w:sz w:val="28"/>
          <w:szCs w:val="28"/>
          <w:lang w:val="uk-UA" w:eastAsia="uk-UA"/>
        </w:rPr>
        <w:t xml:space="preserve">, №2281 та від 11.07.2024 року №2708-8 </w:t>
      </w:r>
      <w:r w:rsidRPr="00064C40">
        <w:rPr>
          <w:rFonts w:ascii="Times New Roman" w:eastAsia="Arial Unicode MS" w:hAnsi="Times New Roman" w:cs="Times New Roman"/>
          <w:color w:val="000000"/>
          <w:sz w:val="28"/>
          <w:szCs w:val="28"/>
          <w:lang w:val="uk-UA" w:eastAsia="uk-UA"/>
        </w:rPr>
        <w:t>встановлено</w:t>
      </w:r>
      <w:r w:rsidR="001E617F">
        <w:rPr>
          <w:rFonts w:ascii="Times New Roman" w:eastAsia="Arial Unicode MS" w:hAnsi="Times New Roman" w:cs="Times New Roman"/>
          <w:color w:val="000000"/>
          <w:sz w:val="28"/>
          <w:szCs w:val="28"/>
          <w:lang w:val="uk-UA" w:eastAsia="uk-UA"/>
        </w:rPr>
        <w:t xml:space="preserve"> на території Савранської селищної </w:t>
      </w:r>
      <w:r w:rsidRPr="000A42B7">
        <w:rPr>
          <w:rFonts w:ascii="Times New Roman" w:eastAsia="Arial Unicode MS" w:hAnsi="Times New Roman" w:cs="Times New Roman"/>
          <w:color w:val="000000"/>
          <w:sz w:val="28"/>
          <w:szCs w:val="28"/>
          <w:lang w:val="uk-UA" w:eastAsia="uk-UA"/>
        </w:rPr>
        <w:t xml:space="preserve">ради такі </w:t>
      </w:r>
      <w:r w:rsidRPr="000A42B7">
        <w:rPr>
          <w:rFonts w:ascii="Times New Roman" w:eastAsia="Arial Unicode MS" w:hAnsi="Times New Roman" w:cs="Times New Roman"/>
          <w:b/>
          <w:color w:val="000000"/>
          <w:sz w:val="28"/>
          <w:szCs w:val="28"/>
          <w:u w:val="single"/>
          <w:lang w:val="uk-UA" w:eastAsia="uk-UA"/>
        </w:rPr>
        <w:t>місцеві податки і збори :</w:t>
      </w:r>
    </w:p>
    <w:p w14:paraId="1957B7E5" w14:textId="77777777" w:rsidR="000A42B7" w:rsidRPr="000A42B7" w:rsidRDefault="000A42B7" w:rsidP="004A4A75">
      <w:pPr>
        <w:numPr>
          <w:ilvl w:val="0"/>
          <w:numId w:val="3"/>
        </w:numPr>
        <w:spacing w:after="0" w:line="276" w:lineRule="auto"/>
        <w:contextualSpacing/>
        <w:jc w:val="both"/>
        <w:rPr>
          <w:rFonts w:ascii="Times New Roman" w:eastAsia="Calibri" w:hAnsi="Times New Roman" w:cs="Times New Roman"/>
          <w:b/>
          <w:sz w:val="28"/>
          <w:szCs w:val="28"/>
          <w:lang w:val="uk-UA"/>
        </w:rPr>
      </w:pPr>
      <w:r w:rsidRPr="000A42B7">
        <w:rPr>
          <w:rFonts w:ascii="Times New Roman" w:eastAsia="Calibri" w:hAnsi="Times New Roman" w:cs="Times New Roman"/>
          <w:b/>
          <w:sz w:val="28"/>
          <w:szCs w:val="28"/>
          <w:lang w:val="uk-UA"/>
        </w:rPr>
        <w:t>місцеві податки :</w:t>
      </w:r>
    </w:p>
    <w:p w14:paraId="55368A02" w14:textId="77777777" w:rsidR="000A42B7" w:rsidRPr="000A42B7" w:rsidRDefault="000A42B7" w:rsidP="004A4A75">
      <w:pPr>
        <w:numPr>
          <w:ilvl w:val="0"/>
          <w:numId w:val="4"/>
        </w:numPr>
        <w:spacing w:after="0" w:line="276" w:lineRule="auto"/>
        <w:contextualSpacing/>
        <w:jc w:val="both"/>
        <w:rPr>
          <w:rFonts w:ascii="Times New Roman" w:eastAsia="Calibri" w:hAnsi="Times New Roman" w:cs="Times New Roman"/>
          <w:sz w:val="28"/>
          <w:szCs w:val="28"/>
          <w:lang w:val="uk-UA"/>
        </w:rPr>
      </w:pPr>
      <w:r w:rsidRPr="000A42B7">
        <w:rPr>
          <w:rFonts w:ascii="Times New Roman" w:eastAsia="Calibri" w:hAnsi="Times New Roman" w:cs="Times New Roman"/>
          <w:sz w:val="28"/>
          <w:szCs w:val="28"/>
          <w:lang w:val="uk-UA"/>
        </w:rPr>
        <w:t>податок на майно (в частині плати за землю, транспортного податку та податку на нерухоме майно, відмінне від земельної ділянки);</w:t>
      </w:r>
    </w:p>
    <w:p w14:paraId="285942F3" w14:textId="77777777" w:rsidR="000A42B7" w:rsidRPr="000A42B7" w:rsidRDefault="000A42B7" w:rsidP="004A4A75">
      <w:pPr>
        <w:numPr>
          <w:ilvl w:val="0"/>
          <w:numId w:val="4"/>
        </w:numPr>
        <w:spacing w:after="0" w:line="276" w:lineRule="auto"/>
        <w:contextualSpacing/>
        <w:jc w:val="both"/>
        <w:rPr>
          <w:rFonts w:ascii="Times New Roman" w:eastAsia="Calibri" w:hAnsi="Times New Roman" w:cs="Times New Roman"/>
          <w:sz w:val="28"/>
          <w:szCs w:val="28"/>
          <w:lang w:val="uk-UA"/>
        </w:rPr>
      </w:pPr>
      <w:r w:rsidRPr="000A42B7">
        <w:rPr>
          <w:rFonts w:ascii="Times New Roman" w:eastAsia="Calibri" w:hAnsi="Times New Roman" w:cs="Times New Roman"/>
          <w:sz w:val="28"/>
          <w:szCs w:val="28"/>
          <w:lang w:val="uk-UA"/>
        </w:rPr>
        <w:t>єдиний податок.</w:t>
      </w:r>
    </w:p>
    <w:p w14:paraId="036A1E0D" w14:textId="77777777" w:rsidR="000A42B7" w:rsidRDefault="000A42B7" w:rsidP="004A4A75">
      <w:pPr>
        <w:numPr>
          <w:ilvl w:val="0"/>
          <w:numId w:val="3"/>
        </w:numPr>
        <w:spacing w:after="0" w:line="276" w:lineRule="auto"/>
        <w:contextualSpacing/>
        <w:jc w:val="both"/>
        <w:rPr>
          <w:rFonts w:ascii="Times New Roman" w:eastAsia="Calibri" w:hAnsi="Times New Roman" w:cs="Times New Roman"/>
          <w:b/>
          <w:sz w:val="28"/>
          <w:szCs w:val="28"/>
          <w:lang w:val="uk-UA"/>
        </w:rPr>
      </w:pPr>
      <w:r w:rsidRPr="000A42B7">
        <w:rPr>
          <w:rFonts w:ascii="Times New Roman" w:eastAsia="Calibri" w:hAnsi="Times New Roman" w:cs="Times New Roman"/>
          <w:b/>
          <w:sz w:val="28"/>
          <w:szCs w:val="28"/>
          <w:lang w:val="uk-UA"/>
        </w:rPr>
        <w:t>місцеві збори :</w:t>
      </w:r>
    </w:p>
    <w:p w14:paraId="190F8DED" w14:textId="77777777" w:rsidR="000A42B7" w:rsidRPr="00E24B41" w:rsidRDefault="000A42B7" w:rsidP="004B5CA8">
      <w:pPr>
        <w:numPr>
          <w:ilvl w:val="0"/>
          <w:numId w:val="5"/>
        </w:numPr>
        <w:spacing w:after="0" w:line="240" w:lineRule="auto"/>
        <w:ind w:left="1276" w:firstLine="426"/>
        <w:contextualSpacing/>
        <w:jc w:val="both"/>
        <w:rPr>
          <w:rFonts w:ascii="Times New Roman" w:eastAsia="Arial Unicode MS" w:hAnsi="Times New Roman" w:cs="Times New Roman"/>
          <w:color w:val="000000"/>
          <w:sz w:val="28"/>
          <w:szCs w:val="28"/>
          <w:lang w:val="uk-UA" w:eastAsia="uk-UA"/>
        </w:rPr>
      </w:pPr>
      <w:r w:rsidRPr="00E24B41">
        <w:rPr>
          <w:rFonts w:ascii="Times New Roman" w:eastAsia="Calibri" w:hAnsi="Times New Roman" w:cs="Times New Roman"/>
          <w:sz w:val="28"/>
          <w:szCs w:val="28"/>
          <w:lang w:val="uk-UA"/>
        </w:rPr>
        <w:t xml:space="preserve">  туристичний збір.</w:t>
      </w:r>
    </w:p>
    <w:p w14:paraId="04C46F3B" w14:textId="77777777" w:rsidR="000A42B7" w:rsidRPr="000A42B7" w:rsidRDefault="000A42B7" w:rsidP="00520E02">
      <w:pPr>
        <w:spacing w:after="0" w:line="240" w:lineRule="auto"/>
        <w:jc w:val="both"/>
        <w:rPr>
          <w:rFonts w:ascii="Times New Roman" w:eastAsia="Arial Unicode MS" w:hAnsi="Times New Roman" w:cs="Times New Roman"/>
          <w:noProof/>
          <w:color w:val="000000"/>
          <w:sz w:val="24"/>
          <w:szCs w:val="24"/>
          <w:lang w:eastAsia="uk-UA"/>
        </w:rPr>
      </w:pPr>
      <w:r w:rsidRPr="000A42B7">
        <w:rPr>
          <w:rFonts w:ascii="Times New Roman" w:eastAsia="Arial Unicode MS" w:hAnsi="Times New Roman" w:cs="Times New Roman"/>
          <w:color w:val="000000"/>
          <w:sz w:val="28"/>
          <w:szCs w:val="28"/>
          <w:lang w:val="uk-UA" w:eastAsia="uk-UA"/>
        </w:rPr>
        <w:t xml:space="preserve">          </w:t>
      </w:r>
      <w:r w:rsidRPr="000A42B7">
        <w:rPr>
          <w:rFonts w:ascii="Times New Roman" w:eastAsia="Arial Unicode MS" w:hAnsi="Times New Roman" w:cs="Times New Roman"/>
          <w:b/>
          <w:color w:val="000000"/>
          <w:sz w:val="28"/>
          <w:szCs w:val="28"/>
          <w:lang w:val="uk-UA" w:eastAsia="uk-UA"/>
        </w:rPr>
        <w:t>Податок на майно (18010000)</w:t>
      </w:r>
      <w:r w:rsidRPr="000A42B7">
        <w:rPr>
          <w:rFonts w:ascii="Times New Roman" w:eastAsia="Arial Unicode MS" w:hAnsi="Times New Roman" w:cs="Times New Roman"/>
          <w:color w:val="000000"/>
          <w:sz w:val="28"/>
          <w:szCs w:val="28"/>
          <w:lang w:val="uk-UA" w:eastAsia="uk-UA"/>
        </w:rPr>
        <w:t xml:space="preserve"> є другим вагомим податком наповнення бюджету. </w:t>
      </w:r>
    </w:p>
    <w:p w14:paraId="7EEBCB66" w14:textId="77777777" w:rsidR="005A5F14" w:rsidRDefault="000A42B7" w:rsidP="000A42B7">
      <w:pPr>
        <w:spacing w:after="0" w:line="240" w:lineRule="auto"/>
        <w:jc w:val="both"/>
        <w:rPr>
          <w:rFonts w:ascii="Times New Roman" w:eastAsia="Arial Unicode MS" w:hAnsi="Times New Roman" w:cs="Times New Roman"/>
          <w:color w:val="000000"/>
          <w:sz w:val="28"/>
          <w:szCs w:val="28"/>
          <w:lang w:val="uk-UA" w:eastAsia="uk-UA"/>
        </w:rPr>
      </w:pPr>
      <w:r w:rsidRPr="000A42B7">
        <w:rPr>
          <w:rFonts w:ascii="Times New Roman" w:eastAsia="Arial Unicode MS" w:hAnsi="Times New Roman" w:cs="Times New Roman"/>
          <w:color w:val="000000"/>
          <w:sz w:val="28"/>
          <w:szCs w:val="28"/>
          <w:lang w:val="uk-UA" w:eastAsia="uk-UA"/>
        </w:rPr>
        <w:t xml:space="preserve">     В структурі податку на майно найбільшу питому вагу зай</w:t>
      </w:r>
      <w:r w:rsidR="00912206">
        <w:rPr>
          <w:rFonts w:ascii="Times New Roman" w:eastAsia="Arial Unicode MS" w:hAnsi="Times New Roman" w:cs="Times New Roman"/>
          <w:color w:val="000000"/>
          <w:sz w:val="28"/>
          <w:szCs w:val="28"/>
          <w:lang w:val="uk-UA" w:eastAsia="uk-UA"/>
        </w:rPr>
        <w:t>має плата за землю, а саме 96,6</w:t>
      </w:r>
      <w:r w:rsidRPr="000A42B7">
        <w:rPr>
          <w:rFonts w:ascii="Times New Roman" w:eastAsia="Arial Unicode MS" w:hAnsi="Times New Roman" w:cs="Times New Roman"/>
          <w:color w:val="000000"/>
          <w:sz w:val="28"/>
          <w:szCs w:val="28"/>
          <w:lang w:val="uk-UA" w:eastAsia="uk-UA"/>
        </w:rPr>
        <w:t>%.</w:t>
      </w:r>
    </w:p>
    <w:p w14:paraId="36E70543" w14:textId="77777777" w:rsidR="005A5F14" w:rsidRPr="000A42B7" w:rsidRDefault="005A5F14" w:rsidP="005A5F14">
      <w:pPr>
        <w:spacing w:after="0" w:line="240" w:lineRule="auto"/>
        <w:jc w:val="both"/>
        <w:rPr>
          <w:rFonts w:ascii="Times New Roman" w:eastAsia="Arial Unicode MS" w:hAnsi="Times New Roman" w:cs="Times New Roman"/>
          <w:color w:val="000000"/>
          <w:sz w:val="28"/>
          <w:szCs w:val="28"/>
          <w:lang w:val="uk-UA" w:eastAsia="uk-UA"/>
        </w:rPr>
      </w:pPr>
      <w:r w:rsidRPr="000A42B7">
        <w:rPr>
          <w:rFonts w:ascii="Times New Roman" w:eastAsia="Arial Unicode MS" w:hAnsi="Times New Roman" w:cs="Times New Roman"/>
          <w:b/>
          <w:color w:val="000000"/>
          <w:sz w:val="28"/>
          <w:szCs w:val="28"/>
          <w:lang w:val="uk-UA" w:eastAsia="uk-UA"/>
        </w:rPr>
        <w:t>Плата за землю (18010500, 18010600, 18010700, 18010900)</w:t>
      </w:r>
      <w:r w:rsidRPr="000A42B7">
        <w:rPr>
          <w:rFonts w:ascii="Times New Roman" w:eastAsia="Arial Unicode MS" w:hAnsi="Times New Roman" w:cs="Times New Roman"/>
          <w:color w:val="000000"/>
          <w:sz w:val="28"/>
          <w:szCs w:val="28"/>
          <w:lang w:val="uk-UA" w:eastAsia="uk-UA"/>
        </w:rPr>
        <w:t xml:space="preserve"> </w:t>
      </w:r>
    </w:p>
    <w:p w14:paraId="57C1A2E5" w14:textId="77777777" w:rsidR="005A5F14" w:rsidRPr="000A42B7" w:rsidRDefault="005A5F14" w:rsidP="005A5F14">
      <w:pPr>
        <w:spacing w:after="0" w:line="240" w:lineRule="auto"/>
        <w:jc w:val="both"/>
        <w:rPr>
          <w:rFonts w:ascii="Times New Roman" w:eastAsia="Times New Roman" w:hAnsi="Times New Roman" w:cs="Times New Roman"/>
          <w:bCs/>
          <w:color w:val="FF0000"/>
          <w:spacing w:val="1"/>
          <w:sz w:val="28"/>
          <w:szCs w:val="28"/>
          <w:u w:val="single"/>
          <w:lang w:val="uk-UA" w:eastAsia="uk-UA"/>
        </w:rPr>
      </w:pPr>
      <w:r w:rsidRPr="000A42B7">
        <w:rPr>
          <w:rFonts w:ascii="Times New Roman" w:eastAsia="Arial Unicode MS" w:hAnsi="Times New Roman" w:cs="Times New Roman"/>
          <w:color w:val="000000"/>
          <w:sz w:val="28"/>
          <w:szCs w:val="28"/>
          <w:lang w:val="uk-UA" w:eastAsia="uk-UA"/>
        </w:rPr>
        <w:t xml:space="preserve">        Ставки </w:t>
      </w:r>
      <w:r>
        <w:rPr>
          <w:rFonts w:ascii="Times New Roman" w:eastAsia="Arial Unicode MS" w:hAnsi="Times New Roman" w:cs="Times New Roman"/>
          <w:color w:val="000000"/>
          <w:sz w:val="28"/>
          <w:szCs w:val="28"/>
          <w:lang w:val="uk-UA" w:eastAsia="uk-UA"/>
        </w:rPr>
        <w:t xml:space="preserve">та пільги зі сплати </w:t>
      </w:r>
      <w:r w:rsidRPr="000A42B7">
        <w:rPr>
          <w:rFonts w:ascii="Times New Roman" w:eastAsia="Arial Unicode MS" w:hAnsi="Times New Roman" w:cs="Times New Roman"/>
          <w:color w:val="000000"/>
          <w:sz w:val="28"/>
          <w:szCs w:val="28"/>
          <w:lang w:val="uk-UA" w:eastAsia="uk-UA"/>
        </w:rPr>
        <w:t xml:space="preserve">орендної плати за </w:t>
      </w:r>
      <w:r>
        <w:rPr>
          <w:rFonts w:ascii="Times New Roman" w:eastAsia="Arial Unicode MS" w:hAnsi="Times New Roman" w:cs="Times New Roman"/>
          <w:color w:val="000000"/>
          <w:sz w:val="28"/>
          <w:szCs w:val="28"/>
          <w:lang w:val="uk-UA" w:eastAsia="uk-UA"/>
        </w:rPr>
        <w:t>з</w:t>
      </w:r>
      <w:r w:rsidR="00912206">
        <w:rPr>
          <w:rFonts w:ascii="Times New Roman" w:eastAsia="Arial Unicode MS" w:hAnsi="Times New Roman" w:cs="Times New Roman"/>
          <w:color w:val="000000"/>
          <w:sz w:val="28"/>
          <w:szCs w:val="28"/>
          <w:lang w:val="uk-UA" w:eastAsia="uk-UA"/>
        </w:rPr>
        <w:t>емлю, земельного податку на 2025</w:t>
      </w:r>
      <w:r>
        <w:rPr>
          <w:rFonts w:ascii="Times New Roman" w:eastAsia="Arial Unicode MS" w:hAnsi="Times New Roman" w:cs="Times New Roman"/>
          <w:color w:val="000000"/>
          <w:sz w:val="28"/>
          <w:szCs w:val="28"/>
          <w:lang w:val="uk-UA" w:eastAsia="uk-UA"/>
        </w:rPr>
        <w:t xml:space="preserve"> рік   на території </w:t>
      </w:r>
      <w:r w:rsidRPr="000A42B7">
        <w:rPr>
          <w:rFonts w:ascii="Times New Roman" w:eastAsia="Arial Unicode MS" w:hAnsi="Times New Roman" w:cs="Times New Roman"/>
          <w:color w:val="000000"/>
          <w:sz w:val="28"/>
          <w:szCs w:val="28"/>
          <w:lang w:val="uk-UA" w:eastAsia="uk-UA"/>
        </w:rPr>
        <w:t xml:space="preserve"> </w:t>
      </w:r>
      <w:r>
        <w:rPr>
          <w:rFonts w:ascii="Times New Roman" w:eastAsia="Arial Unicode MS" w:hAnsi="Times New Roman" w:cs="Times New Roman"/>
          <w:color w:val="000000"/>
          <w:sz w:val="28"/>
          <w:szCs w:val="28"/>
          <w:lang w:val="uk-UA" w:eastAsia="uk-UA"/>
        </w:rPr>
        <w:t xml:space="preserve">Савранської селищної </w:t>
      </w:r>
      <w:r w:rsidRPr="000A42B7">
        <w:rPr>
          <w:rFonts w:ascii="Times New Roman" w:eastAsia="Arial Unicode MS" w:hAnsi="Times New Roman" w:cs="Times New Roman"/>
          <w:color w:val="000000"/>
          <w:sz w:val="28"/>
          <w:szCs w:val="28"/>
          <w:lang w:val="uk-UA" w:eastAsia="uk-UA"/>
        </w:rPr>
        <w:t>ради затверджені</w:t>
      </w:r>
      <w:r>
        <w:rPr>
          <w:rFonts w:ascii="Times New Roman" w:eastAsia="Arial Unicode MS" w:hAnsi="Times New Roman" w:cs="Times New Roman"/>
          <w:color w:val="000000"/>
          <w:sz w:val="28"/>
          <w:szCs w:val="28"/>
          <w:lang w:val="uk-UA" w:eastAsia="uk-UA"/>
        </w:rPr>
        <w:t xml:space="preserve"> рішенням Савранської селищної </w:t>
      </w:r>
      <w:r w:rsidR="00E90BE3">
        <w:rPr>
          <w:rFonts w:ascii="Times New Roman" w:eastAsia="Arial Unicode MS" w:hAnsi="Times New Roman" w:cs="Times New Roman"/>
          <w:color w:val="000000"/>
          <w:sz w:val="28"/>
          <w:szCs w:val="28"/>
          <w:lang w:val="uk-UA" w:eastAsia="uk-UA"/>
        </w:rPr>
        <w:t>ради  від 29</w:t>
      </w:r>
      <w:r w:rsidR="001D1EDE">
        <w:rPr>
          <w:rFonts w:ascii="Times New Roman" w:eastAsia="Arial Unicode MS" w:hAnsi="Times New Roman" w:cs="Times New Roman"/>
          <w:color w:val="000000"/>
          <w:sz w:val="28"/>
          <w:szCs w:val="28"/>
          <w:lang w:val="uk-UA" w:eastAsia="uk-UA"/>
        </w:rPr>
        <w:t>.06</w:t>
      </w:r>
      <w:r w:rsidRPr="000A42B7">
        <w:rPr>
          <w:rFonts w:ascii="Times New Roman" w:eastAsia="Arial Unicode MS" w:hAnsi="Times New Roman" w:cs="Times New Roman"/>
          <w:color w:val="000000"/>
          <w:sz w:val="28"/>
          <w:szCs w:val="28"/>
          <w:lang w:val="uk-UA" w:eastAsia="uk-UA"/>
        </w:rPr>
        <w:t>.20</w:t>
      </w:r>
      <w:r w:rsidR="001D1EDE">
        <w:rPr>
          <w:rFonts w:ascii="Times New Roman" w:eastAsia="Arial Unicode MS" w:hAnsi="Times New Roman" w:cs="Times New Roman"/>
          <w:color w:val="000000"/>
          <w:sz w:val="28"/>
          <w:szCs w:val="28"/>
          <w:lang w:val="uk-UA" w:eastAsia="uk-UA"/>
        </w:rPr>
        <w:t>2</w:t>
      </w:r>
      <w:r w:rsidR="00E90BE3">
        <w:rPr>
          <w:rFonts w:ascii="Times New Roman" w:eastAsia="Arial Unicode MS" w:hAnsi="Times New Roman" w:cs="Times New Roman"/>
          <w:color w:val="000000"/>
          <w:sz w:val="28"/>
          <w:szCs w:val="28"/>
          <w:lang w:val="uk-UA" w:eastAsia="uk-UA"/>
        </w:rPr>
        <w:t>3</w:t>
      </w:r>
      <w:r w:rsidRPr="000A42B7">
        <w:rPr>
          <w:rFonts w:ascii="Times New Roman" w:eastAsia="Arial Unicode MS" w:hAnsi="Times New Roman" w:cs="Times New Roman"/>
          <w:color w:val="000000"/>
          <w:sz w:val="28"/>
          <w:szCs w:val="28"/>
          <w:lang w:val="uk-UA" w:eastAsia="uk-UA"/>
        </w:rPr>
        <w:t>р. №</w:t>
      </w:r>
      <w:r w:rsidR="00E90BE3">
        <w:rPr>
          <w:rFonts w:ascii="Times New Roman" w:eastAsia="Arial Unicode MS" w:hAnsi="Times New Roman" w:cs="Times New Roman"/>
          <w:color w:val="000000"/>
          <w:sz w:val="28"/>
          <w:szCs w:val="28"/>
          <w:lang w:val="uk-UA" w:eastAsia="uk-UA"/>
        </w:rPr>
        <w:t>2282, №2281.</w:t>
      </w:r>
      <w:r>
        <w:rPr>
          <w:rFonts w:ascii="Times New Roman" w:eastAsia="Arial Unicode MS" w:hAnsi="Times New Roman" w:cs="Times New Roman"/>
          <w:color w:val="000000"/>
          <w:sz w:val="28"/>
          <w:szCs w:val="28"/>
          <w:lang w:val="uk-UA" w:eastAsia="uk-UA"/>
        </w:rPr>
        <w:t xml:space="preserve"> </w:t>
      </w:r>
    </w:p>
    <w:p w14:paraId="413E178F" w14:textId="3E2996D7" w:rsidR="006E2646" w:rsidRDefault="005A5F14" w:rsidP="00021AC8">
      <w:pPr>
        <w:spacing w:after="0"/>
        <w:ind w:firstLine="708"/>
        <w:rPr>
          <w:rFonts w:ascii="Times New Roman" w:eastAsia="Times New Roman" w:hAnsi="Times New Roman" w:cs="Times New Roman"/>
          <w:sz w:val="28"/>
          <w:szCs w:val="28"/>
          <w:lang w:val="uk-UA"/>
        </w:rPr>
      </w:pPr>
      <w:r w:rsidRPr="000B5E12">
        <w:rPr>
          <w:rFonts w:ascii="Times New Roman" w:eastAsia="Times New Roman" w:hAnsi="Times New Roman" w:cs="Times New Roman"/>
          <w:bCs/>
          <w:spacing w:val="1"/>
          <w:sz w:val="28"/>
          <w:szCs w:val="28"/>
          <w:lang w:val="uk-UA" w:eastAsia="uk-UA"/>
        </w:rPr>
        <w:t xml:space="preserve">Плата за землю </w:t>
      </w:r>
      <w:r w:rsidR="00750D85" w:rsidRPr="000B5E12">
        <w:rPr>
          <w:rFonts w:ascii="Times New Roman" w:eastAsia="Times New Roman" w:hAnsi="Times New Roman" w:cs="Times New Roman"/>
          <w:bCs/>
          <w:spacing w:val="1"/>
          <w:sz w:val="28"/>
          <w:szCs w:val="28"/>
          <w:lang w:val="uk-UA" w:eastAsia="uk-UA"/>
        </w:rPr>
        <w:t xml:space="preserve"> на 2025 рік</w:t>
      </w:r>
      <w:r w:rsidR="00750D85">
        <w:rPr>
          <w:rFonts w:ascii="Times New Roman" w:eastAsia="Times New Roman" w:hAnsi="Times New Roman" w:cs="Times New Roman"/>
          <w:bCs/>
          <w:spacing w:val="1"/>
          <w:sz w:val="28"/>
          <w:szCs w:val="28"/>
          <w:u w:val="single"/>
          <w:lang w:val="uk-UA" w:eastAsia="uk-UA"/>
        </w:rPr>
        <w:t xml:space="preserve"> </w:t>
      </w:r>
      <w:r w:rsidR="006E2646">
        <w:rPr>
          <w:rFonts w:ascii="Times New Roman" w:eastAsia="Times New Roman" w:hAnsi="Times New Roman" w:cs="Times New Roman"/>
          <w:bCs/>
          <w:spacing w:val="1"/>
          <w:sz w:val="28"/>
          <w:szCs w:val="28"/>
          <w:lang w:val="uk-UA" w:eastAsia="uk-UA"/>
        </w:rPr>
        <w:t>розрахована за даними земельного відділу</w:t>
      </w:r>
      <w:r w:rsidRPr="000A42B7">
        <w:rPr>
          <w:rFonts w:ascii="Times New Roman" w:eastAsia="Times New Roman" w:hAnsi="Times New Roman" w:cs="Times New Roman"/>
          <w:sz w:val="28"/>
          <w:szCs w:val="28"/>
          <w:lang w:val="uk-UA"/>
        </w:rPr>
        <w:t xml:space="preserve"> </w:t>
      </w:r>
      <w:r>
        <w:rPr>
          <w:rFonts w:ascii="Times New Roman" w:eastAsia="Times New Roman" w:hAnsi="Times New Roman" w:cs="Times New Roman"/>
          <w:bCs/>
          <w:spacing w:val="1"/>
          <w:sz w:val="28"/>
          <w:szCs w:val="28"/>
          <w:lang w:val="uk-UA" w:eastAsia="uk-UA"/>
        </w:rPr>
        <w:t>у</w:t>
      </w:r>
      <w:r w:rsidR="007B1514">
        <w:rPr>
          <w:rFonts w:ascii="Times New Roman" w:eastAsia="Times New Roman" w:hAnsi="Times New Roman" w:cs="Times New Roman"/>
          <w:bCs/>
          <w:spacing w:val="1"/>
          <w:sz w:val="28"/>
          <w:szCs w:val="28"/>
          <w:lang w:val="uk-UA" w:eastAsia="uk-UA"/>
        </w:rPr>
        <w:t xml:space="preserve"> сумі 23961,4</w:t>
      </w:r>
      <w:r w:rsidRPr="000A42B7">
        <w:rPr>
          <w:rFonts w:ascii="Times New Roman" w:eastAsia="Times New Roman" w:hAnsi="Times New Roman" w:cs="Times New Roman"/>
          <w:bCs/>
          <w:spacing w:val="1"/>
          <w:sz w:val="28"/>
          <w:szCs w:val="28"/>
          <w:lang w:val="uk-UA" w:eastAsia="uk-UA"/>
        </w:rPr>
        <w:t xml:space="preserve"> тис.грн.,</w:t>
      </w:r>
      <w:r w:rsidR="006E2646" w:rsidRPr="006E2646">
        <w:rPr>
          <w:rFonts w:ascii="Times New Roman" w:eastAsia="Times New Roman" w:hAnsi="Times New Roman" w:cs="Times New Roman"/>
          <w:sz w:val="28"/>
          <w:szCs w:val="28"/>
          <w:lang w:val="uk-UA"/>
        </w:rPr>
        <w:t xml:space="preserve"> </w:t>
      </w:r>
      <w:r w:rsidR="006E2646">
        <w:rPr>
          <w:rFonts w:ascii="Times New Roman" w:eastAsia="Times New Roman" w:hAnsi="Times New Roman" w:cs="Times New Roman"/>
          <w:sz w:val="28"/>
          <w:szCs w:val="28"/>
          <w:lang w:val="uk-UA"/>
        </w:rPr>
        <w:t>що  менше</w:t>
      </w:r>
      <w:r w:rsidR="006E2646" w:rsidRPr="000A42B7">
        <w:rPr>
          <w:rFonts w:ascii="Times New Roman" w:eastAsia="Times New Roman" w:hAnsi="Times New Roman" w:cs="Times New Roman"/>
          <w:sz w:val="28"/>
          <w:szCs w:val="28"/>
          <w:lang w:val="uk-UA"/>
        </w:rPr>
        <w:t xml:space="preserve"> очікуваних надходжень 20</w:t>
      </w:r>
      <w:r w:rsidR="006E2646">
        <w:rPr>
          <w:rFonts w:ascii="Times New Roman" w:eastAsia="Times New Roman" w:hAnsi="Times New Roman" w:cs="Times New Roman"/>
          <w:sz w:val="28"/>
          <w:szCs w:val="28"/>
          <w:lang w:val="uk-UA"/>
        </w:rPr>
        <w:t xml:space="preserve">24 року  на 518,7 тис. </w:t>
      </w:r>
      <w:r w:rsidR="006E2646" w:rsidRPr="002A30E8">
        <w:rPr>
          <w:rFonts w:ascii="Times New Roman" w:eastAsia="Times New Roman" w:hAnsi="Times New Roman" w:cs="Times New Roman"/>
          <w:sz w:val="28"/>
          <w:szCs w:val="28"/>
          <w:lang w:val="uk-UA"/>
        </w:rPr>
        <w:t xml:space="preserve">грн. </w:t>
      </w:r>
      <w:r w:rsidR="006E2646">
        <w:rPr>
          <w:rFonts w:ascii="Times New Roman" w:eastAsia="Times New Roman" w:hAnsi="Times New Roman" w:cs="Times New Roman"/>
          <w:sz w:val="28"/>
          <w:szCs w:val="28"/>
          <w:lang w:val="uk-UA"/>
        </w:rPr>
        <w:t xml:space="preserve">Зменшення надходжень в 2025   році зумовлено </w:t>
      </w:r>
      <w:r w:rsidR="006E2646" w:rsidRPr="002A30E8">
        <w:rPr>
          <w:rFonts w:ascii="Times New Roman" w:eastAsia="Times New Roman" w:hAnsi="Times New Roman" w:cs="Times New Roman"/>
          <w:sz w:val="28"/>
          <w:szCs w:val="28"/>
          <w:lang w:val="uk-UA"/>
        </w:rPr>
        <w:t>тим, що були сплачені в 2024 році річні суми орендної плати за земельні ділянки від проведених земельних торгів у формі електронних аукціонів</w:t>
      </w:r>
      <w:r w:rsidR="006E2646">
        <w:rPr>
          <w:rFonts w:ascii="Times New Roman" w:eastAsia="Times New Roman" w:hAnsi="Times New Roman" w:cs="Times New Roman"/>
          <w:sz w:val="28"/>
          <w:szCs w:val="28"/>
          <w:lang w:val="uk-UA"/>
        </w:rPr>
        <w:t xml:space="preserve"> </w:t>
      </w:r>
      <w:r w:rsidRPr="000A42B7">
        <w:rPr>
          <w:rFonts w:ascii="Times New Roman" w:eastAsia="Times New Roman" w:hAnsi="Times New Roman" w:cs="Times New Roman"/>
          <w:bCs/>
          <w:spacing w:val="1"/>
          <w:sz w:val="28"/>
          <w:szCs w:val="28"/>
          <w:lang w:val="uk-UA" w:eastAsia="uk-UA"/>
        </w:rPr>
        <w:t xml:space="preserve"> </w:t>
      </w:r>
      <w:r w:rsidR="00C7620F">
        <w:rPr>
          <w:rFonts w:ascii="Times New Roman" w:eastAsia="Times New Roman" w:hAnsi="Times New Roman" w:cs="Times New Roman"/>
          <w:bCs/>
          <w:i/>
          <w:iCs/>
          <w:spacing w:val="2"/>
          <w:sz w:val="28"/>
          <w:szCs w:val="28"/>
          <w:lang w:val="uk-UA" w:eastAsia="uk-UA"/>
        </w:rPr>
        <w:t>(Додаток №</w:t>
      </w:r>
      <w:r w:rsidR="00206154">
        <w:rPr>
          <w:rFonts w:ascii="Times New Roman" w:eastAsia="Times New Roman" w:hAnsi="Times New Roman" w:cs="Times New Roman"/>
          <w:bCs/>
          <w:i/>
          <w:iCs/>
          <w:spacing w:val="2"/>
          <w:sz w:val="28"/>
          <w:szCs w:val="28"/>
          <w:lang w:val="uk-UA" w:eastAsia="uk-UA"/>
        </w:rPr>
        <w:t>5</w:t>
      </w:r>
      <w:r w:rsidRPr="000A42B7">
        <w:rPr>
          <w:rFonts w:ascii="Times New Roman" w:eastAsia="Times New Roman" w:hAnsi="Times New Roman" w:cs="Times New Roman"/>
          <w:bCs/>
          <w:i/>
          <w:iCs/>
          <w:spacing w:val="2"/>
          <w:sz w:val="28"/>
          <w:szCs w:val="28"/>
          <w:lang w:val="uk-UA" w:eastAsia="uk-UA"/>
        </w:rPr>
        <w:t>)</w:t>
      </w:r>
      <w:r w:rsidRPr="000A42B7">
        <w:rPr>
          <w:rFonts w:ascii="Times New Roman" w:eastAsia="Times New Roman" w:hAnsi="Times New Roman" w:cs="Times New Roman"/>
          <w:sz w:val="28"/>
          <w:szCs w:val="28"/>
          <w:lang w:val="uk-UA"/>
        </w:rPr>
        <w:t xml:space="preserve"> </w:t>
      </w:r>
      <w:r w:rsidR="006E2646">
        <w:rPr>
          <w:rFonts w:ascii="Times New Roman" w:eastAsia="Times New Roman" w:hAnsi="Times New Roman" w:cs="Times New Roman"/>
          <w:sz w:val="28"/>
          <w:szCs w:val="28"/>
          <w:lang w:val="uk-UA"/>
        </w:rPr>
        <w:t>.</w:t>
      </w:r>
    </w:p>
    <w:p w14:paraId="651F0A12" w14:textId="4B769467" w:rsidR="000B5E12" w:rsidRDefault="000B5E12" w:rsidP="00021AC8">
      <w:pPr>
        <w:spacing w:after="0"/>
        <w:ind w:firstLine="708"/>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Земельний податок з юридичних осіб розраховано на рівні очікуваних надходжень 2024 року і становить 1840,0 тис.грн.</w:t>
      </w:r>
    </w:p>
    <w:p w14:paraId="48E7C36A" w14:textId="08C3D7A5" w:rsidR="000B5E12" w:rsidRDefault="000B5E12" w:rsidP="00021AC8">
      <w:pPr>
        <w:spacing w:after="0"/>
        <w:ind w:firstLine="708"/>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Земельний податок з фізичних осіб розраховано на рівні очікуваних надходжень та податкового боргу за 2024 рік  та і становить 3400,0 тис.грн.</w:t>
      </w:r>
    </w:p>
    <w:p w14:paraId="0074049F" w14:textId="77777777" w:rsidR="006E2646" w:rsidRDefault="00C12A37" w:rsidP="006E2646">
      <w:pPr>
        <w:spacing w:after="0"/>
        <w:ind w:firstLine="709"/>
        <w:jc w:val="both"/>
        <w:rPr>
          <w:rFonts w:ascii="Times New Roman" w:hAnsi="Times New Roman" w:cs="Times New Roman"/>
          <w:sz w:val="28"/>
          <w:szCs w:val="28"/>
          <w:lang w:val="uk-UA"/>
        </w:rPr>
      </w:pPr>
      <w:r>
        <w:rPr>
          <w:rFonts w:ascii="Times New Roman" w:eastAsia="Arial Unicode MS" w:hAnsi="Times New Roman" w:cs="Times New Roman"/>
          <w:sz w:val="28"/>
          <w:szCs w:val="28"/>
          <w:lang w:val="uk-UA" w:eastAsia="uk-UA"/>
        </w:rPr>
        <w:t xml:space="preserve">В 2024 році </w:t>
      </w:r>
      <w:r w:rsidRPr="00C12A37">
        <w:rPr>
          <w:rFonts w:ascii="Times New Roman" w:hAnsi="Times New Roman" w:cs="Times New Roman"/>
          <w:sz w:val="28"/>
          <w:szCs w:val="28"/>
          <w:lang w:val="uk-UA"/>
        </w:rPr>
        <w:t xml:space="preserve">було проведено 20 торгів (аукціонів) на право оренди земельних ділянок. Укладено 20 договорів оренди землі на загальну суму 5 435,67 тис. грн. </w:t>
      </w:r>
      <w:r>
        <w:rPr>
          <w:rFonts w:ascii="Times New Roman" w:hAnsi="Times New Roman" w:cs="Times New Roman"/>
          <w:sz w:val="28"/>
          <w:szCs w:val="28"/>
          <w:lang w:val="uk-UA"/>
        </w:rPr>
        <w:t xml:space="preserve"> В 2024 році річна  орендна плата   за 2025 рік по фізичним особам сплачена в сумі 822,0 тис.грн., по юридичним особам – 2984,2 тис.грн.</w:t>
      </w:r>
    </w:p>
    <w:p w14:paraId="02A7868D" w14:textId="2736E821" w:rsidR="008E32BD" w:rsidRDefault="008E32BD" w:rsidP="006E264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грудні 2024 році планується проведення земельних торгів  на загальну площу 227,4742 га.  при орендній платі </w:t>
      </w:r>
      <w:r w:rsidR="003A08DE">
        <w:rPr>
          <w:rFonts w:ascii="Times New Roman" w:hAnsi="Times New Roman" w:cs="Times New Roman"/>
          <w:sz w:val="28"/>
          <w:szCs w:val="28"/>
          <w:lang w:val="uk-UA"/>
        </w:rPr>
        <w:t xml:space="preserve"> 10</w:t>
      </w:r>
      <w:r>
        <w:rPr>
          <w:rFonts w:ascii="Times New Roman" w:hAnsi="Times New Roman" w:cs="Times New Roman"/>
          <w:sz w:val="28"/>
          <w:szCs w:val="28"/>
          <w:lang w:val="uk-UA"/>
        </w:rPr>
        <w:t xml:space="preserve">,0 тис.грн. за 1 га </w:t>
      </w:r>
      <w:r w:rsidR="003A08DE">
        <w:rPr>
          <w:rFonts w:ascii="Times New Roman" w:hAnsi="Times New Roman" w:cs="Times New Roman"/>
          <w:sz w:val="28"/>
          <w:szCs w:val="28"/>
          <w:lang w:val="uk-UA"/>
        </w:rPr>
        <w:t>сума оренди становитиме 2274,7</w:t>
      </w:r>
      <w:r>
        <w:rPr>
          <w:rFonts w:ascii="Times New Roman" w:hAnsi="Times New Roman" w:cs="Times New Roman"/>
          <w:sz w:val="28"/>
          <w:szCs w:val="28"/>
          <w:lang w:val="uk-UA"/>
        </w:rPr>
        <w:t xml:space="preserve"> тис.грн., яка очікувано надійде в січні 2025 року.</w:t>
      </w:r>
    </w:p>
    <w:p w14:paraId="36A4BEA3" w14:textId="5ADE5678" w:rsidR="008E32BD" w:rsidRDefault="003A08DE" w:rsidP="006E264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2025 році планується проведення земельних торгів  на загальну площу 311,3119 га.  при орендній платі  10,0 тис.грн. за 1 га сума оренди становитиме 3113,1 тис.грн.</w:t>
      </w:r>
    </w:p>
    <w:p w14:paraId="1EA81AC7" w14:textId="2A1D8D28" w:rsidR="006E2646" w:rsidRDefault="006E2646" w:rsidP="006E264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Орендна плата з фізичних осіб на 2025 рік становить 4000,9 тис.грн., що менше на 340,4 тис.грн ніж очікувані надходження 2024 року.</w:t>
      </w:r>
    </w:p>
    <w:p w14:paraId="0E974FDE" w14:textId="1E88D01E" w:rsidR="006E2646" w:rsidRPr="00C12A37" w:rsidRDefault="006E2646" w:rsidP="006E264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Орендна плата з юридичних осіб на 279,5 тис.грн менша очікуваних надходжень 2024 року і становить 14720,5 тис.грн.</w:t>
      </w:r>
    </w:p>
    <w:p w14:paraId="3A9316F0" w14:textId="6C236FB3" w:rsidR="0038689D" w:rsidRDefault="0038689D" w:rsidP="00021AC8">
      <w:pPr>
        <w:spacing w:after="0"/>
        <w:ind w:firstLine="708"/>
        <w:rPr>
          <w:rFonts w:ascii="Times New Roman" w:eastAsia="Arial Unicode MS" w:hAnsi="Times New Roman" w:cs="Times New Roman"/>
          <w:sz w:val="28"/>
          <w:szCs w:val="28"/>
          <w:lang w:val="uk-UA" w:eastAsia="uk-UA"/>
        </w:rPr>
      </w:pPr>
    </w:p>
    <w:p w14:paraId="37E3D6AC" w14:textId="77777777" w:rsidR="00EA53A3" w:rsidRPr="000A42B7" w:rsidRDefault="000A42B7" w:rsidP="0038689D">
      <w:pPr>
        <w:spacing w:after="0" w:line="317" w:lineRule="exact"/>
        <w:ind w:right="20"/>
        <w:jc w:val="both"/>
        <w:rPr>
          <w:rFonts w:ascii="Times New Roman" w:eastAsia="Arial Unicode MS" w:hAnsi="Times New Roman" w:cs="Times New Roman"/>
          <w:sz w:val="28"/>
          <w:szCs w:val="28"/>
          <w:lang w:val="uk-UA" w:eastAsia="uk-UA"/>
        </w:rPr>
      </w:pPr>
      <w:r w:rsidRPr="000A42B7">
        <w:rPr>
          <w:rFonts w:ascii="Times New Roman" w:eastAsia="Arial Unicode MS" w:hAnsi="Times New Roman" w:cs="Times New Roman"/>
          <w:sz w:val="28"/>
          <w:szCs w:val="28"/>
          <w:lang w:val="uk-UA" w:eastAsia="uk-UA"/>
        </w:rPr>
        <w:t xml:space="preserve"> </w:t>
      </w:r>
      <w:r w:rsidR="00482077">
        <w:rPr>
          <w:rFonts w:ascii="Times New Roman" w:eastAsia="Arial Unicode MS" w:hAnsi="Times New Roman" w:cs="Times New Roman"/>
          <w:sz w:val="28"/>
          <w:szCs w:val="28"/>
          <w:lang w:val="uk-UA" w:eastAsia="uk-UA"/>
        </w:rPr>
        <w:t xml:space="preserve">       </w:t>
      </w:r>
      <w:r w:rsidRPr="000A42B7">
        <w:rPr>
          <w:rFonts w:ascii="Times New Roman" w:eastAsia="Arial Unicode MS" w:hAnsi="Times New Roman" w:cs="Times New Roman"/>
          <w:b/>
          <w:sz w:val="28"/>
          <w:szCs w:val="28"/>
          <w:lang w:val="uk-UA" w:eastAsia="uk-UA"/>
        </w:rPr>
        <w:t>Податок на нерухоме майно, відмінне від земельної ділянки (18010100, 18010200, 18010300, 18010400)</w:t>
      </w:r>
      <w:r w:rsidR="003E07CD">
        <w:rPr>
          <w:rFonts w:ascii="Times New Roman" w:eastAsia="Arial Unicode MS" w:hAnsi="Times New Roman" w:cs="Times New Roman"/>
          <w:sz w:val="28"/>
          <w:szCs w:val="28"/>
          <w:lang w:val="uk-UA" w:eastAsia="uk-UA"/>
        </w:rPr>
        <w:t xml:space="preserve"> розраховано  на 202</w:t>
      </w:r>
      <w:r w:rsidR="00021AC8">
        <w:rPr>
          <w:rFonts w:ascii="Times New Roman" w:eastAsia="Arial Unicode MS" w:hAnsi="Times New Roman" w:cs="Times New Roman"/>
          <w:sz w:val="28"/>
          <w:szCs w:val="28"/>
          <w:lang w:eastAsia="uk-UA"/>
        </w:rPr>
        <w:t>5</w:t>
      </w:r>
      <w:r w:rsidR="00647970">
        <w:rPr>
          <w:rFonts w:ascii="Times New Roman" w:eastAsia="Arial Unicode MS" w:hAnsi="Times New Roman" w:cs="Times New Roman"/>
          <w:sz w:val="28"/>
          <w:szCs w:val="28"/>
          <w:lang w:val="uk-UA" w:eastAsia="uk-UA"/>
        </w:rPr>
        <w:t xml:space="preserve"> рік в обсязі  </w:t>
      </w:r>
      <w:r w:rsidR="00003982">
        <w:rPr>
          <w:rFonts w:ascii="Times New Roman" w:eastAsia="Arial Unicode MS" w:hAnsi="Times New Roman" w:cs="Times New Roman"/>
          <w:sz w:val="28"/>
          <w:szCs w:val="28"/>
          <w:lang w:val="uk-UA" w:eastAsia="uk-UA"/>
        </w:rPr>
        <w:t>762</w:t>
      </w:r>
      <w:r w:rsidR="00021AC8">
        <w:rPr>
          <w:rFonts w:ascii="Times New Roman" w:eastAsia="Arial Unicode MS" w:hAnsi="Times New Roman" w:cs="Times New Roman"/>
          <w:sz w:val="28"/>
          <w:szCs w:val="28"/>
          <w:lang w:val="uk-UA" w:eastAsia="uk-UA"/>
        </w:rPr>
        <w:t>,0</w:t>
      </w:r>
      <w:r w:rsidR="00647970">
        <w:rPr>
          <w:rFonts w:ascii="Times New Roman" w:eastAsia="Arial Unicode MS" w:hAnsi="Times New Roman" w:cs="Times New Roman"/>
          <w:sz w:val="28"/>
          <w:szCs w:val="28"/>
          <w:lang w:val="uk-UA" w:eastAsia="uk-UA"/>
        </w:rPr>
        <w:t xml:space="preserve"> тис.грн.,</w:t>
      </w:r>
      <w:r w:rsidRPr="000A42B7">
        <w:rPr>
          <w:rFonts w:ascii="Times New Roman" w:eastAsia="Arial Unicode MS" w:hAnsi="Times New Roman" w:cs="Times New Roman"/>
          <w:sz w:val="28"/>
          <w:szCs w:val="28"/>
          <w:lang w:val="uk-UA" w:eastAsia="uk-UA"/>
        </w:rPr>
        <w:t>. (</w:t>
      </w:r>
      <w:r w:rsidRPr="000A42B7">
        <w:rPr>
          <w:rFonts w:ascii="Times New Roman" w:eastAsia="Arial Unicode MS" w:hAnsi="Times New Roman" w:cs="Times New Roman"/>
          <w:bCs/>
          <w:i/>
          <w:iCs/>
          <w:color w:val="000000"/>
          <w:spacing w:val="2"/>
          <w:sz w:val="28"/>
          <w:szCs w:val="28"/>
          <w:lang w:val="uk-UA" w:eastAsia="uk-UA"/>
        </w:rPr>
        <w:t xml:space="preserve"> Додаток №6)</w:t>
      </w:r>
      <w:r w:rsidR="003E07CD">
        <w:rPr>
          <w:rFonts w:ascii="Times New Roman" w:eastAsia="Arial Unicode MS" w:hAnsi="Times New Roman" w:cs="Times New Roman"/>
          <w:color w:val="000000"/>
          <w:sz w:val="28"/>
          <w:szCs w:val="28"/>
          <w:lang w:val="uk-UA" w:eastAsia="uk-UA"/>
        </w:rPr>
        <w:t xml:space="preserve"> </w:t>
      </w:r>
      <w:r w:rsidRPr="000A42B7">
        <w:rPr>
          <w:rFonts w:ascii="Times New Roman" w:eastAsia="Arial Unicode MS" w:hAnsi="Times New Roman" w:cs="Times New Roman"/>
          <w:color w:val="000000"/>
          <w:sz w:val="28"/>
          <w:szCs w:val="28"/>
          <w:lang w:val="uk-UA" w:eastAsia="uk-UA"/>
        </w:rPr>
        <w:t xml:space="preserve"> виходячи із базових надходжень </w:t>
      </w:r>
      <w:r w:rsidR="00021AC8">
        <w:rPr>
          <w:rFonts w:ascii="Times New Roman" w:eastAsia="Arial Unicode MS" w:hAnsi="Times New Roman" w:cs="Times New Roman"/>
          <w:color w:val="000000"/>
          <w:sz w:val="28"/>
          <w:szCs w:val="28"/>
          <w:lang w:val="uk-UA" w:eastAsia="uk-UA"/>
        </w:rPr>
        <w:t>за 2022</w:t>
      </w:r>
      <w:r w:rsidR="003E07CD">
        <w:rPr>
          <w:rFonts w:ascii="Times New Roman" w:eastAsia="Arial Unicode MS" w:hAnsi="Times New Roman" w:cs="Times New Roman"/>
          <w:color w:val="000000"/>
          <w:sz w:val="28"/>
          <w:szCs w:val="28"/>
          <w:lang w:val="uk-UA" w:eastAsia="uk-UA"/>
        </w:rPr>
        <w:t>-20</w:t>
      </w:r>
      <w:r w:rsidR="00647970" w:rsidRPr="00647970">
        <w:rPr>
          <w:rFonts w:ascii="Times New Roman" w:eastAsia="Arial Unicode MS" w:hAnsi="Times New Roman" w:cs="Times New Roman"/>
          <w:color w:val="000000"/>
          <w:sz w:val="28"/>
          <w:szCs w:val="28"/>
          <w:lang w:val="uk-UA" w:eastAsia="uk-UA"/>
        </w:rPr>
        <w:t>2</w:t>
      </w:r>
      <w:r w:rsidR="00021AC8">
        <w:rPr>
          <w:rFonts w:ascii="Times New Roman" w:eastAsia="Arial Unicode MS" w:hAnsi="Times New Roman" w:cs="Times New Roman"/>
          <w:color w:val="000000"/>
          <w:sz w:val="28"/>
          <w:szCs w:val="28"/>
          <w:lang w:val="uk-UA" w:eastAsia="uk-UA"/>
        </w:rPr>
        <w:t>3</w:t>
      </w:r>
      <w:r w:rsidRPr="000A42B7">
        <w:rPr>
          <w:rFonts w:ascii="Times New Roman" w:eastAsia="Arial Unicode MS" w:hAnsi="Times New Roman" w:cs="Times New Roman"/>
          <w:color w:val="000000"/>
          <w:sz w:val="28"/>
          <w:szCs w:val="28"/>
          <w:lang w:val="uk-UA" w:eastAsia="uk-UA"/>
        </w:rPr>
        <w:t xml:space="preserve"> роки та з урахув</w:t>
      </w:r>
      <w:r w:rsidR="00647970">
        <w:rPr>
          <w:rFonts w:ascii="Times New Roman" w:eastAsia="Arial Unicode MS" w:hAnsi="Times New Roman" w:cs="Times New Roman"/>
          <w:color w:val="000000"/>
          <w:sz w:val="28"/>
          <w:szCs w:val="28"/>
          <w:lang w:val="uk-UA" w:eastAsia="uk-UA"/>
        </w:rPr>
        <w:t>анням очікуваних надходжень 202</w:t>
      </w:r>
      <w:r w:rsidR="00021AC8">
        <w:rPr>
          <w:rFonts w:ascii="Times New Roman" w:eastAsia="Arial Unicode MS" w:hAnsi="Times New Roman" w:cs="Times New Roman"/>
          <w:color w:val="000000"/>
          <w:sz w:val="28"/>
          <w:szCs w:val="28"/>
          <w:lang w:val="uk-UA" w:eastAsia="uk-UA"/>
        </w:rPr>
        <w:t>4</w:t>
      </w:r>
      <w:r w:rsidRPr="000A42B7">
        <w:rPr>
          <w:rFonts w:ascii="Times New Roman" w:eastAsia="Arial Unicode MS" w:hAnsi="Times New Roman" w:cs="Times New Roman"/>
          <w:color w:val="000000"/>
          <w:sz w:val="28"/>
          <w:szCs w:val="28"/>
          <w:lang w:val="uk-UA" w:eastAsia="uk-UA"/>
        </w:rPr>
        <w:t>року.</w:t>
      </w:r>
    </w:p>
    <w:p w14:paraId="3AAF4406" w14:textId="77777777" w:rsidR="000A42B7" w:rsidRPr="000A42B7" w:rsidRDefault="000A42B7" w:rsidP="000A42B7">
      <w:pPr>
        <w:spacing w:after="0" w:line="240" w:lineRule="auto"/>
        <w:jc w:val="both"/>
        <w:rPr>
          <w:rFonts w:ascii="Times New Roman" w:eastAsia="Arial Unicode MS" w:hAnsi="Times New Roman" w:cs="Times New Roman"/>
          <w:color w:val="000000"/>
          <w:sz w:val="28"/>
          <w:szCs w:val="28"/>
          <w:lang w:val="uk-UA" w:eastAsia="uk-UA"/>
        </w:rPr>
      </w:pPr>
      <w:r w:rsidRPr="000A42B7">
        <w:rPr>
          <w:rFonts w:ascii="Times New Roman" w:eastAsia="Arial Unicode MS" w:hAnsi="Times New Roman" w:cs="Times New Roman"/>
          <w:color w:val="000000"/>
          <w:sz w:val="28"/>
          <w:szCs w:val="28"/>
          <w:lang w:val="uk-UA" w:eastAsia="uk-UA"/>
        </w:rPr>
        <w:t xml:space="preserve">        При розрахунку враховано :</w:t>
      </w:r>
    </w:p>
    <w:p w14:paraId="70D17537" w14:textId="77777777" w:rsidR="00EA53A3" w:rsidRDefault="000A42B7" w:rsidP="00EA53A3">
      <w:pPr>
        <w:spacing w:after="0" w:line="240" w:lineRule="auto"/>
        <w:jc w:val="both"/>
        <w:rPr>
          <w:rFonts w:ascii="Times New Roman" w:eastAsia="Arial Unicode MS" w:hAnsi="Times New Roman" w:cs="Times New Roman"/>
          <w:color w:val="000000"/>
          <w:sz w:val="28"/>
          <w:szCs w:val="28"/>
          <w:lang w:val="uk-UA" w:eastAsia="uk-UA"/>
        </w:rPr>
      </w:pPr>
      <w:r w:rsidRPr="000A42B7">
        <w:rPr>
          <w:rFonts w:ascii="Times New Roman" w:eastAsia="Arial Unicode MS" w:hAnsi="Times New Roman" w:cs="Times New Roman"/>
          <w:color w:val="000000"/>
          <w:sz w:val="28"/>
          <w:szCs w:val="28"/>
          <w:lang w:val="uk-UA" w:eastAsia="uk-UA"/>
        </w:rPr>
        <w:t xml:space="preserve">- для фізичних осіб податок на нерухоме майно, відмінне від земельної ділянки, у </w:t>
      </w:r>
      <w:r w:rsidR="00021AC8">
        <w:rPr>
          <w:rFonts w:ascii="Times New Roman" w:eastAsia="Arial Unicode MS" w:hAnsi="Times New Roman" w:cs="Times New Roman"/>
          <w:color w:val="000000"/>
          <w:sz w:val="28"/>
          <w:szCs w:val="28"/>
          <w:lang w:val="uk-UA" w:eastAsia="uk-UA"/>
        </w:rPr>
        <w:t xml:space="preserve"> 2025</w:t>
      </w:r>
      <w:r w:rsidRPr="000A42B7">
        <w:rPr>
          <w:rFonts w:ascii="Times New Roman" w:eastAsia="Arial Unicode MS" w:hAnsi="Times New Roman" w:cs="Times New Roman"/>
          <w:color w:val="000000"/>
          <w:sz w:val="28"/>
          <w:szCs w:val="28"/>
          <w:lang w:val="uk-UA" w:eastAsia="uk-UA"/>
        </w:rPr>
        <w:t xml:space="preserve"> році буде обраховуватись від мінімальної зароб</w:t>
      </w:r>
      <w:r w:rsidR="00647970">
        <w:rPr>
          <w:rFonts w:ascii="Times New Roman" w:eastAsia="Arial Unicode MS" w:hAnsi="Times New Roman" w:cs="Times New Roman"/>
          <w:color w:val="000000"/>
          <w:sz w:val="28"/>
          <w:szCs w:val="28"/>
          <w:lang w:val="uk-UA" w:eastAsia="uk-UA"/>
        </w:rPr>
        <w:t>ітної плати станом на 01.01.202</w:t>
      </w:r>
      <w:r w:rsidR="00021AC8">
        <w:rPr>
          <w:rFonts w:ascii="Times New Roman" w:eastAsia="Arial Unicode MS" w:hAnsi="Times New Roman" w:cs="Times New Roman"/>
          <w:color w:val="000000"/>
          <w:sz w:val="28"/>
          <w:szCs w:val="28"/>
          <w:lang w:val="uk-UA" w:eastAsia="uk-UA"/>
        </w:rPr>
        <w:t>4</w:t>
      </w:r>
      <w:r w:rsidRPr="000A42B7">
        <w:rPr>
          <w:rFonts w:ascii="Times New Roman" w:eastAsia="Arial Unicode MS" w:hAnsi="Times New Roman" w:cs="Times New Roman"/>
          <w:color w:val="000000"/>
          <w:sz w:val="28"/>
          <w:szCs w:val="28"/>
          <w:lang w:val="uk-UA" w:eastAsia="uk-UA"/>
        </w:rPr>
        <w:t xml:space="preserve"> р. в розмірі </w:t>
      </w:r>
      <w:r w:rsidR="00021AC8">
        <w:rPr>
          <w:rFonts w:ascii="Times New Roman" w:eastAsia="Arial Unicode MS" w:hAnsi="Times New Roman" w:cs="Times New Roman"/>
          <w:color w:val="000000"/>
          <w:sz w:val="28"/>
          <w:szCs w:val="28"/>
          <w:lang w:val="uk-UA" w:eastAsia="uk-UA"/>
        </w:rPr>
        <w:t>7,1</w:t>
      </w:r>
      <w:r w:rsidR="005A23B1">
        <w:rPr>
          <w:rFonts w:ascii="Times New Roman" w:eastAsia="Arial Unicode MS" w:hAnsi="Times New Roman" w:cs="Times New Roman"/>
          <w:color w:val="000000"/>
          <w:sz w:val="28"/>
          <w:szCs w:val="28"/>
          <w:lang w:val="uk-UA" w:eastAsia="uk-UA"/>
        </w:rPr>
        <w:t xml:space="preserve"> </w:t>
      </w:r>
      <w:r w:rsidR="00EA53A3">
        <w:rPr>
          <w:rFonts w:ascii="Times New Roman" w:eastAsia="Arial Unicode MS" w:hAnsi="Times New Roman" w:cs="Times New Roman"/>
          <w:color w:val="000000"/>
          <w:sz w:val="28"/>
          <w:szCs w:val="28"/>
          <w:lang w:val="uk-UA" w:eastAsia="uk-UA"/>
        </w:rPr>
        <w:t>тис.грн</w:t>
      </w:r>
      <w:r w:rsidRPr="000A42B7">
        <w:rPr>
          <w:rFonts w:ascii="Times New Roman" w:eastAsia="Arial Unicode MS" w:hAnsi="Times New Roman" w:cs="Times New Roman"/>
          <w:color w:val="000000"/>
          <w:sz w:val="28"/>
          <w:szCs w:val="28"/>
          <w:lang w:val="uk-UA" w:eastAsia="uk-UA"/>
        </w:rPr>
        <w:t>.,</w:t>
      </w:r>
      <w:r w:rsidR="00021AC8">
        <w:rPr>
          <w:rFonts w:ascii="Times New Roman" w:eastAsia="Arial Unicode MS" w:hAnsi="Times New Roman" w:cs="Times New Roman"/>
          <w:color w:val="000000"/>
          <w:sz w:val="28"/>
          <w:szCs w:val="28"/>
          <w:lang w:val="uk-UA" w:eastAsia="uk-UA"/>
        </w:rPr>
        <w:t xml:space="preserve"> ( в 2024</w:t>
      </w:r>
      <w:r w:rsidR="00647970">
        <w:rPr>
          <w:rFonts w:ascii="Times New Roman" w:eastAsia="Arial Unicode MS" w:hAnsi="Times New Roman" w:cs="Times New Roman"/>
          <w:color w:val="000000"/>
          <w:sz w:val="28"/>
          <w:szCs w:val="28"/>
          <w:lang w:val="uk-UA" w:eastAsia="uk-UA"/>
        </w:rPr>
        <w:t xml:space="preserve"> році обраховувався з мінімальної заробітної пл</w:t>
      </w:r>
      <w:r w:rsidR="00021AC8">
        <w:rPr>
          <w:rFonts w:ascii="Times New Roman" w:eastAsia="Arial Unicode MS" w:hAnsi="Times New Roman" w:cs="Times New Roman"/>
          <w:color w:val="000000"/>
          <w:sz w:val="28"/>
          <w:szCs w:val="28"/>
          <w:lang w:val="uk-UA" w:eastAsia="uk-UA"/>
        </w:rPr>
        <w:t>ати 6,7</w:t>
      </w:r>
      <w:r w:rsidR="00647970">
        <w:rPr>
          <w:rFonts w:ascii="Times New Roman" w:eastAsia="Arial Unicode MS" w:hAnsi="Times New Roman" w:cs="Times New Roman"/>
          <w:color w:val="000000"/>
          <w:sz w:val="28"/>
          <w:szCs w:val="28"/>
          <w:lang w:val="uk-UA" w:eastAsia="uk-UA"/>
        </w:rPr>
        <w:t xml:space="preserve"> тис.грн)</w:t>
      </w:r>
      <w:r w:rsidRPr="000A42B7">
        <w:rPr>
          <w:rFonts w:ascii="Times New Roman" w:eastAsia="Arial Unicode MS" w:hAnsi="Times New Roman" w:cs="Times New Roman"/>
          <w:color w:val="000000"/>
          <w:sz w:val="28"/>
          <w:szCs w:val="28"/>
          <w:lang w:val="uk-UA" w:eastAsia="uk-UA"/>
        </w:rPr>
        <w:t xml:space="preserve"> оскільки вони сплачують податок за попередній бюджетний період.</w:t>
      </w:r>
    </w:p>
    <w:p w14:paraId="2E8AB36C" w14:textId="77777777" w:rsidR="000A42B7" w:rsidRPr="000A42B7" w:rsidRDefault="00B2764E" w:rsidP="00F6406E">
      <w:pPr>
        <w:spacing w:after="0" w:line="240" w:lineRule="auto"/>
        <w:jc w:val="both"/>
        <w:rPr>
          <w:rFonts w:ascii="Times New Roman" w:eastAsia="Arial Unicode MS" w:hAnsi="Times New Roman" w:cs="Times New Roman"/>
          <w:noProof/>
          <w:color w:val="000000"/>
          <w:sz w:val="24"/>
          <w:szCs w:val="24"/>
          <w:lang w:val="uk-UA" w:eastAsia="uk-UA"/>
        </w:rPr>
      </w:pPr>
      <w:r>
        <w:rPr>
          <w:rFonts w:ascii="Times New Roman" w:eastAsia="Times New Roman" w:hAnsi="Times New Roman" w:cs="Times New Roman"/>
          <w:sz w:val="28"/>
          <w:szCs w:val="28"/>
          <w:lang w:val="uk-UA"/>
        </w:rPr>
        <w:t xml:space="preserve">        </w:t>
      </w:r>
      <w:r w:rsidR="000A42B7" w:rsidRPr="0012660A">
        <w:rPr>
          <w:rFonts w:ascii="Times New Roman" w:eastAsia="Times New Roman" w:hAnsi="Times New Roman" w:cs="Times New Roman"/>
          <w:sz w:val="28"/>
          <w:szCs w:val="28"/>
          <w:lang w:val="uk-UA"/>
        </w:rPr>
        <w:t xml:space="preserve">Ставки </w:t>
      </w:r>
      <w:r w:rsidR="000A42B7" w:rsidRPr="000A42B7">
        <w:rPr>
          <w:rFonts w:ascii="Times New Roman" w:eastAsia="Times New Roman" w:hAnsi="Times New Roman" w:cs="Times New Roman"/>
          <w:sz w:val="28"/>
          <w:szCs w:val="28"/>
          <w:lang w:val="uk-UA"/>
        </w:rPr>
        <w:t xml:space="preserve"> та пільги зі сплати </w:t>
      </w:r>
      <w:r w:rsidR="000A42B7" w:rsidRPr="0012660A">
        <w:rPr>
          <w:rFonts w:ascii="Times New Roman" w:eastAsia="Times New Roman" w:hAnsi="Times New Roman" w:cs="Times New Roman"/>
          <w:sz w:val="28"/>
          <w:szCs w:val="28"/>
          <w:lang w:val="uk-UA"/>
        </w:rPr>
        <w:t xml:space="preserve">податку на нерухоме майно, відмінне від земельної ділянки, на території </w:t>
      </w:r>
      <w:r w:rsidR="00EA53A3">
        <w:rPr>
          <w:rFonts w:ascii="Times New Roman" w:eastAsia="Times New Roman" w:hAnsi="Times New Roman" w:cs="Times New Roman"/>
          <w:sz w:val="28"/>
          <w:szCs w:val="28"/>
          <w:lang w:val="uk-UA"/>
        </w:rPr>
        <w:t>Савранської селищної</w:t>
      </w:r>
      <w:r w:rsidR="000A42B7" w:rsidRPr="0012660A">
        <w:rPr>
          <w:rFonts w:ascii="Times New Roman" w:eastAsia="Times New Roman" w:hAnsi="Times New Roman" w:cs="Times New Roman"/>
          <w:sz w:val="28"/>
          <w:szCs w:val="28"/>
          <w:lang w:val="uk-UA"/>
        </w:rPr>
        <w:t xml:space="preserve"> ради  встановлені рішенням </w:t>
      </w:r>
      <w:r w:rsidR="00EA53A3">
        <w:rPr>
          <w:rFonts w:ascii="Times New Roman" w:eastAsia="Times New Roman" w:hAnsi="Times New Roman" w:cs="Times New Roman"/>
          <w:sz w:val="28"/>
          <w:szCs w:val="28"/>
          <w:lang w:val="uk-UA"/>
        </w:rPr>
        <w:t>Савранської селищної</w:t>
      </w:r>
      <w:r w:rsidR="000A42B7" w:rsidRPr="0012660A">
        <w:rPr>
          <w:rFonts w:ascii="Times New Roman" w:eastAsia="Times New Roman" w:hAnsi="Times New Roman" w:cs="Times New Roman"/>
          <w:sz w:val="28"/>
          <w:szCs w:val="28"/>
          <w:lang w:val="uk-UA"/>
        </w:rPr>
        <w:t xml:space="preserve"> ради  від </w:t>
      </w:r>
      <w:r w:rsidR="00A63E57">
        <w:rPr>
          <w:rFonts w:ascii="Times New Roman" w:eastAsia="Times New Roman" w:hAnsi="Times New Roman" w:cs="Times New Roman"/>
          <w:sz w:val="28"/>
          <w:szCs w:val="28"/>
          <w:lang w:val="uk-UA"/>
        </w:rPr>
        <w:t>1</w:t>
      </w:r>
      <w:r w:rsidR="000A42B7" w:rsidRPr="0012660A">
        <w:rPr>
          <w:rFonts w:ascii="Times New Roman" w:eastAsia="Times New Roman" w:hAnsi="Times New Roman" w:cs="Times New Roman"/>
          <w:sz w:val="28"/>
          <w:szCs w:val="28"/>
          <w:lang w:val="uk-UA"/>
        </w:rPr>
        <w:t>.0</w:t>
      </w:r>
      <w:r w:rsidR="00A63E57">
        <w:rPr>
          <w:rFonts w:ascii="Times New Roman" w:eastAsia="Times New Roman" w:hAnsi="Times New Roman" w:cs="Times New Roman"/>
          <w:sz w:val="28"/>
          <w:szCs w:val="28"/>
          <w:lang w:val="uk-UA"/>
        </w:rPr>
        <w:t>7.2024</w:t>
      </w:r>
      <w:r w:rsidR="000A42B7" w:rsidRPr="0012660A">
        <w:rPr>
          <w:rFonts w:ascii="Times New Roman" w:eastAsia="Times New Roman" w:hAnsi="Times New Roman" w:cs="Times New Roman"/>
          <w:sz w:val="28"/>
          <w:szCs w:val="28"/>
          <w:lang w:val="uk-UA"/>
        </w:rPr>
        <w:t xml:space="preserve"> року № </w:t>
      </w:r>
      <w:r w:rsidR="00A63E57">
        <w:rPr>
          <w:rFonts w:ascii="Times New Roman" w:eastAsia="Times New Roman" w:hAnsi="Times New Roman" w:cs="Times New Roman"/>
          <w:sz w:val="28"/>
          <w:szCs w:val="28"/>
          <w:lang w:val="uk-UA"/>
        </w:rPr>
        <w:t>2207</w:t>
      </w:r>
      <w:r w:rsidR="000A42B7" w:rsidRPr="0012660A">
        <w:rPr>
          <w:rFonts w:ascii="Times New Roman" w:eastAsia="Times New Roman" w:hAnsi="Times New Roman" w:cs="Times New Roman"/>
          <w:sz w:val="28"/>
          <w:szCs w:val="28"/>
          <w:lang w:val="uk-UA"/>
        </w:rPr>
        <w:t xml:space="preserve"> - </w:t>
      </w:r>
      <w:r w:rsidR="000A42B7" w:rsidRPr="000A42B7">
        <w:rPr>
          <w:rFonts w:ascii="Times New Roman" w:eastAsia="Times New Roman" w:hAnsi="Times New Roman" w:cs="Times New Roman"/>
          <w:sz w:val="28"/>
          <w:szCs w:val="28"/>
        </w:rPr>
        <w:t>VI</w:t>
      </w:r>
      <w:r w:rsidR="00647970">
        <w:rPr>
          <w:rFonts w:ascii="Times New Roman" w:eastAsia="Times New Roman" w:hAnsi="Times New Roman" w:cs="Times New Roman"/>
          <w:sz w:val="28"/>
          <w:szCs w:val="28"/>
          <w:lang w:val="en-US"/>
        </w:rPr>
        <w:t>I</w:t>
      </w:r>
      <w:r w:rsidR="000A42B7" w:rsidRPr="000A42B7">
        <w:rPr>
          <w:rFonts w:ascii="Times New Roman" w:eastAsia="Times New Roman" w:hAnsi="Times New Roman" w:cs="Times New Roman"/>
          <w:sz w:val="28"/>
          <w:szCs w:val="28"/>
        </w:rPr>
        <w:t>I</w:t>
      </w:r>
      <w:r w:rsidR="000A42B7" w:rsidRPr="000A42B7">
        <w:rPr>
          <w:rFonts w:ascii="Times New Roman" w:eastAsia="Times New Roman" w:hAnsi="Times New Roman" w:cs="Times New Roman"/>
          <w:sz w:val="28"/>
          <w:szCs w:val="28"/>
          <w:lang w:val="uk-UA"/>
        </w:rPr>
        <w:t>.</w:t>
      </w:r>
      <w:r w:rsidR="000A42B7" w:rsidRPr="0012660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000A42B7" w:rsidRPr="000A42B7">
        <w:rPr>
          <w:rFonts w:ascii="Times New Roman" w:eastAsia="Arial Unicode MS" w:hAnsi="Times New Roman" w:cs="Times New Roman"/>
          <w:b/>
          <w:color w:val="000000"/>
          <w:sz w:val="28"/>
          <w:szCs w:val="28"/>
          <w:lang w:val="uk-UA" w:eastAsia="uk-UA"/>
        </w:rPr>
        <w:t>Структура п</w:t>
      </w:r>
      <w:r w:rsidR="00647970">
        <w:rPr>
          <w:rFonts w:ascii="Times New Roman" w:eastAsia="Arial Unicode MS" w:hAnsi="Times New Roman" w:cs="Times New Roman"/>
          <w:b/>
          <w:color w:val="000000"/>
          <w:sz w:val="28"/>
          <w:szCs w:val="28"/>
          <w:lang w:val="uk-UA" w:eastAsia="uk-UA"/>
        </w:rPr>
        <w:t>одатку на нерухоме майно на 2022</w:t>
      </w:r>
      <w:r w:rsidR="000A42B7" w:rsidRPr="000A42B7">
        <w:rPr>
          <w:rFonts w:ascii="Times New Roman" w:eastAsia="Arial Unicode MS" w:hAnsi="Times New Roman" w:cs="Times New Roman"/>
          <w:b/>
          <w:color w:val="000000"/>
          <w:sz w:val="28"/>
          <w:szCs w:val="28"/>
          <w:lang w:val="uk-UA" w:eastAsia="uk-UA"/>
        </w:rPr>
        <w:t xml:space="preserve"> рік</w:t>
      </w:r>
    </w:p>
    <w:p w14:paraId="1A11F434" w14:textId="77777777" w:rsidR="000A42B7" w:rsidRPr="000A42B7" w:rsidRDefault="000A42B7" w:rsidP="000A42B7">
      <w:pPr>
        <w:spacing w:after="0" w:line="240" w:lineRule="auto"/>
        <w:jc w:val="both"/>
        <w:rPr>
          <w:rFonts w:ascii="Times New Roman" w:eastAsia="Arial Unicode MS" w:hAnsi="Times New Roman" w:cs="Times New Roman"/>
          <w:noProof/>
          <w:color w:val="000000"/>
          <w:sz w:val="24"/>
          <w:szCs w:val="24"/>
          <w:lang w:val="uk-UA" w:eastAsia="uk-UA"/>
        </w:rPr>
      </w:pPr>
      <w:r w:rsidRPr="000A42B7">
        <w:rPr>
          <w:rFonts w:ascii="Times New Roman" w:eastAsia="Arial Unicode MS" w:hAnsi="Times New Roman" w:cs="Times New Roman"/>
          <w:noProof/>
          <w:color w:val="000000"/>
          <w:sz w:val="24"/>
          <w:szCs w:val="24"/>
          <w:lang w:eastAsia="ru-RU"/>
        </w:rPr>
        <w:drawing>
          <wp:inline distT="0" distB="0" distL="0" distR="0" wp14:anchorId="4A7F255D" wp14:editId="0AC93036">
            <wp:extent cx="5852795" cy="1534795"/>
            <wp:effectExtent l="0" t="19050" r="14605" b="27305"/>
            <wp:docPr id="8" name="Схема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3DD22AAF" w14:textId="77777777" w:rsidR="000A42B7" w:rsidRPr="000A42B7" w:rsidRDefault="00B66F61" w:rsidP="00647970">
      <w:pPr>
        <w:spacing w:after="0" w:line="240" w:lineRule="auto"/>
        <w:ind w:left="20" w:firstLine="688"/>
        <w:jc w:val="center"/>
        <w:rPr>
          <w:rFonts w:ascii="Times New Roman" w:eastAsia="Arial Unicode MS" w:hAnsi="Times New Roman" w:cs="Times New Roman"/>
          <w:color w:val="000000"/>
          <w:sz w:val="24"/>
          <w:szCs w:val="24"/>
          <w:lang w:eastAsia="uk-UA"/>
        </w:rPr>
      </w:pPr>
      <w:r>
        <w:rPr>
          <w:noProof/>
          <w:lang w:eastAsia="ru-RU"/>
        </w:rPr>
        <w:pict w14:anchorId="634B4FC5">
          <v:shapetype id="_x0000_t202" coordsize="21600,21600" o:spt="202" path="m,l,21600r21600,l21600,xe">
            <v:stroke joinstyle="miter"/>
            <v:path gradientshapeok="t" o:connecttype="rect"/>
          </v:shapetype>
          <v:shape id="TextBox 2" o:spid="_x0000_s1041" type="#_x0000_t202" style="position:absolute;left:0;text-align:left;margin-left:339.45pt;margin-top:97.45pt;width:56.25pt;height:22.5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" filled="f" stroked="f">
            <v:textbox>
              <w:txbxContent>
                <w:p w14:paraId="6ACC18D8" w14:textId="77777777" w:rsidR="00461445" w:rsidRDefault="00461445" w:rsidP="005C20FE">
                  <w:pPr>
                    <w:pStyle w:val="afff1"/>
                    <w:spacing w:before="0" w:beforeAutospacing="0" w:after="0" w:afterAutospacing="0"/>
                  </w:pPr>
                </w:p>
              </w:txbxContent>
            </v:textbox>
          </v:shape>
        </w:pict>
      </w:r>
    </w:p>
    <w:p w14:paraId="42BC5377" w14:textId="77777777" w:rsidR="00B2764E" w:rsidRPr="000A42B7" w:rsidRDefault="000A42B7" w:rsidP="000A42B7">
      <w:pPr>
        <w:spacing w:after="0" w:line="240" w:lineRule="auto"/>
        <w:jc w:val="both"/>
        <w:rPr>
          <w:rFonts w:ascii="Times New Roman" w:eastAsia="Arial Unicode MS" w:hAnsi="Times New Roman" w:cs="Times New Roman"/>
          <w:color w:val="000000"/>
          <w:sz w:val="28"/>
          <w:szCs w:val="28"/>
          <w:lang w:val="uk-UA" w:eastAsia="uk-UA"/>
        </w:rPr>
      </w:pPr>
      <w:r w:rsidRPr="000A42B7">
        <w:rPr>
          <w:rFonts w:ascii="Times New Roman" w:eastAsia="Arial Unicode MS" w:hAnsi="Times New Roman" w:cs="Times New Roman"/>
          <w:color w:val="000000"/>
          <w:sz w:val="28"/>
          <w:szCs w:val="28"/>
          <w:lang w:val="uk-UA" w:eastAsia="uk-UA"/>
        </w:rPr>
        <w:t xml:space="preserve">     </w:t>
      </w:r>
      <w:r w:rsidRPr="000A42B7">
        <w:rPr>
          <w:rFonts w:ascii="Times New Roman" w:eastAsia="Arial Unicode MS" w:hAnsi="Times New Roman" w:cs="Times New Roman"/>
          <w:b/>
          <w:color w:val="000000"/>
          <w:sz w:val="28"/>
          <w:szCs w:val="28"/>
          <w:lang w:val="uk-UA" w:eastAsia="uk-UA"/>
        </w:rPr>
        <w:t>Єдиний податок (18050300, 18050400, 18050500)</w:t>
      </w:r>
      <w:r w:rsidR="007E2F0B">
        <w:rPr>
          <w:rFonts w:ascii="Times New Roman" w:eastAsia="Arial Unicode MS" w:hAnsi="Times New Roman" w:cs="Times New Roman"/>
          <w:color w:val="000000"/>
          <w:sz w:val="28"/>
          <w:szCs w:val="28"/>
          <w:lang w:val="uk-UA" w:eastAsia="uk-UA"/>
        </w:rPr>
        <w:t xml:space="preserve"> заплановано в розмірі 29063</w:t>
      </w:r>
      <w:r w:rsidR="00003982">
        <w:rPr>
          <w:rFonts w:ascii="Times New Roman" w:eastAsia="Arial Unicode MS" w:hAnsi="Times New Roman" w:cs="Times New Roman"/>
          <w:color w:val="000000"/>
          <w:sz w:val="28"/>
          <w:szCs w:val="28"/>
          <w:lang w:val="uk-UA" w:eastAsia="uk-UA"/>
        </w:rPr>
        <w:t>,0</w:t>
      </w:r>
      <w:r w:rsidR="007E2F0B">
        <w:rPr>
          <w:rFonts w:ascii="Times New Roman" w:eastAsia="Arial Unicode MS" w:hAnsi="Times New Roman" w:cs="Times New Roman"/>
          <w:color w:val="000000"/>
          <w:sz w:val="28"/>
          <w:szCs w:val="28"/>
          <w:lang w:val="uk-UA" w:eastAsia="uk-UA"/>
        </w:rPr>
        <w:t xml:space="preserve"> тис. грн., що на 102,1</w:t>
      </w:r>
      <w:r w:rsidRPr="000A42B7">
        <w:rPr>
          <w:rFonts w:ascii="Times New Roman" w:eastAsia="Arial Unicode MS" w:hAnsi="Times New Roman" w:cs="Times New Roman"/>
          <w:color w:val="000000"/>
          <w:sz w:val="28"/>
          <w:szCs w:val="28"/>
          <w:lang w:val="uk-UA" w:eastAsia="uk-UA"/>
        </w:rPr>
        <w:t>% б</w:t>
      </w:r>
      <w:r w:rsidR="00647970">
        <w:rPr>
          <w:rFonts w:ascii="Times New Roman" w:eastAsia="Arial Unicode MS" w:hAnsi="Times New Roman" w:cs="Times New Roman"/>
          <w:color w:val="000000"/>
          <w:sz w:val="28"/>
          <w:szCs w:val="28"/>
          <w:lang w:val="uk-UA" w:eastAsia="uk-UA"/>
        </w:rPr>
        <w:t>ільше очікуваних надходжень 202</w:t>
      </w:r>
      <w:r w:rsidR="00003982">
        <w:rPr>
          <w:rFonts w:ascii="Times New Roman" w:eastAsia="Arial Unicode MS" w:hAnsi="Times New Roman" w:cs="Times New Roman"/>
          <w:color w:val="000000"/>
          <w:sz w:val="28"/>
          <w:szCs w:val="28"/>
          <w:lang w:val="uk-UA" w:eastAsia="uk-UA"/>
        </w:rPr>
        <w:t>4</w:t>
      </w:r>
      <w:r w:rsidRPr="000A42B7">
        <w:rPr>
          <w:rFonts w:ascii="Times New Roman" w:eastAsia="Arial Unicode MS" w:hAnsi="Times New Roman" w:cs="Times New Roman"/>
          <w:color w:val="000000"/>
          <w:sz w:val="28"/>
          <w:szCs w:val="28"/>
          <w:lang w:val="uk-UA" w:eastAsia="uk-UA"/>
        </w:rPr>
        <w:t xml:space="preserve"> р.</w:t>
      </w:r>
    </w:p>
    <w:p w14:paraId="4DDAD88B" w14:textId="77777777" w:rsidR="00FA4BD0" w:rsidRDefault="000A42B7" w:rsidP="000A42B7">
      <w:pPr>
        <w:spacing w:after="0" w:line="240" w:lineRule="auto"/>
        <w:jc w:val="both"/>
        <w:rPr>
          <w:rFonts w:ascii="Times New Roman" w:eastAsia="Arial Unicode MS" w:hAnsi="Times New Roman" w:cs="Times New Roman"/>
          <w:color w:val="000000"/>
          <w:sz w:val="28"/>
          <w:szCs w:val="28"/>
          <w:lang w:val="uk-UA" w:eastAsia="uk-UA"/>
        </w:rPr>
      </w:pPr>
      <w:r w:rsidRPr="000A42B7">
        <w:rPr>
          <w:rFonts w:ascii="Times New Roman" w:eastAsia="Arial Unicode MS" w:hAnsi="Times New Roman" w:cs="Times New Roman"/>
          <w:color w:val="000000"/>
          <w:sz w:val="28"/>
          <w:szCs w:val="28"/>
          <w:lang w:val="uk-UA" w:eastAsia="uk-UA"/>
        </w:rPr>
        <w:t xml:space="preserve">     При розрахунку було враховано підвищення мінімальної заробітної плати та прожиткового мінімуму станом на 1 січня планового року</w:t>
      </w:r>
      <w:r w:rsidR="00647970">
        <w:rPr>
          <w:rFonts w:ascii="Times New Roman" w:eastAsia="Arial Unicode MS" w:hAnsi="Times New Roman" w:cs="Times New Roman"/>
          <w:color w:val="000000"/>
          <w:sz w:val="28"/>
          <w:szCs w:val="28"/>
          <w:lang w:val="uk-UA" w:eastAsia="uk-UA"/>
        </w:rPr>
        <w:t>.</w:t>
      </w:r>
      <w:r w:rsidR="005A23B1">
        <w:rPr>
          <w:rFonts w:ascii="Times New Roman" w:eastAsia="Arial Unicode MS" w:hAnsi="Times New Roman" w:cs="Times New Roman"/>
          <w:color w:val="000000"/>
          <w:sz w:val="28"/>
          <w:szCs w:val="28"/>
          <w:lang w:val="uk-UA" w:eastAsia="uk-UA"/>
        </w:rPr>
        <w:t xml:space="preserve">    Рішенням Савранської селищної ради</w:t>
      </w:r>
      <w:r w:rsidRPr="000A42B7">
        <w:rPr>
          <w:rFonts w:ascii="Times New Roman" w:eastAsia="Arial Unicode MS" w:hAnsi="Times New Roman" w:cs="Times New Roman"/>
          <w:color w:val="000000"/>
          <w:sz w:val="28"/>
          <w:szCs w:val="28"/>
          <w:lang w:val="uk-UA" w:eastAsia="uk-UA"/>
        </w:rPr>
        <w:t xml:space="preserve"> від </w:t>
      </w:r>
      <w:r w:rsidR="00647970">
        <w:rPr>
          <w:rFonts w:ascii="Times New Roman" w:eastAsia="Arial Unicode MS" w:hAnsi="Times New Roman" w:cs="Times New Roman"/>
          <w:color w:val="000000"/>
          <w:sz w:val="28"/>
          <w:szCs w:val="28"/>
          <w:lang w:val="uk-UA" w:eastAsia="uk-UA"/>
        </w:rPr>
        <w:t>24</w:t>
      </w:r>
      <w:r w:rsidRPr="000A42B7">
        <w:rPr>
          <w:rFonts w:ascii="Times New Roman" w:eastAsia="Arial Unicode MS" w:hAnsi="Times New Roman" w:cs="Times New Roman"/>
          <w:color w:val="000000"/>
          <w:sz w:val="28"/>
          <w:szCs w:val="28"/>
          <w:lang w:val="uk-UA" w:eastAsia="uk-UA"/>
        </w:rPr>
        <w:t>.0</w:t>
      </w:r>
      <w:r w:rsidR="00647970">
        <w:rPr>
          <w:rFonts w:ascii="Times New Roman" w:eastAsia="Arial Unicode MS" w:hAnsi="Times New Roman" w:cs="Times New Roman"/>
          <w:color w:val="000000"/>
          <w:sz w:val="28"/>
          <w:szCs w:val="28"/>
          <w:lang w:val="uk-UA" w:eastAsia="uk-UA"/>
        </w:rPr>
        <w:t>6</w:t>
      </w:r>
      <w:r w:rsidRPr="000A42B7">
        <w:rPr>
          <w:rFonts w:ascii="Times New Roman" w:eastAsia="Arial Unicode MS" w:hAnsi="Times New Roman" w:cs="Times New Roman"/>
          <w:color w:val="000000"/>
          <w:sz w:val="28"/>
          <w:szCs w:val="28"/>
          <w:lang w:val="uk-UA" w:eastAsia="uk-UA"/>
        </w:rPr>
        <w:t>.20</w:t>
      </w:r>
      <w:r w:rsidR="00CA39AE">
        <w:rPr>
          <w:rFonts w:ascii="Times New Roman" w:eastAsia="Arial Unicode MS" w:hAnsi="Times New Roman" w:cs="Times New Roman"/>
          <w:color w:val="000000"/>
          <w:sz w:val="28"/>
          <w:szCs w:val="28"/>
          <w:lang w:val="uk-UA" w:eastAsia="uk-UA"/>
        </w:rPr>
        <w:t>21</w:t>
      </w:r>
      <w:r w:rsidRPr="000A42B7">
        <w:rPr>
          <w:rFonts w:ascii="Times New Roman" w:eastAsia="Arial Unicode MS" w:hAnsi="Times New Roman" w:cs="Times New Roman"/>
          <w:color w:val="000000"/>
          <w:sz w:val="28"/>
          <w:szCs w:val="28"/>
          <w:lang w:val="uk-UA" w:eastAsia="uk-UA"/>
        </w:rPr>
        <w:t xml:space="preserve"> р. № </w:t>
      </w:r>
      <w:r w:rsidR="00E7309C" w:rsidRPr="00E7309C">
        <w:rPr>
          <w:rFonts w:ascii="Times New Roman" w:eastAsia="Arial Unicode MS" w:hAnsi="Times New Roman" w:cs="Times New Roman"/>
          <w:color w:val="000000"/>
          <w:sz w:val="28"/>
          <w:szCs w:val="28"/>
          <w:lang w:eastAsia="uk-UA"/>
        </w:rPr>
        <w:t>557</w:t>
      </w:r>
      <w:r w:rsidRPr="000A42B7">
        <w:rPr>
          <w:rFonts w:ascii="Times New Roman" w:eastAsia="Arial Unicode MS" w:hAnsi="Times New Roman" w:cs="Times New Roman"/>
          <w:color w:val="000000"/>
          <w:sz w:val="28"/>
          <w:szCs w:val="28"/>
          <w:lang w:val="uk-UA" w:eastAsia="uk-UA"/>
        </w:rPr>
        <w:t>-VІI</w:t>
      </w:r>
      <w:r w:rsidR="00647970">
        <w:rPr>
          <w:rFonts w:ascii="Times New Roman" w:eastAsia="Arial Unicode MS" w:hAnsi="Times New Roman" w:cs="Times New Roman"/>
          <w:color w:val="000000"/>
          <w:sz w:val="28"/>
          <w:szCs w:val="28"/>
          <w:lang w:val="en-US" w:eastAsia="uk-UA"/>
        </w:rPr>
        <w:t>I</w:t>
      </w:r>
      <w:r w:rsidRPr="000A42B7">
        <w:rPr>
          <w:rFonts w:ascii="Times New Roman" w:eastAsia="Arial Unicode MS" w:hAnsi="Times New Roman" w:cs="Times New Roman"/>
          <w:color w:val="000000"/>
          <w:sz w:val="28"/>
          <w:szCs w:val="28"/>
          <w:lang w:val="uk-UA" w:eastAsia="uk-UA"/>
        </w:rPr>
        <w:t xml:space="preserve"> встановлені такі ставки єдиного податку : </w:t>
      </w:r>
    </w:p>
    <w:p w14:paraId="5FB21DF1" w14:textId="77777777" w:rsidR="00003982" w:rsidRDefault="00003982" w:rsidP="000A42B7">
      <w:pPr>
        <w:spacing w:after="0" w:line="240" w:lineRule="auto"/>
        <w:jc w:val="both"/>
        <w:rPr>
          <w:rFonts w:ascii="Times New Roman" w:eastAsia="Arial Unicode MS" w:hAnsi="Times New Roman" w:cs="Times New Roman"/>
          <w:color w:val="000000"/>
          <w:sz w:val="28"/>
          <w:szCs w:val="28"/>
          <w:lang w:val="uk-UA" w:eastAsia="uk-UA"/>
        </w:rPr>
      </w:pPr>
    </w:p>
    <w:p w14:paraId="4F339166" w14:textId="77777777" w:rsidR="00E7309C" w:rsidRDefault="00E7309C" w:rsidP="000A42B7">
      <w:pPr>
        <w:spacing w:after="0" w:line="240" w:lineRule="auto"/>
        <w:jc w:val="both"/>
        <w:rPr>
          <w:rFonts w:ascii="Times New Roman" w:eastAsia="Arial Unicode MS" w:hAnsi="Times New Roman" w:cs="Times New Roman"/>
          <w:color w:val="000000"/>
          <w:sz w:val="28"/>
          <w:szCs w:val="28"/>
          <w:lang w:val="uk-UA" w:eastAsia="uk-UA"/>
        </w:rPr>
      </w:pP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301"/>
      </w:tblGrid>
      <w:tr w:rsidR="00FA4BD0" w:rsidRPr="00FA4BD0" w14:paraId="0D93FB96" w14:textId="77777777" w:rsidTr="002573B7">
        <w:trPr>
          <w:trHeight w:val="345"/>
        </w:trPr>
        <w:tc>
          <w:tcPr>
            <w:tcW w:w="4673" w:type="dxa"/>
          </w:tcPr>
          <w:p w14:paraId="085DD0A6" w14:textId="77777777" w:rsidR="00FA4BD0" w:rsidRPr="002573B7" w:rsidRDefault="00FA4BD0" w:rsidP="00FA4BD0">
            <w:pPr>
              <w:tabs>
                <w:tab w:val="left" w:pos="1515"/>
                <w:tab w:val="left" w:pos="4050"/>
              </w:tabs>
              <w:spacing w:before="120" w:after="0" w:line="240" w:lineRule="auto"/>
              <w:jc w:val="both"/>
              <w:rPr>
                <w:rFonts w:ascii="Times New Roman" w:eastAsia="Times New Roman" w:hAnsi="Times New Roman" w:cs="Times New Roman"/>
                <w:b/>
                <w:noProof/>
                <w:sz w:val="28"/>
                <w:szCs w:val="28"/>
                <w:lang w:eastAsia="ru-RU"/>
              </w:rPr>
            </w:pPr>
            <w:r w:rsidRPr="002573B7">
              <w:rPr>
                <w:rFonts w:ascii="Times New Roman" w:eastAsia="Times New Roman" w:hAnsi="Times New Roman" w:cs="Times New Roman"/>
                <w:b/>
                <w:noProof/>
                <w:sz w:val="28"/>
                <w:szCs w:val="28"/>
                <w:lang w:eastAsia="ru-RU"/>
              </w:rPr>
              <w:t>Єдиний податок</w:t>
            </w:r>
          </w:p>
        </w:tc>
        <w:tc>
          <w:tcPr>
            <w:tcW w:w="5301" w:type="dxa"/>
          </w:tcPr>
          <w:p w14:paraId="121A1493" w14:textId="77777777" w:rsidR="00FA4BD0" w:rsidRPr="002573B7" w:rsidRDefault="00FA4BD0" w:rsidP="00FA4BD0">
            <w:pPr>
              <w:tabs>
                <w:tab w:val="left" w:pos="1515"/>
                <w:tab w:val="left" w:pos="4050"/>
              </w:tabs>
              <w:spacing w:before="120" w:after="0" w:line="240" w:lineRule="auto"/>
              <w:jc w:val="center"/>
              <w:rPr>
                <w:rFonts w:ascii="Times New Roman" w:eastAsia="Times New Roman" w:hAnsi="Times New Roman" w:cs="Times New Roman"/>
                <w:b/>
                <w:noProof/>
                <w:sz w:val="28"/>
                <w:szCs w:val="28"/>
                <w:lang w:eastAsia="ru-RU"/>
              </w:rPr>
            </w:pPr>
            <w:r w:rsidRPr="002573B7">
              <w:rPr>
                <w:rFonts w:ascii="Times New Roman" w:eastAsia="Times New Roman" w:hAnsi="Times New Roman" w:cs="Times New Roman"/>
                <w:b/>
                <w:noProof/>
                <w:sz w:val="28"/>
                <w:szCs w:val="28"/>
                <w:lang w:eastAsia="ru-RU"/>
              </w:rPr>
              <w:t>Ставки податку (у відсотках)</w:t>
            </w:r>
          </w:p>
        </w:tc>
      </w:tr>
      <w:tr w:rsidR="00FA4BD0" w:rsidRPr="00FA4BD0" w14:paraId="02AEF29F" w14:textId="77777777" w:rsidTr="002573B7">
        <w:trPr>
          <w:trHeight w:val="1458"/>
        </w:trPr>
        <w:tc>
          <w:tcPr>
            <w:tcW w:w="4673" w:type="dxa"/>
          </w:tcPr>
          <w:p w14:paraId="0127551B" w14:textId="77777777" w:rsidR="00FA4BD0" w:rsidRPr="002573B7" w:rsidRDefault="00FA4BD0" w:rsidP="00FA4BD0">
            <w:pPr>
              <w:widowControl w:val="0"/>
              <w:tabs>
                <w:tab w:val="left" w:pos="851"/>
                <w:tab w:val="left" w:pos="1726"/>
              </w:tabs>
              <w:spacing w:after="0" w:line="240" w:lineRule="auto"/>
              <w:ind w:right="-1"/>
              <w:jc w:val="both"/>
              <w:rPr>
                <w:rFonts w:ascii="Times New Roman" w:eastAsia="Calibri" w:hAnsi="Times New Roman" w:cs="Times New Roman"/>
                <w:color w:val="000000"/>
                <w:sz w:val="28"/>
                <w:szCs w:val="28"/>
                <w:lang w:val="uk-UA" w:eastAsia="ru-RU"/>
              </w:rPr>
            </w:pPr>
            <w:r w:rsidRPr="002573B7">
              <w:rPr>
                <w:rFonts w:ascii="Times New Roman" w:eastAsia="Calibri" w:hAnsi="Times New Roman" w:cs="Times New Roman"/>
                <w:color w:val="000000"/>
                <w:sz w:val="28"/>
                <w:szCs w:val="28"/>
                <w:lang w:val="uk-UA" w:eastAsia="ru-RU"/>
              </w:rPr>
              <w:t xml:space="preserve">Для платників </w:t>
            </w:r>
            <w:r w:rsidRPr="002573B7">
              <w:rPr>
                <w:rFonts w:ascii="Times New Roman" w:eastAsia="Calibri" w:hAnsi="Times New Roman" w:cs="Times New Roman"/>
                <w:b/>
                <w:color w:val="000000"/>
                <w:sz w:val="28"/>
                <w:szCs w:val="28"/>
                <w:lang w:val="uk-UA" w:eastAsia="ru-RU"/>
              </w:rPr>
              <w:t>першої групи</w:t>
            </w:r>
            <w:r w:rsidRPr="002573B7">
              <w:rPr>
                <w:rFonts w:ascii="Times New Roman" w:eastAsia="Calibri" w:hAnsi="Times New Roman" w:cs="Times New Roman"/>
                <w:color w:val="000000"/>
                <w:sz w:val="28"/>
                <w:szCs w:val="28"/>
                <w:lang w:val="uk-UA" w:eastAsia="ru-RU"/>
              </w:rPr>
              <w:t xml:space="preserve"> встановлюються у відсотках (фіксовані ставки) </w:t>
            </w:r>
          </w:p>
          <w:p w14:paraId="5CF89558" w14:textId="77777777" w:rsidR="00FA4BD0" w:rsidRPr="002573B7" w:rsidRDefault="00FA4BD0" w:rsidP="00FA4BD0">
            <w:pPr>
              <w:tabs>
                <w:tab w:val="left" w:pos="1515"/>
                <w:tab w:val="left" w:pos="4050"/>
              </w:tabs>
              <w:spacing w:before="120" w:after="0" w:line="240" w:lineRule="auto"/>
              <w:jc w:val="both"/>
              <w:rPr>
                <w:rFonts w:ascii="Times New Roman" w:eastAsia="Times New Roman" w:hAnsi="Times New Roman" w:cs="Times New Roman"/>
                <w:noProof/>
                <w:sz w:val="28"/>
                <w:szCs w:val="28"/>
                <w:lang w:val="uk-UA" w:eastAsia="ru-RU"/>
              </w:rPr>
            </w:pPr>
          </w:p>
        </w:tc>
        <w:tc>
          <w:tcPr>
            <w:tcW w:w="5301" w:type="dxa"/>
          </w:tcPr>
          <w:p w14:paraId="47863513" w14:textId="77777777" w:rsidR="00FA4BD0" w:rsidRPr="002573B7" w:rsidRDefault="00FA4BD0" w:rsidP="00FA4BD0">
            <w:pPr>
              <w:widowControl w:val="0"/>
              <w:tabs>
                <w:tab w:val="left" w:pos="851"/>
                <w:tab w:val="left" w:pos="1726"/>
              </w:tabs>
              <w:spacing w:after="0" w:line="240" w:lineRule="auto"/>
              <w:ind w:right="-1"/>
              <w:jc w:val="both"/>
              <w:rPr>
                <w:rFonts w:ascii="Times New Roman" w:eastAsia="Calibri" w:hAnsi="Times New Roman" w:cs="Times New Roman"/>
                <w:noProof/>
                <w:color w:val="000000"/>
                <w:sz w:val="28"/>
                <w:szCs w:val="28"/>
                <w:lang w:val="uk-UA" w:eastAsia="ru-RU"/>
              </w:rPr>
            </w:pPr>
            <w:r w:rsidRPr="002573B7">
              <w:rPr>
                <w:rFonts w:ascii="Times New Roman" w:eastAsia="Calibri" w:hAnsi="Times New Roman" w:cs="Times New Roman"/>
                <w:color w:val="000000"/>
                <w:sz w:val="28"/>
                <w:szCs w:val="28"/>
                <w:lang w:val="uk-UA" w:eastAsia="ru-RU"/>
              </w:rPr>
              <w:t>10% до прожиткового мінімуму, встановленого законом на 1 січня податкового (звітного) року. встановленої законом на 1 січня податкового (звітного) року.</w:t>
            </w:r>
          </w:p>
        </w:tc>
      </w:tr>
      <w:tr w:rsidR="00FA4BD0" w:rsidRPr="00FA4BD0" w14:paraId="7C003C90" w14:textId="77777777" w:rsidTr="002573B7">
        <w:trPr>
          <w:trHeight w:val="1060"/>
        </w:trPr>
        <w:tc>
          <w:tcPr>
            <w:tcW w:w="4673" w:type="dxa"/>
          </w:tcPr>
          <w:p w14:paraId="0C9E73A3" w14:textId="77777777" w:rsidR="00FA4BD0" w:rsidRPr="002573B7" w:rsidRDefault="00FA4BD0" w:rsidP="00FA4BD0">
            <w:pPr>
              <w:widowControl w:val="0"/>
              <w:tabs>
                <w:tab w:val="left" w:pos="851"/>
                <w:tab w:val="left" w:pos="1726"/>
              </w:tabs>
              <w:spacing w:after="0" w:line="240" w:lineRule="auto"/>
              <w:ind w:right="-1"/>
              <w:jc w:val="both"/>
              <w:rPr>
                <w:rFonts w:ascii="Times New Roman" w:eastAsia="Calibri" w:hAnsi="Times New Roman" w:cs="Times New Roman"/>
                <w:color w:val="000000"/>
                <w:sz w:val="28"/>
                <w:szCs w:val="28"/>
                <w:lang w:val="uk-UA" w:eastAsia="ru-RU"/>
              </w:rPr>
            </w:pPr>
            <w:r w:rsidRPr="002573B7">
              <w:rPr>
                <w:rFonts w:ascii="Times New Roman" w:eastAsia="Calibri" w:hAnsi="Times New Roman" w:cs="Times New Roman"/>
                <w:color w:val="000000"/>
                <w:sz w:val="28"/>
                <w:szCs w:val="28"/>
                <w:lang w:val="uk-UA" w:eastAsia="ru-RU"/>
              </w:rPr>
              <w:t xml:space="preserve">Для платників </w:t>
            </w:r>
            <w:r w:rsidRPr="002573B7">
              <w:rPr>
                <w:rFonts w:ascii="Times New Roman" w:eastAsia="Calibri" w:hAnsi="Times New Roman" w:cs="Times New Roman"/>
                <w:b/>
                <w:color w:val="000000"/>
                <w:sz w:val="28"/>
                <w:szCs w:val="28"/>
                <w:lang w:val="uk-UA" w:eastAsia="ru-RU"/>
              </w:rPr>
              <w:t>другої групи</w:t>
            </w:r>
            <w:r w:rsidRPr="002573B7">
              <w:rPr>
                <w:rFonts w:ascii="Times New Roman" w:eastAsia="Calibri" w:hAnsi="Times New Roman" w:cs="Times New Roman"/>
                <w:color w:val="000000"/>
                <w:sz w:val="28"/>
                <w:szCs w:val="28"/>
                <w:lang w:val="uk-UA" w:eastAsia="ru-RU"/>
              </w:rPr>
              <w:t xml:space="preserve"> встановлюються у відсотках</w:t>
            </w:r>
          </w:p>
          <w:p w14:paraId="35C6FEB2" w14:textId="77777777" w:rsidR="00FA4BD0" w:rsidRPr="002573B7" w:rsidRDefault="00FA4BD0" w:rsidP="00FA4BD0">
            <w:pPr>
              <w:tabs>
                <w:tab w:val="left" w:pos="1515"/>
                <w:tab w:val="left" w:pos="4050"/>
              </w:tabs>
              <w:spacing w:before="120" w:after="0" w:line="240" w:lineRule="auto"/>
              <w:jc w:val="both"/>
              <w:rPr>
                <w:rFonts w:ascii="Times New Roman" w:eastAsia="Times New Roman" w:hAnsi="Times New Roman" w:cs="Times New Roman"/>
                <w:noProof/>
                <w:sz w:val="28"/>
                <w:szCs w:val="28"/>
                <w:lang w:val="uk-UA" w:eastAsia="ru-RU"/>
              </w:rPr>
            </w:pPr>
          </w:p>
        </w:tc>
        <w:tc>
          <w:tcPr>
            <w:tcW w:w="5301" w:type="dxa"/>
          </w:tcPr>
          <w:p w14:paraId="2E25D244" w14:textId="77777777" w:rsidR="00FA4BD0" w:rsidRPr="002573B7" w:rsidRDefault="00FA4BD0" w:rsidP="00FA4BD0">
            <w:pPr>
              <w:widowControl w:val="0"/>
              <w:tabs>
                <w:tab w:val="left" w:pos="851"/>
                <w:tab w:val="left" w:pos="1726"/>
              </w:tabs>
              <w:spacing w:after="0" w:line="240" w:lineRule="auto"/>
              <w:ind w:right="-1"/>
              <w:jc w:val="both"/>
              <w:rPr>
                <w:rFonts w:ascii="Times New Roman" w:eastAsia="Calibri" w:hAnsi="Times New Roman" w:cs="Times New Roman"/>
                <w:noProof/>
                <w:color w:val="000000"/>
                <w:sz w:val="28"/>
                <w:szCs w:val="28"/>
                <w:lang w:eastAsia="ru-RU"/>
              </w:rPr>
            </w:pPr>
            <w:r w:rsidRPr="002573B7">
              <w:rPr>
                <w:rFonts w:ascii="Times New Roman" w:eastAsia="Calibri" w:hAnsi="Times New Roman" w:cs="Times New Roman"/>
                <w:color w:val="000000"/>
                <w:sz w:val="28"/>
                <w:szCs w:val="28"/>
                <w:lang w:val="uk-UA" w:eastAsia="ru-RU"/>
              </w:rPr>
              <w:t>20 відсотків до розміру мінімальної заробітної плати, встановленої законом на 1 січня податкового (звітного) року.</w:t>
            </w:r>
          </w:p>
        </w:tc>
      </w:tr>
      <w:tr w:rsidR="00FA4BD0" w:rsidRPr="00FA4BD0" w14:paraId="2FFF4C09" w14:textId="77777777" w:rsidTr="002573B7">
        <w:trPr>
          <w:trHeight w:val="1901"/>
        </w:trPr>
        <w:tc>
          <w:tcPr>
            <w:tcW w:w="4673" w:type="dxa"/>
          </w:tcPr>
          <w:p w14:paraId="3020538E" w14:textId="77777777" w:rsidR="00FA4BD0" w:rsidRPr="002573B7" w:rsidRDefault="00FA4BD0" w:rsidP="00FA4BD0">
            <w:pPr>
              <w:widowControl w:val="0"/>
              <w:tabs>
                <w:tab w:val="left" w:pos="851"/>
                <w:tab w:val="left" w:pos="1726"/>
              </w:tabs>
              <w:spacing w:after="0" w:line="240" w:lineRule="auto"/>
              <w:ind w:right="-1"/>
              <w:jc w:val="both"/>
              <w:rPr>
                <w:rFonts w:ascii="Times New Roman" w:eastAsia="Calibri" w:hAnsi="Times New Roman" w:cs="Times New Roman"/>
                <w:noProof/>
                <w:color w:val="000000"/>
                <w:sz w:val="28"/>
                <w:szCs w:val="28"/>
                <w:lang w:eastAsia="ru-RU"/>
              </w:rPr>
            </w:pPr>
            <w:r w:rsidRPr="002573B7">
              <w:rPr>
                <w:rFonts w:ascii="Times New Roman" w:eastAsia="Calibri" w:hAnsi="Times New Roman" w:cs="Times New Roman"/>
                <w:color w:val="000000"/>
                <w:sz w:val="28"/>
                <w:szCs w:val="28"/>
                <w:lang w:val="uk-UA" w:eastAsia="ru-RU"/>
              </w:rPr>
              <w:lastRenderedPageBreak/>
              <w:t xml:space="preserve">Для платників </w:t>
            </w:r>
            <w:r w:rsidRPr="002573B7">
              <w:rPr>
                <w:rFonts w:ascii="Times New Roman" w:eastAsia="Calibri" w:hAnsi="Times New Roman" w:cs="Times New Roman"/>
                <w:b/>
                <w:color w:val="000000"/>
                <w:sz w:val="28"/>
                <w:szCs w:val="28"/>
                <w:lang w:val="uk-UA" w:eastAsia="ru-RU"/>
              </w:rPr>
              <w:t>третьої групи</w:t>
            </w:r>
            <w:r w:rsidRPr="002573B7">
              <w:rPr>
                <w:rFonts w:ascii="Times New Roman" w:eastAsia="Calibri" w:hAnsi="Times New Roman" w:cs="Times New Roman"/>
                <w:color w:val="000000"/>
                <w:sz w:val="28"/>
                <w:szCs w:val="28"/>
                <w:lang w:val="uk-UA" w:eastAsia="ru-RU"/>
              </w:rPr>
              <w:t xml:space="preserve"> встановлюється у розмірі:</w:t>
            </w:r>
          </w:p>
        </w:tc>
        <w:tc>
          <w:tcPr>
            <w:tcW w:w="5301" w:type="dxa"/>
          </w:tcPr>
          <w:p w14:paraId="63323025" w14:textId="77777777" w:rsidR="00FA4BD0" w:rsidRPr="002573B7" w:rsidRDefault="00FA4BD0" w:rsidP="00FA4BD0">
            <w:pPr>
              <w:widowControl w:val="0"/>
              <w:tabs>
                <w:tab w:val="left" w:pos="851"/>
                <w:tab w:val="left" w:pos="1726"/>
              </w:tabs>
              <w:spacing w:after="0" w:line="240" w:lineRule="auto"/>
              <w:ind w:right="-143"/>
              <w:rPr>
                <w:rFonts w:ascii="Times New Roman" w:eastAsia="Calibri" w:hAnsi="Times New Roman" w:cs="Times New Roman"/>
                <w:color w:val="000000"/>
                <w:sz w:val="28"/>
                <w:szCs w:val="28"/>
                <w:lang w:val="uk-UA" w:eastAsia="ru-RU"/>
              </w:rPr>
            </w:pPr>
            <w:r w:rsidRPr="002573B7">
              <w:rPr>
                <w:rFonts w:ascii="Times New Roman" w:eastAsia="Calibri" w:hAnsi="Times New Roman" w:cs="Times New Roman"/>
                <w:color w:val="000000"/>
                <w:sz w:val="28"/>
                <w:szCs w:val="28"/>
                <w:lang w:val="uk-UA" w:eastAsia="ru-RU"/>
              </w:rPr>
              <w:t>- 3% відсотки доходу – у разі сплати податку на додану вартість згідно з цим Кодексом;</w:t>
            </w:r>
          </w:p>
          <w:p w14:paraId="176DF92D" w14:textId="77777777" w:rsidR="00FA4BD0" w:rsidRPr="002573B7" w:rsidRDefault="00FA4BD0" w:rsidP="00FA4BD0">
            <w:pPr>
              <w:widowControl w:val="0"/>
              <w:tabs>
                <w:tab w:val="left" w:pos="851"/>
                <w:tab w:val="left" w:pos="1726"/>
              </w:tabs>
              <w:spacing w:after="0" w:line="240" w:lineRule="auto"/>
              <w:ind w:right="-143"/>
              <w:rPr>
                <w:rFonts w:ascii="Times New Roman" w:eastAsia="Calibri" w:hAnsi="Times New Roman" w:cs="Times New Roman"/>
                <w:color w:val="000000"/>
                <w:sz w:val="28"/>
                <w:szCs w:val="28"/>
                <w:lang w:val="uk-UA" w:eastAsia="ru-RU"/>
              </w:rPr>
            </w:pPr>
            <w:r w:rsidRPr="002573B7">
              <w:rPr>
                <w:rFonts w:ascii="Times New Roman" w:eastAsia="Calibri" w:hAnsi="Times New Roman" w:cs="Times New Roman"/>
                <w:color w:val="000000"/>
                <w:sz w:val="28"/>
                <w:szCs w:val="28"/>
                <w:lang w:val="uk-UA" w:eastAsia="ru-RU"/>
              </w:rPr>
              <w:t>- 5 % відсотків доходу - у разі включення податку на додану вартість до складу єдиного податку.</w:t>
            </w:r>
          </w:p>
          <w:p w14:paraId="70FCDEE1" w14:textId="77777777" w:rsidR="00FA4BD0" w:rsidRPr="002573B7" w:rsidRDefault="00FA4BD0" w:rsidP="00FA4BD0">
            <w:pPr>
              <w:tabs>
                <w:tab w:val="left" w:pos="1515"/>
                <w:tab w:val="left" w:pos="4050"/>
              </w:tabs>
              <w:spacing w:before="120" w:after="0" w:line="240" w:lineRule="auto"/>
              <w:jc w:val="center"/>
              <w:rPr>
                <w:rFonts w:ascii="Times New Roman" w:eastAsia="Times New Roman" w:hAnsi="Times New Roman" w:cs="Times New Roman"/>
                <w:noProof/>
                <w:sz w:val="28"/>
                <w:szCs w:val="28"/>
                <w:lang w:val="uk-UA" w:eastAsia="ru-RU"/>
              </w:rPr>
            </w:pPr>
          </w:p>
        </w:tc>
      </w:tr>
      <w:tr w:rsidR="00FA4BD0" w:rsidRPr="00FA4BD0" w14:paraId="508B0003" w14:textId="77777777" w:rsidTr="002573B7">
        <w:trPr>
          <w:trHeight w:val="1606"/>
        </w:trPr>
        <w:tc>
          <w:tcPr>
            <w:tcW w:w="4673" w:type="dxa"/>
          </w:tcPr>
          <w:p w14:paraId="7014B721" w14:textId="77777777" w:rsidR="00FA4BD0" w:rsidRPr="002573B7" w:rsidRDefault="00FA4BD0" w:rsidP="00FA4BD0">
            <w:pPr>
              <w:widowControl w:val="0"/>
              <w:tabs>
                <w:tab w:val="left" w:pos="0"/>
              </w:tabs>
              <w:spacing w:after="0" w:line="250" w:lineRule="exact"/>
              <w:ind w:right="40" w:firstLine="20"/>
              <w:jc w:val="both"/>
              <w:rPr>
                <w:rFonts w:ascii="Times New Roman" w:eastAsia="Calibri" w:hAnsi="Times New Roman" w:cs="Times New Roman"/>
                <w:color w:val="000000"/>
                <w:sz w:val="28"/>
                <w:szCs w:val="28"/>
                <w:lang w:val="uk-UA" w:eastAsia="ru-RU"/>
              </w:rPr>
            </w:pPr>
            <w:r w:rsidRPr="002573B7">
              <w:rPr>
                <w:rFonts w:ascii="Times New Roman" w:eastAsia="Calibri" w:hAnsi="Times New Roman" w:cs="Times New Roman"/>
                <w:color w:val="000000"/>
                <w:sz w:val="28"/>
                <w:szCs w:val="28"/>
                <w:lang w:val="uk-UA" w:eastAsia="ru-RU"/>
              </w:rPr>
              <w:t>Розмір ставок податку з одного гектара сільськогосподарських угідь та/або земель водного фонду для платників єдиного податку четвертої групи в наступних розмірах</w:t>
            </w:r>
          </w:p>
          <w:p w14:paraId="65C2603A" w14:textId="77777777" w:rsidR="00FA4BD0" w:rsidRPr="002573B7" w:rsidRDefault="00FA4BD0" w:rsidP="00FA4BD0">
            <w:pPr>
              <w:widowControl w:val="0"/>
              <w:tabs>
                <w:tab w:val="left" w:pos="0"/>
                <w:tab w:val="left" w:pos="851"/>
              </w:tabs>
              <w:spacing w:after="244" w:line="250" w:lineRule="exact"/>
              <w:ind w:left="20"/>
              <w:jc w:val="both"/>
              <w:rPr>
                <w:rFonts w:ascii="Times New Roman" w:eastAsia="Calibri" w:hAnsi="Times New Roman" w:cs="Times New Roman"/>
                <w:noProof/>
                <w:color w:val="000000"/>
                <w:sz w:val="28"/>
                <w:szCs w:val="28"/>
                <w:lang w:eastAsia="ru-RU"/>
              </w:rPr>
            </w:pPr>
          </w:p>
        </w:tc>
        <w:tc>
          <w:tcPr>
            <w:tcW w:w="5301" w:type="dxa"/>
          </w:tcPr>
          <w:p w14:paraId="6CF278FE" w14:textId="77777777" w:rsidR="00FA4BD0" w:rsidRPr="002573B7" w:rsidRDefault="00FA4BD0" w:rsidP="00FA4BD0">
            <w:pPr>
              <w:widowControl w:val="0"/>
              <w:tabs>
                <w:tab w:val="left" w:pos="0"/>
              </w:tabs>
              <w:spacing w:after="0" w:line="250" w:lineRule="exact"/>
              <w:ind w:right="40" w:firstLine="20"/>
              <w:jc w:val="both"/>
              <w:rPr>
                <w:rFonts w:ascii="Times New Roman" w:eastAsia="Calibri" w:hAnsi="Times New Roman" w:cs="Times New Roman"/>
                <w:color w:val="000000"/>
                <w:sz w:val="28"/>
                <w:szCs w:val="28"/>
                <w:lang w:val="uk-UA" w:eastAsia="ru-RU"/>
              </w:rPr>
            </w:pPr>
            <w:r w:rsidRPr="002573B7">
              <w:rPr>
                <w:rFonts w:ascii="Times New Roman" w:eastAsia="Calibri" w:hAnsi="Times New Roman" w:cs="Times New Roman"/>
                <w:color w:val="000000"/>
                <w:sz w:val="28"/>
                <w:szCs w:val="28"/>
                <w:lang w:val="uk-UA" w:eastAsia="ru-RU"/>
              </w:rPr>
              <w:t xml:space="preserve"> - для ріллі, сіножатей і пасовищ - 0.95% бази оподаткування;</w:t>
            </w:r>
          </w:p>
          <w:p w14:paraId="2D18A601" w14:textId="77777777" w:rsidR="00FA4BD0" w:rsidRPr="002573B7" w:rsidRDefault="00FA4BD0" w:rsidP="00FA4BD0">
            <w:pPr>
              <w:widowControl w:val="0"/>
              <w:tabs>
                <w:tab w:val="left" w:pos="0"/>
              </w:tabs>
              <w:spacing w:after="0" w:line="250" w:lineRule="exact"/>
              <w:ind w:right="40" w:firstLine="20"/>
              <w:jc w:val="both"/>
              <w:rPr>
                <w:rFonts w:ascii="Times New Roman" w:eastAsia="Calibri" w:hAnsi="Times New Roman" w:cs="Times New Roman"/>
                <w:color w:val="000000"/>
                <w:sz w:val="28"/>
                <w:szCs w:val="28"/>
                <w:lang w:val="uk-UA" w:eastAsia="ru-RU"/>
              </w:rPr>
            </w:pPr>
            <w:r w:rsidRPr="002573B7">
              <w:rPr>
                <w:rFonts w:ascii="Times New Roman" w:eastAsia="Calibri" w:hAnsi="Times New Roman" w:cs="Times New Roman"/>
                <w:color w:val="000000"/>
                <w:sz w:val="28"/>
                <w:szCs w:val="28"/>
                <w:lang w:val="uk-UA" w:eastAsia="ru-RU"/>
              </w:rPr>
              <w:t>- для багаторічних насаджень -0,57% бази оподаткування):</w:t>
            </w:r>
          </w:p>
          <w:p w14:paraId="25A54669" w14:textId="77777777" w:rsidR="00FA4BD0" w:rsidRPr="002573B7" w:rsidRDefault="00FA4BD0" w:rsidP="00FA4BD0">
            <w:pPr>
              <w:widowControl w:val="0"/>
              <w:tabs>
                <w:tab w:val="left" w:pos="0"/>
              </w:tabs>
              <w:spacing w:after="0" w:line="250" w:lineRule="exact"/>
              <w:ind w:right="40" w:firstLine="20"/>
              <w:jc w:val="both"/>
              <w:rPr>
                <w:rFonts w:ascii="Times New Roman" w:eastAsia="Calibri" w:hAnsi="Times New Roman" w:cs="Times New Roman"/>
                <w:noProof/>
                <w:color w:val="000000"/>
                <w:sz w:val="28"/>
                <w:szCs w:val="28"/>
                <w:lang w:eastAsia="ru-RU"/>
              </w:rPr>
            </w:pPr>
            <w:r w:rsidRPr="002573B7">
              <w:rPr>
                <w:rFonts w:ascii="Times New Roman" w:eastAsia="Calibri" w:hAnsi="Times New Roman" w:cs="Times New Roman"/>
                <w:color w:val="000000"/>
                <w:sz w:val="28"/>
                <w:szCs w:val="28"/>
                <w:lang w:val="uk-UA" w:eastAsia="ru-RU"/>
              </w:rPr>
              <w:t xml:space="preserve">- для земель водного фонду – </w:t>
            </w:r>
            <w:r w:rsidRPr="002573B7">
              <w:rPr>
                <w:rFonts w:ascii="Times New Roman" w:eastAsia="Calibri" w:hAnsi="Times New Roman" w:cs="Times New Roman"/>
                <w:color w:val="000000"/>
                <w:sz w:val="28"/>
                <w:szCs w:val="28"/>
                <w:lang w:eastAsia="ru-RU"/>
              </w:rPr>
              <w:t>2.43%</w:t>
            </w:r>
            <w:r w:rsidRPr="002573B7">
              <w:rPr>
                <w:rFonts w:ascii="Times New Roman" w:eastAsia="Calibri" w:hAnsi="Times New Roman" w:cs="Times New Roman"/>
                <w:color w:val="000000"/>
                <w:sz w:val="28"/>
                <w:szCs w:val="28"/>
                <w:lang w:val="uk-UA" w:eastAsia="ru-RU"/>
              </w:rPr>
              <w:t xml:space="preserve"> бази оподаткування):</w:t>
            </w:r>
          </w:p>
        </w:tc>
      </w:tr>
    </w:tbl>
    <w:p w14:paraId="7F8C5312" w14:textId="77777777" w:rsidR="002573B7" w:rsidRDefault="002573B7" w:rsidP="005A23B1">
      <w:pPr>
        <w:spacing w:after="0" w:line="276" w:lineRule="auto"/>
        <w:contextualSpacing/>
        <w:jc w:val="center"/>
        <w:rPr>
          <w:rFonts w:ascii="Times New Roman" w:eastAsia="Arial Unicode MS" w:hAnsi="Times New Roman" w:cs="Times New Roman"/>
          <w:b/>
          <w:color w:val="000000"/>
          <w:sz w:val="28"/>
          <w:szCs w:val="28"/>
          <w:lang w:val="uk-UA" w:eastAsia="uk-UA"/>
        </w:rPr>
      </w:pPr>
    </w:p>
    <w:p w14:paraId="455BCD87" w14:textId="0384C177" w:rsidR="000A42B7" w:rsidRPr="000A42B7" w:rsidRDefault="000A42B7" w:rsidP="005A23B1">
      <w:pPr>
        <w:spacing w:after="0" w:line="276" w:lineRule="auto"/>
        <w:contextualSpacing/>
        <w:jc w:val="center"/>
        <w:rPr>
          <w:rFonts w:ascii="Times New Roman" w:eastAsia="Arial Unicode MS" w:hAnsi="Times New Roman" w:cs="Times New Roman"/>
          <w:b/>
          <w:color w:val="000000"/>
          <w:sz w:val="28"/>
          <w:szCs w:val="28"/>
          <w:lang w:val="uk-UA" w:eastAsia="uk-UA"/>
        </w:rPr>
      </w:pPr>
      <w:r w:rsidRPr="000A42B7">
        <w:rPr>
          <w:rFonts w:ascii="Times New Roman" w:eastAsia="Arial Unicode MS" w:hAnsi="Times New Roman" w:cs="Times New Roman"/>
          <w:b/>
          <w:color w:val="000000"/>
          <w:sz w:val="28"/>
          <w:szCs w:val="28"/>
          <w:lang w:val="uk-UA" w:eastAsia="uk-UA"/>
        </w:rPr>
        <w:t>Структура єдиного податку на 202</w:t>
      </w:r>
      <w:r w:rsidR="00F6406E">
        <w:rPr>
          <w:rFonts w:ascii="Times New Roman" w:eastAsia="Arial Unicode MS" w:hAnsi="Times New Roman" w:cs="Times New Roman"/>
          <w:b/>
          <w:color w:val="000000"/>
          <w:sz w:val="28"/>
          <w:szCs w:val="28"/>
          <w:lang w:val="uk-UA" w:eastAsia="uk-UA"/>
        </w:rPr>
        <w:t>5</w:t>
      </w:r>
      <w:r w:rsidRPr="000A42B7">
        <w:rPr>
          <w:rFonts w:ascii="Times New Roman" w:eastAsia="Arial Unicode MS" w:hAnsi="Times New Roman" w:cs="Times New Roman"/>
          <w:b/>
          <w:color w:val="000000"/>
          <w:sz w:val="28"/>
          <w:szCs w:val="28"/>
          <w:lang w:val="uk-UA" w:eastAsia="uk-UA"/>
        </w:rPr>
        <w:t xml:space="preserve"> рік</w:t>
      </w:r>
    </w:p>
    <w:p w14:paraId="6DE894C6" w14:textId="77777777" w:rsidR="000A42B7" w:rsidRPr="000A42B7" w:rsidRDefault="000A42B7" w:rsidP="000A42B7">
      <w:pPr>
        <w:spacing w:after="0" w:line="240" w:lineRule="auto"/>
        <w:jc w:val="center"/>
        <w:rPr>
          <w:rFonts w:ascii="Times New Roman" w:eastAsia="Arial Unicode MS" w:hAnsi="Times New Roman" w:cs="Times New Roman"/>
          <w:b/>
          <w:color w:val="000000"/>
          <w:sz w:val="28"/>
          <w:szCs w:val="28"/>
          <w:lang w:val="uk-UA" w:eastAsia="uk-UA"/>
        </w:rPr>
      </w:pPr>
    </w:p>
    <w:p w14:paraId="0EA05CE1" w14:textId="77777777" w:rsidR="000A42B7" w:rsidRPr="000A42B7" w:rsidRDefault="000A42B7" w:rsidP="00996825">
      <w:pPr>
        <w:spacing w:after="0" w:line="240" w:lineRule="auto"/>
        <w:rPr>
          <w:rFonts w:ascii="Times New Roman" w:eastAsia="Calibri" w:hAnsi="Times New Roman" w:cs="Times New Roman"/>
          <w:sz w:val="28"/>
          <w:szCs w:val="28"/>
          <w:lang w:val="uk-UA"/>
        </w:rPr>
      </w:pPr>
      <w:r w:rsidRPr="000A42B7">
        <w:rPr>
          <w:rFonts w:ascii="Times New Roman" w:eastAsia="Arial Unicode MS" w:hAnsi="Times New Roman" w:cs="Times New Roman"/>
          <w:b/>
          <w:noProof/>
          <w:color w:val="000000"/>
          <w:sz w:val="28"/>
          <w:szCs w:val="28"/>
          <w:lang w:eastAsia="ru-RU"/>
        </w:rPr>
        <w:drawing>
          <wp:inline distT="0" distB="0" distL="0" distR="0" wp14:anchorId="5B4035B2" wp14:editId="12EE3235">
            <wp:extent cx="5943600" cy="1833880"/>
            <wp:effectExtent l="0" t="0" r="19050" b="13970"/>
            <wp:docPr id="6" name="Схема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917DB69" w14:textId="77777777" w:rsidR="000A42B7" w:rsidRPr="000A42B7" w:rsidRDefault="000A42B7" w:rsidP="000A42B7">
      <w:pPr>
        <w:spacing w:after="0" w:line="240" w:lineRule="auto"/>
        <w:jc w:val="both"/>
        <w:rPr>
          <w:rFonts w:ascii="Times New Roman" w:eastAsia="Times New Roman" w:hAnsi="Times New Roman" w:cs="Times New Roman"/>
          <w:bCs/>
          <w:spacing w:val="1"/>
          <w:sz w:val="28"/>
          <w:szCs w:val="28"/>
          <w:u w:val="single"/>
          <w:lang w:val="uk-UA" w:eastAsia="uk-UA"/>
        </w:rPr>
      </w:pPr>
    </w:p>
    <w:p w14:paraId="63492369" w14:textId="71773939" w:rsidR="00A83FA8" w:rsidRPr="00E7309C" w:rsidRDefault="000A42B7" w:rsidP="000135FE">
      <w:pPr>
        <w:spacing w:after="0" w:line="240" w:lineRule="auto"/>
        <w:ind w:left="20" w:firstLine="688"/>
        <w:jc w:val="both"/>
        <w:rPr>
          <w:rFonts w:ascii="Times New Roman" w:eastAsia="Times New Roman" w:hAnsi="Times New Roman" w:cs="Times New Roman"/>
          <w:bCs/>
          <w:spacing w:val="1"/>
          <w:sz w:val="28"/>
          <w:szCs w:val="28"/>
          <w:lang w:val="uk-UA"/>
        </w:rPr>
      </w:pPr>
      <w:r w:rsidRPr="002573B7">
        <w:rPr>
          <w:rFonts w:ascii="Times New Roman" w:eastAsia="Times New Roman" w:hAnsi="Times New Roman" w:cs="Times New Roman"/>
          <w:bCs/>
          <w:spacing w:val="1"/>
          <w:sz w:val="28"/>
          <w:szCs w:val="28"/>
          <w:u w:val="single"/>
          <w:lang w:val="uk-UA" w:eastAsia="uk-UA"/>
        </w:rPr>
        <w:t xml:space="preserve">Розрахунок  </w:t>
      </w:r>
      <w:r w:rsidRPr="002573B7">
        <w:rPr>
          <w:rFonts w:ascii="Times New Roman" w:eastAsia="Times New Roman" w:hAnsi="Times New Roman" w:cs="Times New Roman"/>
          <w:b/>
          <w:bCs/>
          <w:spacing w:val="1"/>
          <w:sz w:val="28"/>
          <w:szCs w:val="28"/>
          <w:u w:val="single"/>
          <w:lang w:val="uk-UA" w:eastAsia="uk-UA"/>
        </w:rPr>
        <w:t>єдиного</w:t>
      </w:r>
      <w:r w:rsidRPr="000A42B7">
        <w:rPr>
          <w:rFonts w:ascii="Times New Roman" w:eastAsia="Times New Roman" w:hAnsi="Times New Roman" w:cs="Times New Roman"/>
          <w:b/>
          <w:bCs/>
          <w:spacing w:val="1"/>
          <w:sz w:val="28"/>
          <w:szCs w:val="28"/>
          <w:u w:val="single"/>
          <w:lang w:val="uk-UA" w:eastAsia="uk-UA"/>
        </w:rPr>
        <w:t xml:space="preserve"> податку</w:t>
      </w:r>
      <w:r w:rsidRPr="000A42B7">
        <w:rPr>
          <w:rFonts w:ascii="Times New Roman" w:eastAsia="Times New Roman" w:hAnsi="Times New Roman" w:cs="Times New Roman"/>
          <w:bCs/>
          <w:spacing w:val="1"/>
          <w:sz w:val="28"/>
          <w:szCs w:val="28"/>
          <w:u w:val="single"/>
          <w:lang w:val="uk-UA" w:eastAsia="uk-UA"/>
        </w:rPr>
        <w:t xml:space="preserve"> </w:t>
      </w:r>
      <w:r w:rsidRPr="000A42B7">
        <w:rPr>
          <w:rFonts w:ascii="Times New Roman" w:eastAsia="Times New Roman" w:hAnsi="Times New Roman" w:cs="Times New Roman"/>
          <w:i/>
          <w:iCs/>
          <w:spacing w:val="2"/>
          <w:sz w:val="28"/>
          <w:szCs w:val="28"/>
          <w:lang w:val="uk-UA" w:eastAsia="uk-UA"/>
        </w:rPr>
        <w:t>(Додаток №</w:t>
      </w:r>
      <w:r w:rsidR="00206154">
        <w:rPr>
          <w:rFonts w:ascii="Times New Roman" w:eastAsia="Times New Roman" w:hAnsi="Times New Roman" w:cs="Times New Roman"/>
          <w:i/>
          <w:iCs/>
          <w:spacing w:val="2"/>
          <w:sz w:val="28"/>
          <w:szCs w:val="28"/>
          <w:lang w:val="uk-UA" w:eastAsia="uk-UA"/>
        </w:rPr>
        <w:t>7</w:t>
      </w:r>
      <w:r w:rsidRPr="000A42B7">
        <w:rPr>
          <w:rFonts w:ascii="Times New Roman" w:eastAsia="Times New Roman" w:hAnsi="Times New Roman" w:cs="Times New Roman"/>
          <w:i/>
          <w:iCs/>
          <w:spacing w:val="2"/>
          <w:sz w:val="28"/>
          <w:szCs w:val="28"/>
          <w:lang w:val="uk-UA" w:eastAsia="uk-UA"/>
        </w:rPr>
        <w:t>)</w:t>
      </w:r>
      <w:r w:rsidRPr="000A42B7">
        <w:rPr>
          <w:rFonts w:ascii="Times New Roman" w:eastAsia="Times New Roman" w:hAnsi="Times New Roman" w:cs="Times New Roman"/>
          <w:bCs/>
          <w:spacing w:val="1"/>
          <w:sz w:val="28"/>
          <w:szCs w:val="28"/>
        </w:rPr>
        <w:t xml:space="preserve"> на 20</w:t>
      </w:r>
      <w:r w:rsidRPr="00F43206">
        <w:rPr>
          <w:rFonts w:ascii="Times New Roman" w:eastAsia="Times New Roman" w:hAnsi="Times New Roman" w:cs="Times New Roman"/>
          <w:bCs/>
          <w:spacing w:val="1"/>
          <w:sz w:val="28"/>
          <w:szCs w:val="28"/>
          <w:lang w:val="uk-UA"/>
        </w:rPr>
        <w:t>2</w:t>
      </w:r>
      <w:r w:rsidR="0091111F">
        <w:rPr>
          <w:rFonts w:ascii="Times New Roman" w:eastAsia="Times New Roman" w:hAnsi="Times New Roman" w:cs="Times New Roman"/>
          <w:bCs/>
          <w:spacing w:val="1"/>
          <w:sz w:val="28"/>
          <w:szCs w:val="28"/>
          <w:lang w:val="uk-UA"/>
        </w:rPr>
        <w:t>5</w:t>
      </w:r>
      <w:r w:rsidRPr="000A42B7">
        <w:rPr>
          <w:rFonts w:ascii="Times New Roman" w:eastAsia="Times New Roman" w:hAnsi="Times New Roman" w:cs="Times New Roman"/>
          <w:bCs/>
          <w:spacing w:val="1"/>
          <w:sz w:val="28"/>
          <w:szCs w:val="28"/>
          <w:lang w:val="uk-UA"/>
        </w:rPr>
        <w:t xml:space="preserve"> </w:t>
      </w:r>
      <w:r w:rsidRPr="000A42B7">
        <w:rPr>
          <w:rFonts w:ascii="Times New Roman" w:eastAsia="Times New Roman" w:hAnsi="Times New Roman" w:cs="Times New Roman"/>
          <w:bCs/>
          <w:spacing w:val="1"/>
          <w:sz w:val="28"/>
          <w:szCs w:val="28"/>
        </w:rPr>
        <w:t xml:space="preserve">р. </w:t>
      </w:r>
      <w:r w:rsidRPr="000A42B7">
        <w:rPr>
          <w:rFonts w:ascii="Times New Roman" w:eastAsia="Times New Roman" w:hAnsi="Times New Roman" w:cs="Times New Roman"/>
          <w:bCs/>
          <w:spacing w:val="1"/>
          <w:sz w:val="28"/>
          <w:szCs w:val="28"/>
          <w:lang w:val="uk-UA"/>
        </w:rPr>
        <w:t>здійснено з урахуванням динаміки находжень за попередні роки, надходжень пот</w:t>
      </w:r>
      <w:r w:rsidR="00242464">
        <w:rPr>
          <w:rFonts w:ascii="Times New Roman" w:eastAsia="Times New Roman" w:hAnsi="Times New Roman" w:cs="Times New Roman"/>
          <w:bCs/>
          <w:spacing w:val="1"/>
          <w:sz w:val="28"/>
          <w:szCs w:val="28"/>
          <w:lang w:val="uk-UA"/>
        </w:rPr>
        <w:t>очного року</w:t>
      </w:r>
      <w:r w:rsidRPr="000A42B7">
        <w:rPr>
          <w:rFonts w:ascii="Times New Roman" w:eastAsia="Times New Roman" w:hAnsi="Times New Roman" w:cs="Times New Roman"/>
          <w:bCs/>
          <w:spacing w:val="1"/>
          <w:sz w:val="28"/>
          <w:szCs w:val="28"/>
          <w:lang w:val="uk-UA"/>
        </w:rPr>
        <w:t>, враховані ставки податку</w:t>
      </w:r>
      <w:r w:rsidR="00067049">
        <w:rPr>
          <w:rFonts w:ascii="Times New Roman" w:eastAsia="Times New Roman" w:hAnsi="Times New Roman" w:cs="Times New Roman"/>
          <w:bCs/>
          <w:spacing w:val="1"/>
          <w:sz w:val="28"/>
          <w:szCs w:val="28"/>
          <w:lang w:val="uk-UA"/>
        </w:rPr>
        <w:t>,</w:t>
      </w:r>
      <w:r w:rsidRPr="000A42B7">
        <w:rPr>
          <w:rFonts w:ascii="Times New Roman" w:eastAsia="Times New Roman" w:hAnsi="Times New Roman" w:cs="Times New Roman"/>
          <w:bCs/>
          <w:spacing w:val="1"/>
          <w:sz w:val="28"/>
          <w:szCs w:val="28"/>
          <w:lang w:val="uk-UA"/>
        </w:rPr>
        <w:t xml:space="preserve"> прийняті рішенням сесії. Показник </w:t>
      </w:r>
      <w:r w:rsidRPr="000A42B7">
        <w:rPr>
          <w:rFonts w:ascii="Times New Roman" w:eastAsia="Times New Roman" w:hAnsi="Times New Roman" w:cs="Times New Roman"/>
          <w:b/>
          <w:bCs/>
          <w:spacing w:val="1"/>
          <w:sz w:val="28"/>
          <w:szCs w:val="28"/>
          <w:lang w:val="uk-UA"/>
        </w:rPr>
        <w:t xml:space="preserve">єдиного податку </w:t>
      </w:r>
      <w:r w:rsidR="006E0AAE">
        <w:rPr>
          <w:rFonts w:ascii="Times New Roman" w:eastAsia="Times New Roman" w:hAnsi="Times New Roman" w:cs="Times New Roman"/>
          <w:bCs/>
          <w:spacing w:val="1"/>
          <w:sz w:val="28"/>
          <w:szCs w:val="28"/>
          <w:lang w:val="uk-UA"/>
        </w:rPr>
        <w:t>до бюджету на 202</w:t>
      </w:r>
      <w:r w:rsidR="00A55EED">
        <w:rPr>
          <w:rFonts w:ascii="Times New Roman" w:eastAsia="Times New Roman" w:hAnsi="Times New Roman" w:cs="Times New Roman"/>
          <w:bCs/>
          <w:spacing w:val="1"/>
          <w:sz w:val="28"/>
          <w:szCs w:val="28"/>
          <w:lang w:val="uk-UA"/>
        </w:rPr>
        <w:t>5</w:t>
      </w:r>
      <w:r w:rsidRPr="000A42B7">
        <w:rPr>
          <w:rFonts w:ascii="Times New Roman" w:eastAsia="Times New Roman" w:hAnsi="Times New Roman" w:cs="Times New Roman"/>
          <w:bCs/>
          <w:spacing w:val="1"/>
          <w:sz w:val="28"/>
          <w:szCs w:val="28"/>
          <w:lang w:val="uk-UA"/>
        </w:rPr>
        <w:t xml:space="preserve"> рік </w:t>
      </w:r>
      <w:r w:rsidRPr="0012660A">
        <w:rPr>
          <w:rFonts w:ascii="Times New Roman" w:eastAsia="Times New Roman" w:hAnsi="Times New Roman" w:cs="Times New Roman"/>
          <w:bCs/>
          <w:spacing w:val="1"/>
          <w:sz w:val="28"/>
          <w:szCs w:val="28"/>
          <w:lang w:val="uk-UA"/>
        </w:rPr>
        <w:t xml:space="preserve"> </w:t>
      </w:r>
      <w:r w:rsidR="006E0AAE" w:rsidRPr="0012660A">
        <w:rPr>
          <w:rFonts w:ascii="Times New Roman" w:eastAsia="Times New Roman" w:hAnsi="Times New Roman" w:cs="Times New Roman"/>
          <w:bCs/>
          <w:spacing w:val="1"/>
          <w:sz w:val="28"/>
          <w:szCs w:val="28"/>
          <w:lang w:val="uk-UA"/>
        </w:rPr>
        <w:t>більше очікуваних надходжень 202</w:t>
      </w:r>
      <w:r w:rsidR="00A55EED">
        <w:rPr>
          <w:rFonts w:ascii="Times New Roman" w:eastAsia="Times New Roman" w:hAnsi="Times New Roman" w:cs="Times New Roman"/>
          <w:bCs/>
          <w:spacing w:val="1"/>
          <w:sz w:val="28"/>
          <w:szCs w:val="28"/>
          <w:lang w:val="uk-UA"/>
        </w:rPr>
        <w:t>4</w:t>
      </w:r>
      <w:r w:rsidRPr="0012660A">
        <w:rPr>
          <w:rFonts w:ascii="Times New Roman" w:eastAsia="Times New Roman" w:hAnsi="Times New Roman" w:cs="Times New Roman"/>
          <w:bCs/>
          <w:spacing w:val="1"/>
          <w:sz w:val="28"/>
          <w:szCs w:val="28"/>
          <w:lang w:val="uk-UA"/>
        </w:rPr>
        <w:t xml:space="preserve"> р. на </w:t>
      </w:r>
      <w:r w:rsidR="003F7952">
        <w:rPr>
          <w:rFonts w:ascii="Times New Roman" w:eastAsia="Times New Roman" w:hAnsi="Times New Roman" w:cs="Times New Roman"/>
          <w:b/>
          <w:bCs/>
          <w:spacing w:val="1"/>
          <w:sz w:val="28"/>
          <w:szCs w:val="28"/>
          <w:lang w:val="uk-UA"/>
        </w:rPr>
        <w:t>607</w:t>
      </w:r>
      <w:r w:rsidR="00E7309C" w:rsidRPr="00F43206">
        <w:rPr>
          <w:rFonts w:ascii="Times New Roman" w:eastAsia="Times New Roman" w:hAnsi="Times New Roman" w:cs="Times New Roman"/>
          <w:b/>
          <w:bCs/>
          <w:spacing w:val="1"/>
          <w:sz w:val="28"/>
          <w:szCs w:val="28"/>
          <w:lang w:val="uk-UA"/>
        </w:rPr>
        <w:t>,0</w:t>
      </w:r>
      <w:r w:rsidRPr="0012660A">
        <w:rPr>
          <w:rFonts w:ascii="Times New Roman" w:eastAsia="Times New Roman" w:hAnsi="Times New Roman" w:cs="Times New Roman"/>
          <w:b/>
          <w:bCs/>
          <w:spacing w:val="1"/>
          <w:sz w:val="28"/>
          <w:szCs w:val="28"/>
          <w:lang w:val="uk-UA"/>
        </w:rPr>
        <w:t xml:space="preserve"> тис.грн.</w:t>
      </w:r>
      <w:r w:rsidR="00E7309C" w:rsidRPr="00F43206">
        <w:rPr>
          <w:rFonts w:ascii="Times New Roman" w:eastAsia="Times New Roman" w:hAnsi="Times New Roman" w:cs="Times New Roman"/>
          <w:b/>
          <w:bCs/>
          <w:spacing w:val="1"/>
          <w:sz w:val="28"/>
          <w:szCs w:val="28"/>
          <w:lang w:val="uk-UA"/>
        </w:rPr>
        <w:t xml:space="preserve"> </w:t>
      </w:r>
      <w:r w:rsidR="00E7309C" w:rsidRPr="00F43206">
        <w:rPr>
          <w:rFonts w:ascii="Times New Roman" w:eastAsia="Times New Roman" w:hAnsi="Times New Roman" w:cs="Times New Roman"/>
          <w:bCs/>
          <w:spacing w:val="1"/>
          <w:sz w:val="28"/>
          <w:szCs w:val="28"/>
          <w:lang w:val="uk-UA"/>
        </w:rPr>
        <w:t>Збільшення</w:t>
      </w:r>
      <w:r w:rsidR="00E7309C">
        <w:rPr>
          <w:rFonts w:ascii="Times New Roman" w:eastAsia="Times New Roman" w:hAnsi="Times New Roman" w:cs="Times New Roman"/>
          <w:bCs/>
          <w:spacing w:val="1"/>
          <w:sz w:val="28"/>
          <w:szCs w:val="28"/>
          <w:lang w:val="uk-UA"/>
        </w:rPr>
        <w:t xml:space="preserve"> зумовлено </w:t>
      </w:r>
      <w:r w:rsidR="00F43206">
        <w:rPr>
          <w:rFonts w:ascii="Times New Roman" w:eastAsia="Times New Roman" w:hAnsi="Times New Roman" w:cs="Times New Roman"/>
          <w:bCs/>
          <w:spacing w:val="1"/>
          <w:sz w:val="28"/>
          <w:szCs w:val="28"/>
          <w:lang w:val="uk-UA"/>
        </w:rPr>
        <w:t>збільшенням мінімальної заробітної плати</w:t>
      </w:r>
      <w:r w:rsidR="003F7952">
        <w:rPr>
          <w:rFonts w:ascii="Times New Roman" w:eastAsia="Times New Roman" w:hAnsi="Times New Roman" w:cs="Times New Roman"/>
          <w:bCs/>
          <w:spacing w:val="1"/>
          <w:sz w:val="28"/>
          <w:szCs w:val="28"/>
          <w:lang w:val="uk-UA"/>
        </w:rPr>
        <w:t xml:space="preserve"> та прожиткового мінімуму.</w:t>
      </w:r>
    </w:p>
    <w:p w14:paraId="07E04BF0" w14:textId="77777777" w:rsidR="00E7309C" w:rsidRDefault="00E7309C" w:rsidP="000135FE">
      <w:pPr>
        <w:spacing w:after="0" w:line="240" w:lineRule="auto"/>
        <w:ind w:left="20" w:firstLine="688"/>
        <w:jc w:val="both"/>
        <w:rPr>
          <w:rFonts w:ascii="Times New Roman" w:eastAsia="Times New Roman" w:hAnsi="Times New Roman" w:cs="Times New Roman"/>
          <w:b/>
          <w:bCs/>
          <w:spacing w:val="1"/>
          <w:sz w:val="28"/>
          <w:szCs w:val="28"/>
          <w:lang w:val="uk-UA" w:eastAsia="uk-UA"/>
        </w:rPr>
      </w:pPr>
    </w:p>
    <w:p w14:paraId="42CDF308" w14:textId="77777777" w:rsidR="00A83FA8" w:rsidRPr="00E7309C" w:rsidRDefault="00A83FA8" w:rsidP="000A42B7">
      <w:pPr>
        <w:spacing w:after="0" w:line="240" w:lineRule="auto"/>
        <w:ind w:left="20" w:firstLine="688"/>
        <w:jc w:val="center"/>
        <w:rPr>
          <w:rFonts w:ascii="Times New Roman" w:eastAsia="Times New Roman" w:hAnsi="Times New Roman" w:cs="Times New Roman"/>
          <w:b/>
          <w:bCs/>
          <w:spacing w:val="1"/>
          <w:sz w:val="28"/>
          <w:szCs w:val="28"/>
          <w:lang w:val="uk-UA" w:eastAsia="uk-UA"/>
        </w:rPr>
      </w:pPr>
    </w:p>
    <w:p w14:paraId="71F14043" w14:textId="77777777" w:rsidR="00F43206" w:rsidRPr="00A527CA" w:rsidRDefault="00A527CA" w:rsidP="00A527CA">
      <w:pPr>
        <w:spacing w:after="0" w:line="240" w:lineRule="auto"/>
        <w:jc w:val="both"/>
        <w:rPr>
          <w:rFonts w:ascii="Times New Roman" w:eastAsia="Arial Unicode MS" w:hAnsi="Times New Roman" w:cs="Times New Roman"/>
          <w:color w:val="000000"/>
          <w:sz w:val="28"/>
          <w:szCs w:val="28"/>
          <w:lang w:val="uk-UA" w:eastAsia="uk-UA"/>
        </w:rPr>
      </w:pPr>
      <w:r w:rsidRPr="00A527CA">
        <w:rPr>
          <w:rFonts w:ascii="Times New Roman" w:eastAsia="Arial Unicode MS" w:hAnsi="Times New Roman" w:cs="Times New Roman"/>
          <w:b/>
          <w:color w:val="000000"/>
          <w:sz w:val="28"/>
          <w:szCs w:val="28"/>
          <w:lang w:val="uk-UA" w:eastAsia="uk-UA"/>
        </w:rPr>
        <w:t xml:space="preserve">Акцизний податок (14000000) </w:t>
      </w:r>
      <w:r w:rsidR="003F7952">
        <w:rPr>
          <w:rFonts w:ascii="Times New Roman" w:eastAsia="Arial Unicode MS" w:hAnsi="Times New Roman" w:cs="Times New Roman"/>
          <w:color w:val="000000"/>
          <w:sz w:val="28"/>
          <w:szCs w:val="28"/>
          <w:lang w:val="uk-UA" w:eastAsia="uk-UA"/>
        </w:rPr>
        <w:t>на 2025</w:t>
      </w:r>
      <w:r w:rsidRPr="00A527CA">
        <w:rPr>
          <w:rFonts w:ascii="Times New Roman" w:eastAsia="Arial Unicode MS" w:hAnsi="Times New Roman" w:cs="Times New Roman"/>
          <w:color w:val="000000"/>
          <w:sz w:val="28"/>
          <w:szCs w:val="28"/>
          <w:lang w:val="uk-UA" w:eastAsia="uk-UA"/>
        </w:rPr>
        <w:t xml:space="preserve"> рік ви</w:t>
      </w:r>
      <w:r w:rsidR="00AA3C0E">
        <w:rPr>
          <w:rFonts w:ascii="Times New Roman" w:eastAsia="Arial Unicode MS" w:hAnsi="Times New Roman" w:cs="Times New Roman"/>
          <w:color w:val="000000"/>
          <w:sz w:val="28"/>
          <w:szCs w:val="28"/>
          <w:lang w:val="uk-UA" w:eastAsia="uk-UA"/>
        </w:rPr>
        <w:t xml:space="preserve">значено у сумі  </w:t>
      </w:r>
      <w:r w:rsidR="003F7952">
        <w:rPr>
          <w:rFonts w:ascii="Times New Roman" w:eastAsia="Arial Unicode MS" w:hAnsi="Times New Roman" w:cs="Times New Roman"/>
          <w:color w:val="000000"/>
          <w:sz w:val="28"/>
          <w:szCs w:val="28"/>
          <w:lang w:val="uk-UA" w:eastAsia="uk-UA"/>
        </w:rPr>
        <w:t>6160,5</w:t>
      </w:r>
      <w:r w:rsidR="00AA3C0E">
        <w:rPr>
          <w:rFonts w:ascii="Times New Roman" w:eastAsia="Arial Unicode MS" w:hAnsi="Times New Roman" w:cs="Times New Roman"/>
          <w:color w:val="000000"/>
          <w:sz w:val="28"/>
          <w:szCs w:val="28"/>
          <w:lang w:val="uk-UA" w:eastAsia="uk-UA"/>
        </w:rPr>
        <w:t xml:space="preserve"> тис. грн.</w:t>
      </w:r>
    </w:p>
    <w:p w14:paraId="4F3B39AF" w14:textId="77777777" w:rsidR="00A527CA" w:rsidRPr="00A527CA" w:rsidRDefault="00A527CA" w:rsidP="00A527CA">
      <w:pPr>
        <w:spacing w:after="0" w:line="240" w:lineRule="auto"/>
        <w:jc w:val="both"/>
        <w:rPr>
          <w:rFonts w:ascii="Times New Roman" w:eastAsia="Arial Unicode MS" w:hAnsi="Times New Roman" w:cs="Times New Roman"/>
          <w:b/>
          <w:color w:val="000000"/>
          <w:sz w:val="24"/>
          <w:szCs w:val="24"/>
          <w:lang w:val="uk-UA" w:eastAsia="uk-UA"/>
        </w:rPr>
      </w:pPr>
    </w:p>
    <w:p w14:paraId="2E20C56B" w14:textId="77777777" w:rsidR="00A527CA" w:rsidRPr="00A527CA" w:rsidRDefault="00A527CA" w:rsidP="00A527CA">
      <w:pPr>
        <w:spacing w:after="0" w:line="240" w:lineRule="auto"/>
        <w:jc w:val="center"/>
        <w:rPr>
          <w:rFonts w:ascii="Times New Roman" w:eastAsia="Arial Unicode MS" w:hAnsi="Times New Roman" w:cs="Times New Roman"/>
          <w:noProof/>
          <w:color w:val="000000"/>
          <w:sz w:val="24"/>
          <w:szCs w:val="24"/>
          <w:lang w:val="uk-UA" w:eastAsia="uk-UA"/>
        </w:rPr>
      </w:pPr>
      <w:r w:rsidRPr="00A527CA">
        <w:rPr>
          <w:rFonts w:ascii="Times New Roman" w:eastAsia="Arial Unicode MS" w:hAnsi="Times New Roman" w:cs="Times New Roman"/>
          <w:b/>
          <w:color w:val="000000"/>
          <w:sz w:val="28"/>
          <w:szCs w:val="28"/>
          <w:lang w:val="uk-UA" w:eastAsia="uk-UA"/>
        </w:rPr>
        <w:t>Структура надходжень акцизного податку.</w:t>
      </w:r>
    </w:p>
    <w:p w14:paraId="3A42615A" w14:textId="77777777" w:rsidR="00A527CA" w:rsidRPr="00A527CA" w:rsidRDefault="00A527CA" w:rsidP="00A527CA">
      <w:pPr>
        <w:spacing w:after="0" w:line="240" w:lineRule="auto"/>
        <w:jc w:val="center"/>
        <w:rPr>
          <w:rFonts w:ascii="Times New Roman" w:eastAsia="Arial Unicode MS" w:hAnsi="Times New Roman" w:cs="Times New Roman"/>
          <w:noProof/>
          <w:color w:val="000000"/>
          <w:sz w:val="24"/>
          <w:szCs w:val="24"/>
          <w:lang w:val="uk-UA" w:eastAsia="uk-UA"/>
        </w:rPr>
      </w:pPr>
    </w:p>
    <w:p w14:paraId="1F9D9E7A" w14:textId="77777777" w:rsidR="00A527CA" w:rsidRPr="00A527CA" w:rsidRDefault="00A527CA" w:rsidP="00A527CA">
      <w:pPr>
        <w:spacing w:after="0" w:line="240" w:lineRule="auto"/>
        <w:jc w:val="center"/>
        <w:rPr>
          <w:rFonts w:ascii="Times New Roman" w:eastAsia="Arial Unicode MS" w:hAnsi="Times New Roman" w:cs="Times New Roman"/>
          <w:noProof/>
          <w:color w:val="000000"/>
          <w:sz w:val="24"/>
          <w:szCs w:val="24"/>
          <w:lang w:val="uk-UA" w:eastAsia="uk-UA"/>
        </w:rPr>
      </w:pPr>
    </w:p>
    <w:p w14:paraId="7CD56D8E" w14:textId="77777777" w:rsidR="00A527CA" w:rsidRPr="00A527CA" w:rsidRDefault="00A527CA" w:rsidP="00A527CA">
      <w:pPr>
        <w:spacing w:after="0" w:line="240" w:lineRule="auto"/>
        <w:jc w:val="center"/>
        <w:rPr>
          <w:rFonts w:ascii="Times New Roman" w:eastAsia="Arial Unicode MS" w:hAnsi="Times New Roman" w:cs="Times New Roman"/>
          <w:noProof/>
          <w:color w:val="000000"/>
          <w:sz w:val="24"/>
          <w:szCs w:val="24"/>
          <w:lang w:val="uk-UA" w:eastAsia="uk-UA"/>
        </w:rPr>
      </w:pPr>
      <w:r w:rsidRPr="00A527CA">
        <w:rPr>
          <w:rFonts w:ascii="Times New Roman" w:eastAsia="Arial Unicode MS" w:hAnsi="Times New Roman" w:cs="Times New Roman"/>
          <w:noProof/>
          <w:color w:val="000000"/>
          <w:sz w:val="24"/>
          <w:szCs w:val="24"/>
          <w:lang w:eastAsia="ru-RU"/>
        </w:rPr>
        <w:lastRenderedPageBreak/>
        <w:drawing>
          <wp:inline distT="0" distB="0" distL="0" distR="0" wp14:anchorId="6FDE9B08" wp14:editId="49EE6722">
            <wp:extent cx="5897880" cy="2076450"/>
            <wp:effectExtent l="0" t="0" r="0" b="0"/>
            <wp:docPr id="2" name="Схема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2D8EC7B" w14:textId="77777777" w:rsidR="00A527CA" w:rsidRPr="00A527CA" w:rsidRDefault="00A527CA" w:rsidP="00A527CA">
      <w:pPr>
        <w:spacing w:after="0" w:line="240" w:lineRule="auto"/>
        <w:jc w:val="center"/>
        <w:rPr>
          <w:rFonts w:ascii="Times New Roman" w:eastAsia="Arial Unicode MS" w:hAnsi="Times New Roman" w:cs="Times New Roman"/>
          <w:noProof/>
          <w:color w:val="000000"/>
          <w:sz w:val="24"/>
          <w:szCs w:val="24"/>
          <w:lang w:val="uk-UA" w:eastAsia="uk-UA"/>
        </w:rPr>
      </w:pPr>
    </w:p>
    <w:p w14:paraId="76F4E2F4" w14:textId="77777777" w:rsidR="00123A1C" w:rsidRDefault="00123A1C" w:rsidP="00123A1C">
      <w:pPr>
        <w:spacing w:after="0" w:line="240" w:lineRule="auto"/>
        <w:jc w:val="both"/>
        <w:rPr>
          <w:rFonts w:ascii="Times New Roman" w:eastAsia="Arial Unicode MS" w:hAnsi="Times New Roman" w:cs="Times New Roman"/>
          <w:color w:val="000000"/>
          <w:sz w:val="28"/>
          <w:szCs w:val="28"/>
          <w:lang w:val="uk-UA" w:eastAsia="uk-UA"/>
        </w:rPr>
      </w:pPr>
      <w:r>
        <w:rPr>
          <w:rFonts w:ascii="Times New Roman" w:eastAsia="Arial Unicode MS" w:hAnsi="Times New Roman" w:cs="Times New Roman"/>
          <w:color w:val="000000"/>
          <w:sz w:val="28"/>
          <w:szCs w:val="28"/>
          <w:lang w:val="uk-UA" w:eastAsia="uk-UA"/>
        </w:rPr>
        <w:t xml:space="preserve">       Рішенням Савранської селищної ради</w:t>
      </w:r>
      <w:r w:rsidRPr="000A42B7">
        <w:rPr>
          <w:rFonts w:ascii="Times New Roman" w:eastAsia="Arial Unicode MS" w:hAnsi="Times New Roman" w:cs="Times New Roman"/>
          <w:color w:val="000000"/>
          <w:sz w:val="28"/>
          <w:szCs w:val="28"/>
          <w:lang w:val="uk-UA" w:eastAsia="uk-UA"/>
        </w:rPr>
        <w:t xml:space="preserve"> від </w:t>
      </w:r>
      <w:r w:rsidR="00F43206">
        <w:rPr>
          <w:rFonts w:ascii="Times New Roman" w:eastAsia="Arial Unicode MS" w:hAnsi="Times New Roman" w:cs="Times New Roman"/>
          <w:color w:val="000000"/>
          <w:sz w:val="28"/>
          <w:szCs w:val="28"/>
          <w:lang w:val="uk-UA" w:eastAsia="uk-UA"/>
        </w:rPr>
        <w:t>24</w:t>
      </w:r>
      <w:r w:rsidRPr="000A42B7">
        <w:rPr>
          <w:rFonts w:ascii="Times New Roman" w:eastAsia="Arial Unicode MS" w:hAnsi="Times New Roman" w:cs="Times New Roman"/>
          <w:color w:val="000000"/>
          <w:sz w:val="28"/>
          <w:szCs w:val="28"/>
          <w:lang w:val="uk-UA" w:eastAsia="uk-UA"/>
        </w:rPr>
        <w:t>.0</w:t>
      </w:r>
      <w:r w:rsidR="00F43206">
        <w:rPr>
          <w:rFonts w:ascii="Times New Roman" w:eastAsia="Arial Unicode MS" w:hAnsi="Times New Roman" w:cs="Times New Roman"/>
          <w:color w:val="000000"/>
          <w:sz w:val="28"/>
          <w:szCs w:val="28"/>
          <w:lang w:val="uk-UA" w:eastAsia="uk-UA"/>
        </w:rPr>
        <w:t>6</w:t>
      </w:r>
      <w:r w:rsidRPr="000A42B7">
        <w:rPr>
          <w:rFonts w:ascii="Times New Roman" w:eastAsia="Arial Unicode MS" w:hAnsi="Times New Roman" w:cs="Times New Roman"/>
          <w:color w:val="000000"/>
          <w:sz w:val="28"/>
          <w:szCs w:val="28"/>
          <w:lang w:val="uk-UA" w:eastAsia="uk-UA"/>
        </w:rPr>
        <w:t>.20</w:t>
      </w:r>
      <w:r w:rsidR="00CA39AE">
        <w:rPr>
          <w:rFonts w:ascii="Times New Roman" w:eastAsia="Arial Unicode MS" w:hAnsi="Times New Roman" w:cs="Times New Roman"/>
          <w:color w:val="000000"/>
          <w:sz w:val="28"/>
          <w:szCs w:val="28"/>
          <w:lang w:val="uk-UA" w:eastAsia="uk-UA"/>
        </w:rPr>
        <w:t>21</w:t>
      </w:r>
      <w:r w:rsidRPr="000A42B7">
        <w:rPr>
          <w:rFonts w:ascii="Times New Roman" w:eastAsia="Arial Unicode MS" w:hAnsi="Times New Roman" w:cs="Times New Roman"/>
          <w:color w:val="000000"/>
          <w:sz w:val="28"/>
          <w:szCs w:val="28"/>
          <w:lang w:val="uk-UA" w:eastAsia="uk-UA"/>
        </w:rPr>
        <w:t xml:space="preserve"> р. №</w:t>
      </w:r>
      <w:r w:rsidR="00F43206">
        <w:rPr>
          <w:rFonts w:ascii="Times New Roman" w:eastAsia="Arial Unicode MS" w:hAnsi="Times New Roman" w:cs="Times New Roman"/>
          <w:color w:val="000000"/>
          <w:sz w:val="28"/>
          <w:szCs w:val="28"/>
          <w:lang w:val="uk-UA" w:eastAsia="uk-UA"/>
        </w:rPr>
        <w:t>556</w:t>
      </w:r>
      <w:r w:rsidRPr="000A42B7">
        <w:rPr>
          <w:rFonts w:ascii="Times New Roman" w:eastAsia="Arial Unicode MS" w:hAnsi="Times New Roman" w:cs="Times New Roman"/>
          <w:color w:val="000000"/>
          <w:sz w:val="28"/>
          <w:szCs w:val="28"/>
          <w:lang w:val="uk-UA" w:eastAsia="uk-UA"/>
        </w:rPr>
        <w:t xml:space="preserve"> -VІI</w:t>
      </w:r>
      <w:r w:rsidR="00F43206">
        <w:rPr>
          <w:rFonts w:ascii="Times New Roman" w:eastAsia="Arial Unicode MS" w:hAnsi="Times New Roman" w:cs="Times New Roman"/>
          <w:color w:val="000000"/>
          <w:sz w:val="28"/>
          <w:szCs w:val="28"/>
          <w:lang w:val="en-US" w:eastAsia="uk-UA"/>
        </w:rPr>
        <w:t>I</w:t>
      </w:r>
      <w:r>
        <w:rPr>
          <w:rFonts w:ascii="Times New Roman" w:eastAsia="Arial Unicode MS" w:hAnsi="Times New Roman" w:cs="Times New Roman"/>
          <w:color w:val="000000"/>
          <w:sz w:val="28"/>
          <w:szCs w:val="28"/>
          <w:lang w:val="uk-UA" w:eastAsia="uk-UA"/>
        </w:rPr>
        <w:t xml:space="preserve"> встановлені такі ставки акцизного</w:t>
      </w:r>
      <w:r w:rsidRPr="000A42B7">
        <w:rPr>
          <w:rFonts w:ascii="Times New Roman" w:eastAsia="Arial Unicode MS" w:hAnsi="Times New Roman" w:cs="Times New Roman"/>
          <w:color w:val="000000"/>
          <w:sz w:val="28"/>
          <w:szCs w:val="28"/>
          <w:lang w:val="uk-UA" w:eastAsia="uk-UA"/>
        </w:rPr>
        <w:t xml:space="preserve"> податку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8"/>
        <w:gridCol w:w="3943"/>
      </w:tblGrid>
      <w:tr w:rsidR="00123A1C" w:rsidRPr="00123A1C" w14:paraId="7A02D890" w14:textId="77777777" w:rsidTr="004B5CA8">
        <w:tc>
          <w:tcPr>
            <w:tcW w:w="5778" w:type="dxa"/>
          </w:tcPr>
          <w:p w14:paraId="2BB3944B" w14:textId="77777777" w:rsidR="00123A1C" w:rsidRPr="00123A1C" w:rsidRDefault="00123A1C" w:rsidP="00123A1C">
            <w:pPr>
              <w:tabs>
                <w:tab w:val="left" w:pos="1515"/>
                <w:tab w:val="left" w:pos="4050"/>
              </w:tabs>
              <w:spacing w:before="120" w:after="0" w:line="240" w:lineRule="auto"/>
              <w:jc w:val="both"/>
              <w:rPr>
                <w:rFonts w:ascii="Times New Roman" w:eastAsia="Times New Roman" w:hAnsi="Times New Roman" w:cs="Times New Roman"/>
                <w:b/>
                <w:noProof/>
                <w:sz w:val="28"/>
                <w:szCs w:val="28"/>
                <w:lang w:eastAsia="ru-RU"/>
              </w:rPr>
            </w:pPr>
            <w:r w:rsidRPr="00123A1C">
              <w:rPr>
                <w:rFonts w:ascii="Times New Roman" w:eastAsia="Times New Roman" w:hAnsi="Times New Roman" w:cs="Times New Roman"/>
                <w:b/>
                <w:noProof/>
                <w:sz w:val="28"/>
                <w:szCs w:val="28"/>
                <w:lang w:eastAsia="ru-RU"/>
              </w:rPr>
              <w:t>Підакцизні товари</w:t>
            </w:r>
          </w:p>
        </w:tc>
        <w:tc>
          <w:tcPr>
            <w:tcW w:w="4076" w:type="dxa"/>
          </w:tcPr>
          <w:p w14:paraId="234CB938" w14:textId="77777777" w:rsidR="00123A1C" w:rsidRPr="00123A1C" w:rsidRDefault="00123A1C" w:rsidP="00123A1C">
            <w:pPr>
              <w:tabs>
                <w:tab w:val="left" w:pos="1515"/>
                <w:tab w:val="left" w:pos="4050"/>
              </w:tabs>
              <w:spacing w:before="120" w:after="0" w:line="240" w:lineRule="auto"/>
              <w:jc w:val="center"/>
              <w:rPr>
                <w:rFonts w:ascii="Times New Roman" w:eastAsia="Times New Roman" w:hAnsi="Times New Roman" w:cs="Times New Roman"/>
                <w:b/>
                <w:noProof/>
                <w:sz w:val="28"/>
                <w:szCs w:val="28"/>
                <w:lang w:eastAsia="ru-RU"/>
              </w:rPr>
            </w:pPr>
            <w:r w:rsidRPr="00123A1C">
              <w:rPr>
                <w:rFonts w:ascii="Times New Roman" w:eastAsia="Times New Roman" w:hAnsi="Times New Roman" w:cs="Times New Roman"/>
                <w:b/>
                <w:noProof/>
                <w:sz w:val="28"/>
                <w:szCs w:val="28"/>
                <w:lang w:eastAsia="ru-RU"/>
              </w:rPr>
              <w:t>Ставки податку</w:t>
            </w:r>
          </w:p>
          <w:p w14:paraId="516A671E" w14:textId="77777777" w:rsidR="00123A1C" w:rsidRPr="00123A1C" w:rsidRDefault="00123A1C" w:rsidP="00123A1C">
            <w:pPr>
              <w:tabs>
                <w:tab w:val="left" w:pos="1515"/>
                <w:tab w:val="left" w:pos="4050"/>
              </w:tabs>
              <w:spacing w:before="120" w:after="0" w:line="240" w:lineRule="auto"/>
              <w:jc w:val="center"/>
              <w:rPr>
                <w:rFonts w:ascii="Times New Roman" w:eastAsia="Times New Roman" w:hAnsi="Times New Roman" w:cs="Times New Roman"/>
                <w:b/>
                <w:noProof/>
                <w:sz w:val="28"/>
                <w:szCs w:val="28"/>
                <w:lang w:eastAsia="ru-RU"/>
              </w:rPr>
            </w:pPr>
            <w:r w:rsidRPr="00123A1C">
              <w:rPr>
                <w:rFonts w:ascii="Times New Roman" w:eastAsia="Times New Roman" w:hAnsi="Times New Roman" w:cs="Times New Roman"/>
                <w:b/>
                <w:noProof/>
                <w:sz w:val="28"/>
                <w:szCs w:val="28"/>
                <w:lang w:eastAsia="ru-RU"/>
              </w:rPr>
              <w:t xml:space="preserve"> (у відсотках вартості з податком на додану вартість)</w:t>
            </w:r>
          </w:p>
        </w:tc>
      </w:tr>
      <w:tr w:rsidR="00123A1C" w:rsidRPr="00123A1C" w14:paraId="215C0D13" w14:textId="77777777" w:rsidTr="004B5CA8">
        <w:tc>
          <w:tcPr>
            <w:tcW w:w="5778" w:type="dxa"/>
          </w:tcPr>
          <w:p w14:paraId="5A3B1761" w14:textId="77777777" w:rsidR="00123A1C" w:rsidRPr="00123A1C" w:rsidRDefault="00123A1C" w:rsidP="00123A1C">
            <w:pPr>
              <w:widowControl w:val="0"/>
              <w:tabs>
                <w:tab w:val="left" w:pos="572"/>
              </w:tabs>
              <w:spacing w:after="0" w:line="274" w:lineRule="exact"/>
              <w:ind w:right="600"/>
              <w:rPr>
                <w:rFonts w:ascii="Times New Roman" w:eastAsia="Times New Roman" w:hAnsi="Times New Roman" w:cs="Times New Roman"/>
                <w:sz w:val="28"/>
                <w:szCs w:val="28"/>
                <w:lang w:val="uk-UA" w:eastAsia="uk-UA"/>
              </w:rPr>
            </w:pPr>
            <w:r w:rsidRPr="00123A1C">
              <w:rPr>
                <w:rFonts w:ascii="Times New Roman" w:eastAsia="Times New Roman" w:hAnsi="Times New Roman" w:cs="Times New Roman"/>
                <w:sz w:val="28"/>
                <w:szCs w:val="28"/>
                <w:lang w:val="uk-UA" w:eastAsia="uk-UA"/>
              </w:rPr>
              <w:t>Для суб’єкта господарювання роздрібної торгівлі, яка здійснює реалізацію підакцизних товарів:</w:t>
            </w:r>
          </w:p>
          <w:p w14:paraId="27FCC2E0" w14:textId="77777777" w:rsidR="00123A1C" w:rsidRPr="00123A1C" w:rsidRDefault="00123A1C" w:rsidP="00123A1C">
            <w:pPr>
              <w:widowControl w:val="0"/>
              <w:tabs>
                <w:tab w:val="left" w:pos="519"/>
              </w:tabs>
              <w:spacing w:after="0" w:line="240" w:lineRule="auto"/>
              <w:jc w:val="both"/>
              <w:rPr>
                <w:rFonts w:ascii="Times New Roman" w:eastAsia="Times New Roman" w:hAnsi="Times New Roman" w:cs="Times New Roman"/>
                <w:w w:val="250"/>
                <w:sz w:val="28"/>
                <w:szCs w:val="28"/>
                <w:lang w:val="uk-UA" w:eastAsia="uk-UA"/>
              </w:rPr>
            </w:pPr>
            <w:r w:rsidRPr="00123A1C">
              <w:rPr>
                <w:rFonts w:ascii="Times New Roman" w:eastAsia="Times New Roman" w:hAnsi="Times New Roman" w:cs="Times New Roman"/>
                <w:sz w:val="28"/>
                <w:szCs w:val="28"/>
                <w:lang w:val="uk-UA" w:eastAsia="uk-UA"/>
              </w:rPr>
              <w:t>- реалізації суб’єктами господарювання роздрібної торгівлі алкогольно-горілчаних та тютюнових виробів;</w:t>
            </w:r>
          </w:p>
          <w:p w14:paraId="26CCCEAA" w14:textId="77777777" w:rsidR="00123A1C" w:rsidRPr="00123A1C" w:rsidRDefault="00123A1C" w:rsidP="00123A1C">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tc>
        <w:tc>
          <w:tcPr>
            <w:tcW w:w="4076" w:type="dxa"/>
          </w:tcPr>
          <w:p w14:paraId="1A210795" w14:textId="77777777" w:rsidR="00123A1C" w:rsidRPr="00123A1C" w:rsidRDefault="00123A1C" w:rsidP="00123A1C">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002C9EF9" w14:textId="77777777" w:rsidR="00123A1C" w:rsidRPr="00123A1C" w:rsidRDefault="00123A1C" w:rsidP="00123A1C">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4ADB60A4" w14:textId="77777777" w:rsidR="00123A1C" w:rsidRPr="00123A1C" w:rsidRDefault="00123A1C" w:rsidP="00123A1C">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5D175788" w14:textId="77777777" w:rsidR="00123A1C" w:rsidRPr="00123A1C" w:rsidRDefault="00123A1C" w:rsidP="00123A1C">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6385F078" w14:textId="77777777" w:rsidR="00123A1C" w:rsidRPr="00123A1C" w:rsidRDefault="00123A1C" w:rsidP="00123A1C">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2467134C" w14:textId="77777777" w:rsidR="00123A1C" w:rsidRPr="00123A1C" w:rsidRDefault="00123A1C" w:rsidP="004422A9">
            <w:pPr>
              <w:tabs>
                <w:tab w:val="left" w:pos="1515"/>
                <w:tab w:val="left" w:pos="4050"/>
              </w:tabs>
              <w:spacing w:before="120" w:after="0" w:line="240" w:lineRule="auto"/>
              <w:jc w:val="center"/>
              <w:rPr>
                <w:rFonts w:ascii="Times New Roman" w:eastAsia="Times New Roman" w:hAnsi="Times New Roman" w:cs="Times New Roman"/>
                <w:noProof/>
                <w:w w:val="250"/>
                <w:sz w:val="28"/>
                <w:szCs w:val="28"/>
                <w:lang w:val="uk-UA" w:eastAsia="uk-UA"/>
              </w:rPr>
            </w:pPr>
            <w:r w:rsidRPr="00123A1C">
              <w:rPr>
                <w:rFonts w:ascii="Times New Roman" w:eastAsia="Times New Roman" w:hAnsi="Times New Roman" w:cs="Times New Roman"/>
                <w:b/>
                <w:noProof/>
                <w:sz w:val="28"/>
                <w:szCs w:val="28"/>
                <w:lang w:eastAsia="ru-RU"/>
              </w:rPr>
              <w:t>5%</w:t>
            </w:r>
          </w:p>
        </w:tc>
      </w:tr>
    </w:tbl>
    <w:p w14:paraId="636E49CC" w14:textId="77777777" w:rsidR="00A527CA" w:rsidRPr="00A527CA" w:rsidRDefault="00A527CA" w:rsidP="00A527CA">
      <w:pPr>
        <w:spacing w:after="0" w:line="240" w:lineRule="auto"/>
        <w:rPr>
          <w:rFonts w:ascii="Times New Roman" w:eastAsia="Arial Unicode MS" w:hAnsi="Times New Roman" w:cs="Times New Roman"/>
          <w:color w:val="000000"/>
          <w:sz w:val="24"/>
          <w:szCs w:val="24"/>
          <w:lang w:val="uk-UA" w:eastAsia="uk-UA"/>
        </w:rPr>
      </w:pPr>
    </w:p>
    <w:p w14:paraId="19120448" w14:textId="77777777" w:rsidR="00A527CA" w:rsidRPr="00A527CA" w:rsidRDefault="00123A1C" w:rsidP="00A527CA">
      <w:pPr>
        <w:spacing w:after="0" w:line="240" w:lineRule="auto"/>
        <w:jc w:val="both"/>
        <w:rPr>
          <w:rFonts w:ascii="Times New Roman" w:eastAsia="Arial Unicode MS" w:hAnsi="Times New Roman" w:cs="Times New Roman"/>
          <w:color w:val="000000"/>
          <w:sz w:val="28"/>
          <w:szCs w:val="28"/>
          <w:lang w:val="uk-UA" w:eastAsia="uk-UA"/>
        </w:rPr>
      </w:pPr>
      <w:r>
        <w:rPr>
          <w:rFonts w:ascii="Times New Roman" w:eastAsia="Arial Unicode MS" w:hAnsi="Times New Roman" w:cs="Times New Roman"/>
          <w:color w:val="000000"/>
          <w:sz w:val="28"/>
          <w:szCs w:val="28"/>
          <w:lang w:val="uk-UA" w:eastAsia="uk-UA"/>
        </w:rPr>
        <w:t xml:space="preserve">          </w:t>
      </w:r>
      <w:r w:rsidR="00A527CA" w:rsidRPr="00A527CA">
        <w:rPr>
          <w:rFonts w:ascii="Times New Roman" w:eastAsia="Arial Unicode MS" w:hAnsi="Times New Roman" w:cs="Times New Roman"/>
          <w:color w:val="000000"/>
          <w:sz w:val="28"/>
          <w:szCs w:val="28"/>
          <w:lang w:val="uk-UA" w:eastAsia="uk-UA"/>
        </w:rPr>
        <w:t xml:space="preserve">Враховано доповнення розділу VI «Прикінцеві та перехідні положення» </w:t>
      </w:r>
      <w:r w:rsidR="00A527CA" w:rsidRPr="00A527CA">
        <w:rPr>
          <w:rFonts w:ascii="Times New Roman" w:eastAsia="Calibri" w:hAnsi="Times New Roman" w:cs="Times New Roman"/>
          <w:color w:val="000000"/>
          <w:sz w:val="28"/>
          <w:szCs w:val="28"/>
          <w:lang w:val="uk-UA" w:eastAsia="uk-UA"/>
        </w:rPr>
        <w:t xml:space="preserve">Бюджетного кодексу України </w:t>
      </w:r>
      <w:r w:rsidR="00A527CA" w:rsidRPr="00A527CA">
        <w:rPr>
          <w:rFonts w:ascii="Times New Roman" w:eastAsia="Arial Unicode MS" w:hAnsi="Times New Roman" w:cs="Times New Roman"/>
          <w:color w:val="000000"/>
          <w:sz w:val="28"/>
          <w:szCs w:val="28"/>
          <w:lang w:val="uk-UA" w:eastAsia="uk-UA"/>
        </w:rPr>
        <w:t>пунктом 43-2 такого змісту:</w:t>
      </w:r>
    </w:p>
    <w:p w14:paraId="26F69CA9" w14:textId="77777777" w:rsidR="0066594F" w:rsidRDefault="00E84486" w:rsidP="0066594F">
      <w:pPr>
        <w:spacing w:after="0" w:line="240" w:lineRule="auto"/>
        <w:jc w:val="both"/>
        <w:rPr>
          <w:rFonts w:ascii="Times New Roman" w:eastAsia="Arial Unicode MS" w:hAnsi="Times New Roman" w:cs="Times New Roman"/>
          <w:color w:val="000000"/>
          <w:sz w:val="28"/>
          <w:szCs w:val="28"/>
          <w:lang w:val="uk-UA" w:eastAsia="uk-UA"/>
        </w:rPr>
      </w:pPr>
      <w:r w:rsidRPr="001B4D98">
        <w:rPr>
          <w:rFonts w:ascii="Times New Roman" w:eastAsia="Calibri" w:hAnsi="Times New Roman" w:cs="Times New Roman"/>
          <w:b/>
          <w:color w:val="000000"/>
          <w:sz w:val="28"/>
          <w:szCs w:val="28"/>
          <w:lang w:val="uk-UA" w:eastAsia="uk-UA"/>
        </w:rPr>
        <w:t>Транспортний податок (18011100)</w:t>
      </w:r>
      <w:r>
        <w:rPr>
          <w:rFonts w:ascii="Times New Roman" w:eastAsia="Calibri" w:hAnsi="Times New Roman" w:cs="Times New Roman"/>
          <w:color w:val="000000"/>
          <w:sz w:val="28"/>
          <w:szCs w:val="28"/>
          <w:lang w:val="uk-UA" w:eastAsia="uk-UA"/>
        </w:rPr>
        <w:t xml:space="preserve"> </w:t>
      </w:r>
      <w:r w:rsidR="00CA39AE">
        <w:rPr>
          <w:rFonts w:ascii="Times New Roman" w:eastAsia="Calibri" w:hAnsi="Times New Roman" w:cs="Times New Roman"/>
          <w:color w:val="000000"/>
          <w:sz w:val="28"/>
          <w:szCs w:val="28"/>
          <w:lang w:val="uk-UA" w:eastAsia="uk-UA"/>
        </w:rPr>
        <w:t xml:space="preserve"> на 2025</w:t>
      </w:r>
      <w:r w:rsidR="001B4D98">
        <w:rPr>
          <w:rFonts w:ascii="Times New Roman" w:eastAsia="Calibri" w:hAnsi="Times New Roman" w:cs="Times New Roman"/>
          <w:color w:val="000000"/>
          <w:sz w:val="28"/>
          <w:szCs w:val="28"/>
          <w:lang w:val="uk-UA" w:eastAsia="uk-UA"/>
        </w:rPr>
        <w:t xml:space="preserve"> рік </w:t>
      </w:r>
      <w:r w:rsidR="00CA39AE">
        <w:rPr>
          <w:rFonts w:ascii="Times New Roman" w:eastAsia="Calibri" w:hAnsi="Times New Roman" w:cs="Times New Roman"/>
          <w:color w:val="000000"/>
          <w:sz w:val="28"/>
          <w:szCs w:val="28"/>
          <w:lang w:val="uk-UA" w:eastAsia="uk-UA"/>
        </w:rPr>
        <w:t>визначено в сумі 7</w:t>
      </w:r>
      <w:r>
        <w:rPr>
          <w:rFonts w:ascii="Times New Roman" w:eastAsia="Calibri" w:hAnsi="Times New Roman" w:cs="Times New Roman"/>
          <w:color w:val="000000"/>
          <w:sz w:val="28"/>
          <w:szCs w:val="28"/>
          <w:lang w:val="uk-UA" w:eastAsia="uk-UA"/>
        </w:rPr>
        <w:t>5,0 тис.грн</w:t>
      </w:r>
      <w:r w:rsidR="0066594F">
        <w:rPr>
          <w:rFonts w:ascii="Times New Roman" w:eastAsia="Arial Unicode MS" w:hAnsi="Times New Roman" w:cs="Times New Roman"/>
          <w:color w:val="000000"/>
          <w:sz w:val="28"/>
          <w:szCs w:val="28"/>
          <w:lang w:val="uk-UA" w:eastAsia="uk-UA"/>
        </w:rPr>
        <w:t>.    Рішенням Савранської селищної ради</w:t>
      </w:r>
      <w:r w:rsidR="0066594F" w:rsidRPr="000A42B7">
        <w:rPr>
          <w:rFonts w:ascii="Times New Roman" w:eastAsia="Arial Unicode MS" w:hAnsi="Times New Roman" w:cs="Times New Roman"/>
          <w:color w:val="000000"/>
          <w:sz w:val="28"/>
          <w:szCs w:val="28"/>
          <w:lang w:val="uk-UA" w:eastAsia="uk-UA"/>
        </w:rPr>
        <w:t xml:space="preserve"> від </w:t>
      </w:r>
      <w:r w:rsidR="0066594F">
        <w:rPr>
          <w:rFonts w:ascii="Times New Roman" w:eastAsia="Arial Unicode MS" w:hAnsi="Times New Roman" w:cs="Times New Roman"/>
          <w:color w:val="000000"/>
          <w:sz w:val="28"/>
          <w:szCs w:val="28"/>
          <w:lang w:val="uk-UA" w:eastAsia="uk-UA"/>
        </w:rPr>
        <w:t>24</w:t>
      </w:r>
      <w:r w:rsidR="0066594F" w:rsidRPr="000A42B7">
        <w:rPr>
          <w:rFonts w:ascii="Times New Roman" w:eastAsia="Arial Unicode MS" w:hAnsi="Times New Roman" w:cs="Times New Roman"/>
          <w:color w:val="000000"/>
          <w:sz w:val="28"/>
          <w:szCs w:val="28"/>
          <w:lang w:val="uk-UA" w:eastAsia="uk-UA"/>
        </w:rPr>
        <w:t>.0</w:t>
      </w:r>
      <w:r w:rsidR="0066594F">
        <w:rPr>
          <w:rFonts w:ascii="Times New Roman" w:eastAsia="Arial Unicode MS" w:hAnsi="Times New Roman" w:cs="Times New Roman"/>
          <w:color w:val="000000"/>
          <w:sz w:val="28"/>
          <w:szCs w:val="28"/>
          <w:lang w:val="uk-UA" w:eastAsia="uk-UA"/>
        </w:rPr>
        <w:t>6</w:t>
      </w:r>
      <w:r w:rsidR="0066594F" w:rsidRPr="000A42B7">
        <w:rPr>
          <w:rFonts w:ascii="Times New Roman" w:eastAsia="Arial Unicode MS" w:hAnsi="Times New Roman" w:cs="Times New Roman"/>
          <w:color w:val="000000"/>
          <w:sz w:val="28"/>
          <w:szCs w:val="28"/>
          <w:lang w:val="uk-UA" w:eastAsia="uk-UA"/>
        </w:rPr>
        <w:t>.20</w:t>
      </w:r>
      <w:r w:rsidR="00FC6813">
        <w:rPr>
          <w:rFonts w:ascii="Times New Roman" w:eastAsia="Arial Unicode MS" w:hAnsi="Times New Roman" w:cs="Times New Roman"/>
          <w:color w:val="000000"/>
          <w:sz w:val="28"/>
          <w:szCs w:val="28"/>
          <w:lang w:val="uk-UA" w:eastAsia="uk-UA"/>
        </w:rPr>
        <w:t>21</w:t>
      </w:r>
      <w:r w:rsidR="0066594F" w:rsidRPr="000A42B7">
        <w:rPr>
          <w:rFonts w:ascii="Times New Roman" w:eastAsia="Arial Unicode MS" w:hAnsi="Times New Roman" w:cs="Times New Roman"/>
          <w:color w:val="000000"/>
          <w:sz w:val="28"/>
          <w:szCs w:val="28"/>
          <w:lang w:val="uk-UA" w:eastAsia="uk-UA"/>
        </w:rPr>
        <w:t xml:space="preserve"> р. № </w:t>
      </w:r>
      <w:r w:rsidR="0066594F" w:rsidRPr="00E7309C">
        <w:rPr>
          <w:rFonts w:ascii="Times New Roman" w:eastAsia="Arial Unicode MS" w:hAnsi="Times New Roman" w:cs="Times New Roman"/>
          <w:color w:val="000000"/>
          <w:sz w:val="28"/>
          <w:szCs w:val="28"/>
          <w:lang w:eastAsia="uk-UA"/>
        </w:rPr>
        <w:t>5</w:t>
      </w:r>
      <w:r w:rsidR="0066594F">
        <w:rPr>
          <w:rFonts w:ascii="Times New Roman" w:eastAsia="Arial Unicode MS" w:hAnsi="Times New Roman" w:cs="Times New Roman"/>
          <w:color w:val="000000"/>
          <w:sz w:val="28"/>
          <w:szCs w:val="28"/>
          <w:lang w:val="uk-UA" w:eastAsia="uk-UA"/>
        </w:rPr>
        <w:t>61</w:t>
      </w:r>
      <w:r w:rsidR="0066594F" w:rsidRPr="000A42B7">
        <w:rPr>
          <w:rFonts w:ascii="Times New Roman" w:eastAsia="Arial Unicode MS" w:hAnsi="Times New Roman" w:cs="Times New Roman"/>
          <w:color w:val="000000"/>
          <w:sz w:val="28"/>
          <w:szCs w:val="28"/>
          <w:lang w:val="uk-UA" w:eastAsia="uk-UA"/>
        </w:rPr>
        <w:t>-VІI</w:t>
      </w:r>
      <w:r w:rsidR="0066594F">
        <w:rPr>
          <w:rFonts w:ascii="Times New Roman" w:eastAsia="Arial Unicode MS" w:hAnsi="Times New Roman" w:cs="Times New Roman"/>
          <w:color w:val="000000"/>
          <w:sz w:val="28"/>
          <w:szCs w:val="28"/>
          <w:lang w:val="en-US" w:eastAsia="uk-UA"/>
        </w:rPr>
        <w:t>I</w:t>
      </w:r>
      <w:r w:rsidR="0066594F">
        <w:rPr>
          <w:rFonts w:ascii="Times New Roman" w:eastAsia="Arial Unicode MS" w:hAnsi="Times New Roman" w:cs="Times New Roman"/>
          <w:color w:val="000000"/>
          <w:sz w:val="28"/>
          <w:szCs w:val="28"/>
          <w:lang w:val="uk-UA" w:eastAsia="uk-UA"/>
        </w:rPr>
        <w:t xml:space="preserve"> встановлені такі транспортного</w:t>
      </w:r>
      <w:r w:rsidR="0066594F" w:rsidRPr="000A42B7">
        <w:rPr>
          <w:rFonts w:ascii="Times New Roman" w:eastAsia="Arial Unicode MS" w:hAnsi="Times New Roman" w:cs="Times New Roman"/>
          <w:color w:val="000000"/>
          <w:sz w:val="28"/>
          <w:szCs w:val="28"/>
          <w:lang w:val="uk-UA" w:eastAsia="uk-UA"/>
        </w:rPr>
        <w:t xml:space="preserve"> податку : </w:t>
      </w:r>
    </w:p>
    <w:p w14:paraId="5DE4D76F" w14:textId="77777777" w:rsidR="0066594F" w:rsidRDefault="0066594F" w:rsidP="0066594F">
      <w:pPr>
        <w:spacing w:after="0" w:line="240" w:lineRule="auto"/>
        <w:jc w:val="both"/>
        <w:rPr>
          <w:rFonts w:ascii="Times New Roman" w:eastAsia="Arial Unicode MS" w:hAnsi="Times New Roman" w:cs="Times New Roman"/>
          <w:color w:val="000000"/>
          <w:sz w:val="28"/>
          <w:szCs w:val="28"/>
          <w:lang w:val="uk-UA" w:eastAsia="uk-UA"/>
        </w:rPr>
      </w:pPr>
    </w:p>
    <w:p w14:paraId="2F29A793" w14:textId="77777777" w:rsidR="0066594F" w:rsidRDefault="0066594F" w:rsidP="0066594F">
      <w:pPr>
        <w:spacing w:after="0" w:line="240" w:lineRule="auto"/>
        <w:jc w:val="both"/>
        <w:rPr>
          <w:rFonts w:ascii="Times New Roman" w:eastAsia="Arial Unicode MS" w:hAnsi="Times New Roman" w:cs="Times New Roman"/>
          <w:color w:val="000000"/>
          <w:sz w:val="28"/>
          <w:szCs w:val="28"/>
          <w:lang w:val="uk-UA" w:eastAsia="uk-UA"/>
        </w:rPr>
      </w:pPr>
    </w:p>
    <w:p w14:paraId="4421C291" w14:textId="77777777" w:rsidR="00067049" w:rsidRDefault="00067049" w:rsidP="00A527C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7"/>
        <w:gridCol w:w="3964"/>
      </w:tblGrid>
      <w:tr w:rsidR="0066594F" w:rsidRPr="0066594F" w14:paraId="3F664695" w14:textId="77777777" w:rsidTr="000C4911">
        <w:tc>
          <w:tcPr>
            <w:tcW w:w="5778" w:type="dxa"/>
          </w:tcPr>
          <w:p w14:paraId="69E71266" w14:textId="77777777" w:rsidR="0066594F" w:rsidRPr="0066594F" w:rsidRDefault="0066594F" w:rsidP="0066594F">
            <w:pPr>
              <w:tabs>
                <w:tab w:val="left" w:pos="1515"/>
                <w:tab w:val="left" w:pos="4050"/>
              </w:tabs>
              <w:spacing w:before="120" w:after="0" w:line="240" w:lineRule="auto"/>
              <w:jc w:val="both"/>
              <w:rPr>
                <w:rFonts w:ascii="Times New Roman" w:eastAsia="Times New Roman" w:hAnsi="Times New Roman" w:cs="Times New Roman"/>
                <w:b/>
                <w:noProof/>
                <w:sz w:val="24"/>
                <w:szCs w:val="24"/>
                <w:lang w:eastAsia="ru-RU"/>
              </w:rPr>
            </w:pPr>
            <w:r w:rsidRPr="0066594F">
              <w:rPr>
                <w:rFonts w:ascii="Times New Roman" w:eastAsia="Times New Roman" w:hAnsi="Times New Roman" w:cs="Times New Roman"/>
                <w:b/>
                <w:noProof/>
                <w:sz w:val="24"/>
                <w:szCs w:val="24"/>
                <w:lang w:eastAsia="ru-RU"/>
              </w:rPr>
              <w:t>Майно (легковий автомобіль)</w:t>
            </w:r>
          </w:p>
        </w:tc>
        <w:tc>
          <w:tcPr>
            <w:tcW w:w="4076" w:type="dxa"/>
          </w:tcPr>
          <w:p w14:paraId="60B9C578" w14:textId="77777777" w:rsidR="0066594F" w:rsidRPr="0066594F" w:rsidRDefault="0066594F" w:rsidP="0066594F">
            <w:pPr>
              <w:tabs>
                <w:tab w:val="left" w:pos="1515"/>
                <w:tab w:val="left" w:pos="4050"/>
              </w:tabs>
              <w:spacing w:before="120" w:after="0" w:line="240" w:lineRule="auto"/>
              <w:jc w:val="center"/>
              <w:rPr>
                <w:rFonts w:ascii="Times New Roman" w:eastAsia="Times New Roman" w:hAnsi="Times New Roman" w:cs="Times New Roman"/>
                <w:b/>
                <w:noProof/>
                <w:sz w:val="24"/>
                <w:szCs w:val="24"/>
                <w:lang w:eastAsia="ru-RU"/>
              </w:rPr>
            </w:pPr>
            <w:r w:rsidRPr="0066594F">
              <w:rPr>
                <w:rFonts w:ascii="Times New Roman" w:eastAsia="Times New Roman" w:hAnsi="Times New Roman" w:cs="Times New Roman"/>
                <w:b/>
                <w:noProof/>
                <w:sz w:val="24"/>
                <w:szCs w:val="24"/>
                <w:lang w:eastAsia="ru-RU"/>
              </w:rPr>
              <w:t>Ставка податку з розрахунку на календарний рік</w:t>
            </w:r>
          </w:p>
          <w:p w14:paraId="51D97472" w14:textId="77777777" w:rsidR="0066594F" w:rsidRPr="0066594F" w:rsidRDefault="0066594F" w:rsidP="0066594F">
            <w:pPr>
              <w:tabs>
                <w:tab w:val="left" w:pos="1515"/>
                <w:tab w:val="left" w:pos="4050"/>
              </w:tabs>
              <w:spacing w:before="120" w:after="0" w:line="240" w:lineRule="auto"/>
              <w:jc w:val="center"/>
              <w:rPr>
                <w:rFonts w:ascii="Times New Roman" w:eastAsia="Times New Roman" w:hAnsi="Times New Roman" w:cs="Times New Roman"/>
                <w:b/>
                <w:noProof/>
                <w:sz w:val="24"/>
                <w:szCs w:val="24"/>
                <w:lang w:eastAsia="ru-RU"/>
              </w:rPr>
            </w:pPr>
            <w:r w:rsidRPr="0066594F">
              <w:rPr>
                <w:rFonts w:ascii="Times New Roman" w:eastAsia="Times New Roman" w:hAnsi="Times New Roman" w:cs="Times New Roman"/>
                <w:b/>
                <w:noProof/>
                <w:sz w:val="24"/>
                <w:szCs w:val="24"/>
                <w:lang w:eastAsia="ru-RU"/>
              </w:rPr>
              <w:t>(тис. грн.)</w:t>
            </w:r>
          </w:p>
          <w:p w14:paraId="1E5509D1" w14:textId="77777777" w:rsidR="0066594F" w:rsidRPr="0066594F" w:rsidRDefault="0066594F" w:rsidP="0066594F">
            <w:pPr>
              <w:tabs>
                <w:tab w:val="left" w:pos="1515"/>
                <w:tab w:val="left" w:pos="4050"/>
              </w:tabs>
              <w:spacing w:before="120" w:after="0" w:line="240" w:lineRule="auto"/>
              <w:jc w:val="center"/>
              <w:rPr>
                <w:rFonts w:ascii="Times New Roman" w:eastAsia="Times New Roman" w:hAnsi="Times New Roman" w:cs="Times New Roman"/>
                <w:b/>
                <w:noProof/>
                <w:sz w:val="24"/>
                <w:szCs w:val="24"/>
                <w:lang w:eastAsia="ru-RU"/>
              </w:rPr>
            </w:pPr>
          </w:p>
        </w:tc>
      </w:tr>
      <w:tr w:rsidR="0066594F" w:rsidRPr="0066594F" w14:paraId="29994AAC" w14:textId="77777777" w:rsidTr="000C4911">
        <w:tc>
          <w:tcPr>
            <w:tcW w:w="5778" w:type="dxa"/>
          </w:tcPr>
          <w:p w14:paraId="51AE89AF" w14:textId="77777777" w:rsidR="0066594F" w:rsidRPr="0066594F" w:rsidRDefault="0066594F" w:rsidP="0066594F">
            <w:pPr>
              <w:spacing w:after="0" w:line="240" w:lineRule="auto"/>
              <w:jc w:val="both"/>
              <w:rPr>
                <w:rFonts w:ascii="Times New Roman" w:eastAsia="Times New Roman" w:hAnsi="Times New Roman" w:cs="Times New Roman"/>
                <w:sz w:val="28"/>
                <w:szCs w:val="28"/>
                <w:lang w:val="uk-UA" w:eastAsia="ru-RU"/>
              </w:rPr>
            </w:pPr>
            <w:r w:rsidRPr="0066594F">
              <w:rPr>
                <w:rFonts w:ascii="Times New Roman" w:eastAsia="Times New Roman" w:hAnsi="Times New Roman" w:cs="Times New Roman"/>
                <w:sz w:val="28"/>
                <w:szCs w:val="28"/>
                <w:lang w:val="uk-UA" w:eastAsia="ru-RU"/>
              </w:rPr>
              <w:t xml:space="preserve">Об'єктом оподаткування, відповідно до підпункту 267.2.1 пункту 267.2 статті 267 Податкового кодексу України та підпункту 2.2. .п.2. Положення про місцеві податки і збори Савранської селищної ради. </w:t>
            </w:r>
            <w:r w:rsidRPr="0066594F">
              <w:rPr>
                <w:rFonts w:ascii="Times New Roman" w:eastAsia="Times New Roman" w:hAnsi="Times New Roman" w:cs="Times New Roman"/>
                <w:i/>
                <w:sz w:val="28"/>
                <w:szCs w:val="28"/>
                <w:lang w:val="uk-UA" w:eastAsia="ru-RU"/>
              </w:rPr>
              <w:t xml:space="preserve">(легкові автомобілі, з року випуску яких минуло не більше п'яти років (включно) та середньо </w:t>
            </w:r>
            <w:r w:rsidRPr="0066594F">
              <w:rPr>
                <w:rFonts w:ascii="Times New Roman" w:eastAsia="Times New Roman" w:hAnsi="Times New Roman" w:cs="Times New Roman"/>
                <w:i/>
                <w:sz w:val="28"/>
                <w:szCs w:val="28"/>
                <w:lang w:val="uk-UA" w:eastAsia="ru-RU"/>
              </w:rPr>
              <w:lastRenderedPageBreak/>
              <w:t>ринкова вартість яких становить понад 375 розмірів мінімальної заробітної плати, встановленої законом на 1 січня податкового (звітного) року).</w:t>
            </w:r>
          </w:p>
          <w:p w14:paraId="2FE4EA53" w14:textId="77777777" w:rsidR="0066594F" w:rsidRPr="0066594F" w:rsidRDefault="0066594F" w:rsidP="0066594F">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tc>
        <w:tc>
          <w:tcPr>
            <w:tcW w:w="4076" w:type="dxa"/>
          </w:tcPr>
          <w:p w14:paraId="7BFE2D44" w14:textId="77777777" w:rsidR="0066594F" w:rsidRPr="0066594F" w:rsidRDefault="0066594F" w:rsidP="0066594F">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611B95F8" w14:textId="77777777" w:rsidR="0066594F" w:rsidRPr="0066594F" w:rsidRDefault="0066594F" w:rsidP="0066594F">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7A552621" w14:textId="77777777" w:rsidR="0066594F" w:rsidRPr="0066594F" w:rsidRDefault="0066594F" w:rsidP="0066594F">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2FA4B46E" w14:textId="77777777" w:rsidR="0066594F" w:rsidRPr="0066594F" w:rsidRDefault="0066594F" w:rsidP="0066594F">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5CAA9DED" w14:textId="77777777" w:rsidR="0066594F" w:rsidRPr="0066594F" w:rsidRDefault="0066594F" w:rsidP="0066594F">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18796F42" w14:textId="77777777" w:rsidR="0066594F" w:rsidRPr="0066594F" w:rsidRDefault="0066594F" w:rsidP="0066594F">
            <w:pPr>
              <w:tabs>
                <w:tab w:val="left" w:pos="1515"/>
                <w:tab w:val="left" w:pos="4050"/>
              </w:tabs>
              <w:spacing w:before="120" w:after="0" w:line="240" w:lineRule="auto"/>
              <w:jc w:val="center"/>
              <w:rPr>
                <w:rFonts w:ascii="Times New Roman" w:eastAsia="Times New Roman" w:hAnsi="Times New Roman" w:cs="Times New Roman"/>
                <w:b/>
                <w:noProof/>
                <w:sz w:val="28"/>
                <w:szCs w:val="28"/>
                <w:lang w:eastAsia="ru-RU"/>
              </w:rPr>
            </w:pPr>
            <w:r w:rsidRPr="0066594F">
              <w:rPr>
                <w:rFonts w:ascii="Times New Roman" w:eastAsia="Times New Roman" w:hAnsi="Times New Roman" w:cs="Times New Roman"/>
                <w:b/>
                <w:noProof/>
                <w:sz w:val="28"/>
                <w:szCs w:val="28"/>
                <w:lang w:eastAsia="ru-RU"/>
              </w:rPr>
              <w:t>25,0 за кожен автомобіль</w:t>
            </w:r>
          </w:p>
          <w:p w14:paraId="05ADE882" w14:textId="77777777" w:rsidR="0066594F" w:rsidRPr="0066594F" w:rsidRDefault="0066594F" w:rsidP="0066594F">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7BBD792C" w14:textId="77777777" w:rsidR="0066594F" w:rsidRPr="0066594F" w:rsidRDefault="0066594F" w:rsidP="0066594F">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2EDE84CC" w14:textId="77777777" w:rsidR="0066594F" w:rsidRPr="0066594F" w:rsidRDefault="0066594F" w:rsidP="0066594F">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tc>
      </w:tr>
    </w:tbl>
    <w:p w14:paraId="78D263AD" w14:textId="77777777" w:rsidR="00F43206" w:rsidRDefault="00F43206" w:rsidP="00A527C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p>
    <w:p w14:paraId="3A46D0B8" w14:textId="77777777" w:rsidR="003765C5" w:rsidRDefault="00582D2A" w:rsidP="00A527C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r w:rsidRPr="00582D2A">
        <w:rPr>
          <w:rFonts w:ascii="Times New Roman" w:eastAsia="Calibri" w:hAnsi="Times New Roman" w:cs="Times New Roman"/>
          <w:b/>
          <w:color w:val="000000"/>
          <w:sz w:val="28"/>
          <w:szCs w:val="28"/>
          <w:lang w:val="uk-UA" w:eastAsia="uk-UA"/>
        </w:rPr>
        <w:t xml:space="preserve"> Адмістративні штрафи та санкції ( 21080000)</w:t>
      </w:r>
      <w:r>
        <w:rPr>
          <w:rFonts w:ascii="Times New Roman" w:eastAsia="Calibri" w:hAnsi="Times New Roman" w:cs="Times New Roman"/>
          <w:color w:val="000000"/>
          <w:sz w:val="28"/>
          <w:szCs w:val="28"/>
          <w:lang w:val="uk-UA" w:eastAsia="uk-UA"/>
        </w:rPr>
        <w:t xml:space="preserve">  визначені на основі надходжень за 2024 рік і становлять 164,6 тис.грн.</w:t>
      </w:r>
    </w:p>
    <w:p w14:paraId="49C1F9D6" w14:textId="77777777" w:rsidR="00582D2A" w:rsidRDefault="00582D2A" w:rsidP="00A527C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r>
        <w:rPr>
          <w:rFonts w:ascii="Times New Roman" w:eastAsia="Calibri" w:hAnsi="Times New Roman" w:cs="Times New Roman"/>
          <w:color w:val="000000"/>
          <w:sz w:val="28"/>
          <w:szCs w:val="28"/>
          <w:lang w:val="uk-UA" w:eastAsia="uk-UA"/>
        </w:rPr>
        <w:t>Штрафні санкції за порушення законодавства про патентування  - 6,1 тис.грн.</w:t>
      </w:r>
    </w:p>
    <w:p w14:paraId="319A5C29" w14:textId="77777777" w:rsidR="00582D2A" w:rsidRDefault="00582D2A" w:rsidP="00A527C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r>
        <w:rPr>
          <w:rFonts w:ascii="Times New Roman" w:eastAsia="Calibri" w:hAnsi="Times New Roman" w:cs="Times New Roman"/>
          <w:color w:val="000000"/>
          <w:sz w:val="28"/>
          <w:szCs w:val="28"/>
          <w:lang w:val="uk-UA" w:eastAsia="uk-UA"/>
        </w:rPr>
        <w:t>Адміністративні штрафи та інші санкції -8,5 тис.грн.</w:t>
      </w:r>
    </w:p>
    <w:p w14:paraId="09CE6D6F" w14:textId="77777777" w:rsidR="00582D2A" w:rsidRDefault="00582D2A" w:rsidP="00582D2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r>
        <w:rPr>
          <w:rFonts w:ascii="Times New Roman" w:eastAsia="Calibri" w:hAnsi="Times New Roman" w:cs="Times New Roman"/>
          <w:color w:val="000000"/>
          <w:sz w:val="28"/>
          <w:szCs w:val="28"/>
          <w:lang w:val="uk-UA" w:eastAsia="uk-UA"/>
        </w:rPr>
        <w:t>Адміністративні штрафи за порушення законодавства про обіг алкогольних виробів -150,0 тис.грн.</w:t>
      </w:r>
    </w:p>
    <w:p w14:paraId="4F48FB50" w14:textId="77777777" w:rsidR="00006333" w:rsidRDefault="00796308" w:rsidP="00582D2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r w:rsidRPr="00796308">
        <w:rPr>
          <w:rFonts w:ascii="Times New Roman" w:eastAsia="Calibri" w:hAnsi="Times New Roman" w:cs="Times New Roman"/>
          <w:b/>
          <w:color w:val="000000"/>
          <w:sz w:val="28"/>
          <w:szCs w:val="28"/>
          <w:lang w:val="uk-UA" w:eastAsia="uk-UA"/>
        </w:rPr>
        <w:t xml:space="preserve"> Плата за надання адміністративних послуг ( 22010000) </w:t>
      </w:r>
      <w:r w:rsidRPr="00796308">
        <w:rPr>
          <w:rFonts w:ascii="Times New Roman" w:eastAsia="Calibri" w:hAnsi="Times New Roman" w:cs="Times New Roman"/>
          <w:color w:val="000000"/>
          <w:sz w:val="28"/>
          <w:szCs w:val="28"/>
          <w:lang w:val="uk-UA" w:eastAsia="uk-UA"/>
        </w:rPr>
        <w:t xml:space="preserve">на </w:t>
      </w:r>
      <w:r>
        <w:rPr>
          <w:rFonts w:ascii="Times New Roman" w:eastAsia="Calibri" w:hAnsi="Times New Roman" w:cs="Times New Roman"/>
          <w:color w:val="000000"/>
          <w:sz w:val="28"/>
          <w:szCs w:val="28"/>
          <w:lang w:val="uk-UA" w:eastAsia="uk-UA"/>
        </w:rPr>
        <w:t xml:space="preserve">2025 рік </w:t>
      </w:r>
      <w:r w:rsidRPr="00796308">
        <w:rPr>
          <w:rFonts w:ascii="Times New Roman" w:eastAsia="Calibri" w:hAnsi="Times New Roman" w:cs="Times New Roman"/>
          <w:color w:val="000000"/>
          <w:sz w:val="28"/>
          <w:szCs w:val="28"/>
          <w:lang w:val="uk-UA" w:eastAsia="uk-UA"/>
        </w:rPr>
        <w:t>виз</w:t>
      </w:r>
      <w:r>
        <w:rPr>
          <w:rFonts w:ascii="Times New Roman" w:eastAsia="Calibri" w:hAnsi="Times New Roman" w:cs="Times New Roman"/>
          <w:color w:val="000000"/>
          <w:sz w:val="28"/>
          <w:szCs w:val="28"/>
          <w:lang w:val="uk-UA" w:eastAsia="uk-UA"/>
        </w:rPr>
        <w:t>начено в сумі 586,0 тис.грн,що на 50,2 тис.грн більше очікуваних надходжень за 2024 рік.</w:t>
      </w:r>
    </w:p>
    <w:p w14:paraId="3DDE0A8C" w14:textId="77777777" w:rsidR="008E0FC2" w:rsidRDefault="008E0FC2" w:rsidP="00582D2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r w:rsidRPr="003A23D1">
        <w:rPr>
          <w:rFonts w:ascii="Times New Roman" w:eastAsia="Calibri" w:hAnsi="Times New Roman" w:cs="Times New Roman"/>
          <w:b/>
          <w:color w:val="000000"/>
          <w:sz w:val="28"/>
          <w:szCs w:val="28"/>
          <w:lang w:val="uk-UA" w:eastAsia="uk-UA"/>
        </w:rPr>
        <w:t xml:space="preserve">Надходження  від орендної плати </w:t>
      </w:r>
      <w:r w:rsidR="002431E9" w:rsidRPr="003A23D1">
        <w:rPr>
          <w:rFonts w:ascii="Times New Roman" w:eastAsia="Calibri" w:hAnsi="Times New Roman" w:cs="Times New Roman"/>
          <w:b/>
          <w:color w:val="000000"/>
          <w:sz w:val="28"/>
          <w:szCs w:val="28"/>
          <w:lang w:val="uk-UA" w:eastAsia="uk-UA"/>
        </w:rPr>
        <w:t>за користування цілісним майновим комплексом та іншим майном, що перебуває в комунальній власності (22080000)</w:t>
      </w:r>
      <w:r w:rsidR="003A23D1">
        <w:rPr>
          <w:rFonts w:ascii="Times New Roman" w:eastAsia="Calibri" w:hAnsi="Times New Roman" w:cs="Times New Roman"/>
          <w:b/>
          <w:color w:val="000000"/>
          <w:sz w:val="28"/>
          <w:szCs w:val="28"/>
          <w:lang w:val="uk-UA" w:eastAsia="uk-UA"/>
        </w:rPr>
        <w:t xml:space="preserve">  </w:t>
      </w:r>
      <w:r w:rsidR="003A23D1" w:rsidRPr="0073497D">
        <w:rPr>
          <w:rFonts w:ascii="Times New Roman" w:eastAsia="Calibri" w:hAnsi="Times New Roman" w:cs="Times New Roman"/>
          <w:color w:val="000000"/>
          <w:sz w:val="28"/>
          <w:szCs w:val="28"/>
          <w:lang w:val="uk-UA" w:eastAsia="uk-UA"/>
        </w:rPr>
        <w:t>розраховано</w:t>
      </w:r>
      <w:r w:rsidR="0073497D" w:rsidRPr="0073497D">
        <w:rPr>
          <w:rFonts w:ascii="Times New Roman" w:eastAsia="Calibri" w:hAnsi="Times New Roman" w:cs="Times New Roman"/>
          <w:color w:val="000000"/>
          <w:sz w:val="28"/>
          <w:szCs w:val="28"/>
          <w:lang w:val="uk-UA" w:eastAsia="uk-UA"/>
        </w:rPr>
        <w:t xml:space="preserve"> на підставі діючих договорів</w:t>
      </w:r>
      <w:r w:rsidR="003A23D1" w:rsidRPr="0073497D">
        <w:rPr>
          <w:rFonts w:ascii="Times New Roman" w:eastAsia="Calibri" w:hAnsi="Times New Roman" w:cs="Times New Roman"/>
          <w:color w:val="000000"/>
          <w:sz w:val="28"/>
          <w:szCs w:val="28"/>
          <w:lang w:val="uk-UA" w:eastAsia="uk-UA"/>
        </w:rPr>
        <w:t xml:space="preserve"> </w:t>
      </w:r>
      <w:r w:rsidR="0073497D" w:rsidRPr="0073497D">
        <w:rPr>
          <w:rFonts w:ascii="Times New Roman" w:eastAsia="Calibri" w:hAnsi="Times New Roman" w:cs="Times New Roman"/>
          <w:color w:val="000000"/>
          <w:sz w:val="28"/>
          <w:szCs w:val="28"/>
          <w:lang w:val="uk-UA" w:eastAsia="uk-UA"/>
        </w:rPr>
        <w:t>та становить 132,0 тис.грн</w:t>
      </w:r>
      <w:r w:rsidR="0073497D">
        <w:rPr>
          <w:rFonts w:ascii="Times New Roman" w:eastAsia="Calibri" w:hAnsi="Times New Roman" w:cs="Times New Roman"/>
          <w:color w:val="000000"/>
          <w:sz w:val="28"/>
          <w:szCs w:val="28"/>
          <w:lang w:val="uk-UA" w:eastAsia="uk-UA"/>
        </w:rPr>
        <w:t>.</w:t>
      </w:r>
    </w:p>
    <w:p w14:paraId="0A477893" w14:textId="77777777" w:rsidR="0073497D" w:rsidRDefault="0073497D" w:rsidP="00582D2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r w:rsidRPr="002E5186">
        <w:rPr>
          <w:rFonts w:ascii="Times New Roman" w:eastAsia="Calibri" w:hAnsi="Times New Roman" w:cs="Times New Roman"/>
          <w:b/>
          <w:color w:val="000000"/>
          <w:sz w:val="28"/>
          <w:szCs w:val="28"/>
          <w:lang w:val="uk-UA" w:eastAsia="uk-UA"/>
        </w:rPr>
        <w:t>Орендна пл</w:t>
      </w:r>
      <w:r w:rsidR="002E5186" w:rsidRPr="002E5186">
        <w:rPr>
          <w:rFonts w:ascii="Times New Roman" w:eastAsia="Calibri" w:hAnsi="Times New Roman" w:cs="Times New Roman"/>
          <w:b/>
          <w:color w:val="000000"/>
          <w:sz w:val="28"/>
          <w:szCs w:val="28"/>
          <w:lang w:val="uk-UA" w:eastAsia="uk-UA"/>
        </w:rPr>
        <w:t xml:space="preserve">ата за водні об»єкти (22130000) </w:t>
      </w:r>
      <w:r w:rsidR="002E5186">
        <w:rPr>
          <w:rFonts w:ascii="Times New Roman" w:eastAsia="Calibri" w:hAnsi="Times New Roman" w:cs="Times New Roman"/>
          <w:color w:val="000000"/>
          <w:sz w:val="28"/>
          <w:szCs w:val="28"/>
          <w:lang w:val="uk-UA" w:eastAsia="uk-UA"/>
        </w:rPr>
        <w:t>визначена на основі укладених договорів оренди та становить 63,7 тис.грн</w:t>
      </w:r>
      <w:r w:rsidR="00B45301">
        <w:rPr>
          <w:rFonts w:ascii="Times New Roman" w:eastAsia="Calibri" w:hAnsi="Times New Roman" w:cs="Times New Roman"/>
          <w:color w:val="000000"/>
          <w:sz w:val="28"/>
          <w:szCs w:val="28"/>
          <w:lang w:val="uk-UA" w:eastAsia="uk-UA"/>
        </w:rPr>
        <w:t>.</w:t>
      </w:r>
    </w:p>
    <w:p w14:paraId="72E95F77" w14:textId="77777777" w:rsidR="007B1514" w:rsidRDefault="007B1514" w:rsidP="00582D2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r w:rsidRPr="007B1514">
        <w:rPr>
          <w:rFonts w:ascii="Times New Roman" w:eastAsia="Calibri" w:hAnsi="Times New Roman" w:cs="Times New Roman"/>
          <w:b/>
          <w:color w:val="000000"/>
          <w:sz w:val="28"/>
          <w:szCs w:val="28"/>
          <w:lang w:val="uk-UA" w:eastAsia="uk-UA"/>
        </w:rPr>
        <w:t>Державне мито (22090000</w:t>
      </w:r>
      <w:r>
        <w:rPr>
          <w:rFonts w:ascii="Times New Roman" w:eastAsia="Calibri" w:hAnsi="Times New Roman" w:cs="Times New Roman"/>
          <w:color w:val="000000"/>
          <w:sz w:val="28"/>
          <w:szCs w:val="28"/>
          <w:lang w:val="uk-UA" w:eastAsia="uk-UA"/>
        </w:rPr>
        <w:t xml:space="preserve">) визначено на основі фактичних надходжень </w:t>
      </w:r>
      <w:r w:rsidR="00C62618">
        <w:rPr>
          <w:rFonts w:ascii="Times New Roman" w:eastAsia="Calibri" w:hAnsi="Times New Roman" w:cs="Times New Roman"/>
          <w:color w:val="000000"/>
          <w:sz w:val="28"/>
          <w:szCs w:val="28"/>
          <w:lang w:val="uk-UA" w:eastAsia="uk-UA"/>
        </w:rPr>
        <w:t xml:space="preserve"> зав 2022-2023 та очікуваних в </w:t>
      </w:r>
      <w:r>
        <w:rPr>
          <w:rFonts w:ascii="Times New Roman" w:eastAsia="Calibri" w:hAnsi="Times New Roman" w:cs="Times New Roman"/>
          <w:color w:val="000000"/>
          <w:sz w:val="28"/>
          <w:szCs w:val="28"/>
          <w:lang w:val="uk-UA" w:eastAsia="uk-UA"/>
        </w:rPr>
        <w:t>2024 році</w:t>
      </w:r>
      <w:r w:rsidR="00C62618">
        <w:rPr>
          <w:rFonts w:ascii="Times New Roman" w:eastAsia="Calibri" w:hAnsi="Times New Roman" w:cs="Times New Roman"/>
          <w:color w:val="000000"/>
          <w:sz w:val="28"/>
          <w:szCs w:val="28"/>
          <w:lang w:val="uk-UA" w:eastAsia="uk-UA"/>
        </w:rPr>
        <w:t xml:space="preserve"> та становить 0,8 тис.грн.</w:t>
      </w:r>
    </w:p>
    <w:p w14:paraId="7E003DAE" w14:textId="77777777" w:rsidR="00B45301" w:rsidRPr="0073497D" w:rsidRDefault="00B45301" w:rsidP="00582D2A">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p>
    <w:p w14:paraId="6A4B3A50" w14:textId="77777777" w:rsidR="00A527CA" w:rsidRPr="00796308" w:rsidRDefault="00A527CA" w:rsidP="00A527CA">
      <w:pPr>
        <w:shd w:val="clear" w:color="auto" w:fill="FFFFFF"/>
        <w:spacing w:after="0" w:line="240" w:lineRule="auto"/>
        <w:ind w:firstLine="709"/>
        <w:jc w:val="both"/>
        <w:textAlignment w:val="baseline"/>
        <w:rPr>
          <w:rFonts w:ascii="Times New Roman" w:eastAsia="Arial Unicode MS" w:hAnsi="Times New Roman" w:cs="Times New Roman"/>
          <w:b/>
          <w:color w:val="000000"/>
          <w:sz w:val="24"/>
          <w:szCs w:val="24"/>
          <w:lang w:val="uk-UA" w:eastAsia="uk-UA"/>
        </w:rPr>
      </w:pPr>
    </w:p>
    <w:p w14:paraId="6BE68908" w14:textId="191C34DE" w:rsidR="00A33DE8" w:rsidRPr="00067049" w:rsidRDefault="00A33DE8" w:rsidP="00067049">
      <w:pPr>
        <w:tabs>
          <w:tab w:val="left" w:pos="3016"/>
        </w:tabs>
        <w:spacing w:after="0" w:line="317" w:lineRule="exact"/>
        <w:ind w:right="20"/>
        <w:jc w:val="both"/>
        <w:rPr>
          <w:rFonts w:ascii="Times New Roman" w:eastAsia="Times New Roman" w:hAnsi="Times New Roman" w:cs="Times New Roman"/>
          <w:color w:val="FF0000"/>
          <w:spacing w:val="2"/>
          <w:sz w:val="28"/>
          <w:szCs w:val="28"/>
          <w:u w:val="single"/>
          <w:lang w:val="uk-UA" w:eastAsia="uk-UA"/>
        </w:rPr>
      </w:pPr>
      <w:r>
        <w:rPr>
          <w:rFonts w:ascii="Times New Roman" w:eastAsia="Times New Roman" w:hAnsi="Times New Roman" w:cs="Times New Roman"/>
          <w:spacing w:val="2"/>
          <w:sz w:val="28"/>
          <w:szCs w:val="28"/>
          <w:lang w:val="uk-UA" w:eastAsia="uk-UA"/>
        </w:rPr>
        <w:t xml:space="preserve">        </w:t>
      </w:r>
      <w:r w:rsidRPr="003765C5">
        <w:rPr>
          <w:rFonts w:ascii="Times New Roman" w:eastAsia="Times New Roman" w:hAnsi="Times New Roman" w:cs="Times New Roman"/>
          <w:b/>
          <w:spacing w:val="2"/>
          <w:sz w:val="28"/>
          <w:szCs w:val="28"/>
          <w:lang w:val="uk-UA" w:eastAsia="uk-UA"/>
        </w:rPr>
        <w:t>Доходи спеціального фонду бюджету Савранської селищної ради</w:t>
      </w:r>
      <w:r w:rsidR="00C62618">
        <w:rPr>
          <w:rFonts w:ascii="Times New Roman" w:eastAsia="Times New Roman" w:hAnsi="Times New Roman" w:cs="Times New Roman"/>
          <w:spacing w:val="2"/>
          <w:sz w:val="28"/>
          <w:szCs w:val="28"/>
          <w:lang w:val="uk-UA" w:eastAsia="uk-UA"/>
        </w:rPr>
        <w:t xml:space="preserve"> на 2025</w:t>
      </w:r>
      <w:r w:rsidRPr="00A33DE8">
        <w:rPr>
          <w:rFonts w:ascii="Times New Roman" w:eastAsia="Times New Roman" w:hAnsi="Times New Roman" w:cs="Times New Roman"/>
          <w:spacing w:val="2"/>
          <w:sz w:val="28"/>
          <w:szCs w:val="28"/>
          <w:lang w:val="uk-UA" w:eastAsia="uk-UA"/>
        </w:rPr>
        <w:t xml:space="preserve"> рік визначені у сумі</w:t>
      </w:r>
      <w:r w:rsidR="00C62618">
        <w:rPr>
          <w:rFonts w:ascii="Times New Roman" w:eastAsia="Times New Roman" w:hAnsi="Times New Roman" w:cs="Times New Roman"/>
          <w:spacing w:val="2"/>
          <w:sz w:val="28"/>
          <w:szCs w:val="28"/>
          <w:lang w:val="uk-UA" w:eastAsia="uk-UA"/>
        </w:rPr>
        <w:t xml:space="preserve"> 2753,1</w:t>
      </w:r>
      <w:r w:rsidRPr="00A33DE8">
        <w:rPr>
          <w:rFonts w:ascii="Times New Roman" w:eastAsia="Times New Roman" w:hAnsi="Times New Roman" w:cs="Times New Roman"/>
          <w:b/>
          <w:spacing w:val="1"/>
          <w:sz w:val="28"/>
          <w:szCs w:val="28"/>
          <w:lang w:val="uk-UA" w:eastAsia="uk-UA"/>
        </w:rPr>
        <w:t xml:space="preserve"> </w:t>
      </w:r>
      <w:r w:rsidRPr="00C62618">
        <w:rPr>
          <w:rFonts w:ascii="Times New Roman" w:eastAsia="Times New Roman" w:hAnsi="Times New Roman" w:cs="Times New Roman"/>
          <w:spacing w:val="1"/>
          <w:sz w:val="28"/>
          <w:szCs w:val="28"/>
          <w:lang w:val="uk-UA" w:eastAsia="uk-UA"/>
        </w:rPr>
        <w:t>тис.грн.,</w:t>
      </w:r>
      <w:r w:rsidRPr="00A33DE8">
        <w:rPr>
          <w:rFonts w:ascii="Times New Roman" w:eastAsia="Times New Roman" w:hAnsi="Times New Roman" w:cs="Times New Roman"/>
          <w:bCs/>
          <w:spacing w:val="1"/>
          <w:sz w:val="28"/>
          <w:szCs w:val="28"/>
          <w:lang w:val="uk-UA" w:eastAsia="uk-UA"/>
        </w:rPr>
        <w:t xml:space="preserve"> що </w:t>
      </w:r>
      <w:r w:rsidR="00C62618">
        <w:rPr>
          <w:rFonts w:ascii="Times New Roman" w:eastAsia="Times New Roman" w:hAnsi="Times New Roman" w:cs="Times New Roman"/>
          <w:bCs/>
          <w:spacing w:val="1"/>
          <w:sz w:val="28"/>
          <w:szCs w:val="28"/>
          <w:lang w:val="uk-UA" w:eastAsia="uk-UA"/>
        </w:rPr>
        <w:t>менше очікуваних надходжень  2024</w:t>
      </w:r>
      <w:r w:rsidRPr="00A33DE8">
        <w:rPr>
          <w:rFonts w:ascii="Times New Roman" w:eastAsia="Times New Roman" w:hAnsi="Times New Roman" w:cs="Times New Roman"/>
          <w:bCs/>
          <w:spacing w:val="1"/>
          <w:sz w:val="28"/>
          <w:szCs w:val="28"/>
          <w:lang w:val="uk-UA" w:eastAsia="uk-UA"/>
        </w:rPr>
        <w:t xml:space="preserve"> р.</w:t>
      </w:r>
      <w:r w:rsidRPr="00A33DE8">
        <w:rPr>
          <w:rFonts w:ascii="Times New Roman" w:eastAsia="Times New Roman" w:hAnsi="Times New Roman" w:cs="Times New Roman"/>
          <w:b/>
          <w:spacing w:val="1"/>
          <w:sz w:val="28"/>
          <w:szCs w:val="28"/>
          <w:lang w:val="uk-UA" w:eastAsia="uk-UA"/>
        </w:rPr>
        <w:t xml:space="preserve"> </w:t>
      </w:r>
      <w:r w:rsidRPr="00A33DE8">
        <w:rPr>
          <w:rFonts w:ascii="Times New Roman" w:eastAsia="Times New Roman" w:hAnsi="Times New Roman" w:cs="Times New Roman"/>
          <w:spacing w:val="1"/>
          <w:sz w:val="28"/>
          <w:szCs w:val="28"/>
          <w:lang w:val="uk-UA" w:eastAsia="uk-UA"/>
        </w:rPr>
        <w:t xml:space="preserve">на </w:t>
      </w:r>
      <w:r w:rsidR="00C62618">
        <w:rPr>
          <w:rFonts w:ascii="Times New Roman" w:eastAsia="Times New Roman" w:hAnsi="Times New Roman" w:cs="Times New Roman"/>
          <w:spacing w:val="1"/>
          <w:sz w:val="28"/>
          <w:szCs w:val="28"/>
          <w:lang w:val="uk-UA" w:eastAsia="uk-UA"/>
        </w:rPr>
        <w:t>712,5</w:t>
      </w:r>
      <w:r w:rsidRPr="00A33DE8">
        <w:rPr>
          <w:rFonts w:ascii="Times New Roman" w:eastAsia="Times New Roman" w:hAnsi="Times New Roman" w:cs="Times New Roman"/>
          <w:spacing w:val="1"/>
          <w:sz w:val="28"/>
          <w:szCs w:val="28"/>
          <w:lang w:val="uk-UA" w:eastAsia="uk-UA"/>
        </w:rPr>
        <w:t xml:space="preserve"> тис.</w:t>
      </w:r>
      <w:r w:rsidRPr="00C62618">
        <w:rPr>
          <w:rFonts w:ascii="Times New Roman" w:eastAsia="Times New Roman" w:hAnsi="Times New Roman" w:cs="Times New Roman"/>
          <w:spacing w:val="1"/>
          <w:sz w:val="28"/>
          <w:szCs w:val="28"/>
          <w:lang w:val="uk-UA" w:eastAsia="uk-UA"/>
        </w:rPr>
        <w:t>грн.</w:t>
      </w:r>
      <w:r w:rsidRPr="00C62618">
        <w:rPr>
          <w:rFonts w:ascii="Times New Roman" w:eastAsia="Times New Roman" w:hAnsi="Times New Roman" w:cs="Times New Roman"/>
          <w:bCs/>
          <w:spacing w:val="1"/>
          <w:sz w:val="28"/>
          <w:szCs w:val="28"/>
          <w:lang w:val="uk-UA" w:eastAsia="uk-UA"/>
        </w:rPr>
        <w:t xml:space="preserve"> або</w:t>
      </w:r>
      <w:r w:rsidRPr="00C62618">
        <w:rPr>
          <w:rFonts w:ascii="Times New Roman" w:eastAsia="Times New Roman" w:hAnsi="Times New Roman" w:cs="Times New Roman"/>
          <w:spacing w:val="1"/>
          <w:sz w:val="28"/>
          <w:szCs w:val="28"/>
          <w:lang w:val="uk-UA" w:eastAsia="uk-UA"/>
        </w:rPr>
        <w:t xml:space="preserve"> на</w:t>
      </w:r>
      <w:r w:rsidRPr="00A33DE8">
        <w:rPr>
          <w:rFonts w:ascii="Times New Roman" w:eastAsia="Times New Roman" w:hAnsi="Times New Roman" w:cs="Times New Roman"/>
          <w:spacing w:val="1"/>
          <w:sz w:val="28"/>
          <w:szCs w:val="28"/>
          <w:lang w:val="uk-UA" w:eastAsia="uk-UA"/>
        </w:rPr>
        <w:t xml:space="preserve"> </w:t>
      </w:r>
      <w:r w:rsidR="00C62618">
        <w:rPr>
          <w:rFonts w:ascii="Times New Roman" w:eastAsia="Times New Roman" w:hAnsi="Times New Roman" w:cs="Times New Roman"/>
          <w:spacing w:val="1"/>
          <w:sz w:val="28"/>
          <w:szCs w:val="28"/>
          <w:lang w:val="uk-UA" w:eastAsia="uk-UA"/>
        </w:rPr>
        <w:t>79,4</w:t>
      </w:r>
      <w:r w:rsidRPr="00A33DE8">
        <w:rPr>
          <w:rFonts w:ascii="Times New Roman" w:eastAsia="Times New Roman" w:hAnsi="Times New Roman" w:cs="Times New Roman"/>
          <w:spacing w:val="1"/>
          <w:sz w:val="28"/>
          <w:szCs w:val="28"/>
          <w:lang w:val="uk-UA" w:eastAsia="uk-UA"/>
        </w:rPr>
        <w:t>%.</w:t>
      </w:r>
      <w:r w:rsidRPr="00A33DE8">
        <w:rPr>
          <w:rFonts w:ascii="Times New Roman" w:eastAsia="Times New Roman" w:hAnsi="Times New Roman" w:cs="Times New Roman"/>
          <w:b/>
          <w:bCs/>
          <w:color w:val="FF0000"/>
          <w:spacing w:val="1"/>
          <w:sz w:val="28"/>
          <w:szCs w:val="28"/>
          <w:lang w:val="uk-UA" w:eastAsia="uk-UA"/>
        </w:rPr>
        <w:t xml:space="preserve"> </w:t>
      </w:r>
      <w:r w:rsidR="00B66F61">
        <w:rPr>
          <w:rFonts w:ascii="Times New Roman" w:eastAsia="Times New Roman" w:hAnsi="Times New Roman" w:cs="Times New Roman"/>
          <w:noProof/>
          <w:sz w:val="23"/>
          <w:szCs w:val="23"/>
          <w:lang w:eastAsia="ru-RU"/>
        </w:rPr>
        <w:pict w14:anchorId="59F76C7A">
          <v:shape id="Надпись 103" o:spid="_x0000_s1042" type="#_x0000_t202" style="position:absolute;left:0;text-align:left;margin-left:165.7pt;margin-top:-117.1pt;width:27pt;height:18pt;flip:x y;z-index:2517012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" filled="f" stroked="f">
            <v:textbox inset="2.16pt,1.8pt,2.16pt,1.8pt">
              <w:txbxContent>
                <w:p w14:paraId="24564FC9"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04095818">
          <v:shape id="Надпись 102" o:spid="_x0000_s1043" type="#_x0000_t202" style="position:absolute;left:0;text-align:left;margin-left:117pt;margin-top:-72.1pt;width:27pt;height:18pt;flip:x y;z-index:2517022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H81gIAANQ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" filled="f" stroked="f">
            <v:textbox inset="2.16pt,1.8pt,2.16pt,1.8pt">
              <w:txbxContent>
                <w:p w14:paraId="08E528CD"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7585470A">
          <v:shape id="Надпись 101" o:spid="_x0000_s1044" type="#_x0000_t202" style="position:absolute;left:0;text-align:left;margin-left:396pt;margin-top:-63.1pt;width:18pt;height:18pt;flip:x y;z-index:2517145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je1QIAANQ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" filled="f" stroked="f">
            <v:textbox inset="2.16pt,1.8pt,2.16pt,1.8pt">
              <w:txbxContent>
                <w:p w14:paraId="6CC97468"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15033EED">
          <v:shape id="Надпись 100" o:spid="_x0000_s1045" type="#_x0000_t202" style="position:absolute;left:0;text-align:left;margin-left:369pt;margin-top:-58.6pt;width:27pt;height:18pt;flip:x y;z-index:2517135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" filled="f" stroked="f">
            <v:textbox inset="2.16pt,1.8pt,2.16pt,1.8pt">
              <w:txbxContent>
                <w:p w14:paraId="60948C1F"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3891B9FA">
          <v:shape id="Надпись 99" o:spid="_x0000_s1046" type="#_x0000_t202" style="position:absolute;left:0;text-align:left;margin-left:347.2pt;margin-top:-63.1pt;width:27pt;height:18pt;flip:x y;z-index:2517125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Slq1QIAANI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" filled="f" stroked="f">
            <v:textbox inset="2.16pt,1.8pt,2.16pt,1.8pt">
              <w:txbxContent>
                <w:p w14:paraId="7F7FCC61"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49988848">
          <v:shape id="Надпись 98" o:spid="_x0000_s1047" type="#_x0000_t202" style="position:absolute;left:0;text-align:left;margin-left:324pt;margin-top:-63.1pt;width:27pt;height:18pt;flip:x y;z-index:2517114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Q5u1QIAANI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" filled="f" stroked="f">
            <v:textbox inset="2.16pt,1.8pt,2.16pt,1.8pt">
              <w:txbxContent>
                <w:p w14:paraId="312BAB76"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7BB11189">
          <v:shape id="Надпись 97" o:spid="_x0000_s1048" type="#_x0000_t202" style="position:absolute;left:0;text-align:left;margin-left:297pt;margin-top:-63.1pt;width:27pt;height:18pt;flip:x y;z-index:2517104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5Ug1gIAANI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" filled="f" stroked="f">
            <v:textbox inset="2.16pt,1.8pt,2.16pt,1.8pt">
              <w:txbxContent>
                <w:p w14:paraId="67516674" w14:textId="77777777" w:rsidR="00461445" w:rsidRPr="006C5982" w:rsidRDefault="00461445" w:rsidP="00A33DE8">
                  <w:pPr>
                    <w:jc w:val="center"/>
                    <w:rPr>
                      <w:b/>
                      <w:sz w:val="10"/>
                      <w:szCs w:val="10"/>
                    </w:rPr>
                  </w:pPr>
                </w:p>
              </w:txbxContent>
            </v:textbox>
          </v:shape>
        </w:pict>
      </w:r>
      <w:r w:rsidR="00B66F61">
        <w:rPr>
          <w:rFonts w:ascii="Times New Roman" w:eastAsia="Times New Roman" w:hAnsi="Times New Roman" w:cs="Times New Roman"/>
          <w:noProof/>
          <w:sz w:val="23"/>
          <w:szCs w:val="23"/>
          <w:lang w:eastAsia="ru-RU"/>
        </w:rPr>
        <w:pict w14:anchorId="52FABDBD">
          <v:shape id="Надпись 96" o:spid="_x0000_s1049" type="#_x0000_t202" style="position:absolute;left:0;text-align:left;margin-left:277.75pt;margin-top:-63.1pt;width:27pt;height:18pt;flip:x y;z-index:2517094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" filled="f" stroked="f">
            <v:textbox inset="2.16pt,1.8pt,2.16pt,1.8pt">
              <w:txbxContent>
                <w:p w14:paraId="4856F81B"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784DD6FF">
          <v:shape id="Надпись 95" o:spid="_x0000_s1050" type="#_x0000_t202" style="position:absolute;left:0;text-align:left;margin-left:252pt;margin-top:-67.55pt;width:27pt;height:18pt;flip:x y;z-index:2517084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BUG1QIAANI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" filled="f" stroked="f">
            <v:textbox inset="2.16pt,1.8pt,2.16pt,1.8pt">
              <w:txbxContent>
                <w:p w14:paraId="7DB8832D"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5D3DDE95">
          <v:shape id="Надпись 94" o:spid="_x0000_s1051" type="#_x0000_t202" style="position:absolute;left:0;text-align:left;margin-left:207.9pt;margin-top:-63.1pt;width:27pt;height:18pt;flip:x y;z-index:2517063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DIC1gIAANI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" filled="f" stroked="f">
            <v:textbox inset="2.16pt,1.8pt,2.16pt,1.8pt">
              <w:txbxContent>
                <w:p w14:paraId="0C5F853B"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2990F457">
          <v:shape id="Надпись 93" o:spid="_x0000_s1052" type="#_x0000_t202" style="position:absolute;left:0;text-align:left;margin-left:180.9pt;margin-top:-63.1pt;width:27pt;height:18pt;flip:x y;z-index:2517053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" filled="f" stroked="f">
            <v:textbox inset="2.16pt,1.8pt,2.16pt,1.8pt">
              <w:txbxContent>
                <w:p w14:paraId="1B3F305D"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38FA6AE6">
          <v:shape id="Надпись 92" o:spid="_x0000_s1053" type="#_x0000_t202" style="position:absolute;left:0;text-align:left;margin-left:2in;margin-top:-72.1pt;width:27pt;height:18pt;flip:x y;z-index:2517032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iw01gIAANI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" filled="f" stroked="f">
            <v:textbox inset="2.16pt,1.8pt,2.16pt,1.8pt">
              <w:txbxContent>
                <w:p w14:paraId="4408573E"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79E3C35B">
          <v:shape id="Надпись 91" o:spid="_x0000_s1054" type="#_x0000_t202" style="position:absolute;left:0;text-align:left;margin-left:95.2pt;margin-top:-63.1pt;width:27pt;height:18pt;flip:x y;z-index:2517043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hRL1gIAANI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" filled="f" stroked="f">
            <v:textbox inset="2.16pt,1.8pt,2.16pt,1.8pt">
              <w:txbxContent>
                <w:p w14:paraId="387E765C" w14:textId="77777777" w:rsidR="00461445" w:rsidRPr="006C5982" w:rsidRDefault="00461445" w:rsidP="00A33DE8">
                  <w:pPr>
                    <w:rPr>
                      <w:b/>
                      <w:sz w:val="10"/>
                      <w:szCs w:val="10"/>
                    </w:rPr>
                  </w:pPr>
                </w:p>
              </w:txbxContent>
            </v:textbox>
          </v:shape>
        </w:pict>
      </w:r>
      <w:r w:rsidR="00B66F61">
        <w:rPr>
          <w:rFonts w:ascii="Times New Roman" w:eastAsia="Times New Roman" w:hAnsi="Times New Roman" w:cs="Times New Roman"/>
          <w:noProof/>
          <w:sz w:val="23"/>
          <w:szCs w:val="23"/>
          <w:lang w:eastAsia="ru-RU"/>
        </w:rPr>
        <w:pict w14:anchorId="31CA770A">
          <v:shape id="Надпись 90" o:spid="_x0000_s1055" type="#_x0000_t202" style="position:absolute;left:0;text-align:left;margin-left:234pt;margin-top:-111.85pt;width:27pt;height:18pt;flip:x y;z-index:2517073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" filled="f" stroked="f">
            <v:textbox inset="2.16pt,1.8pt,2.16pt,1.8pt">
              <w:txbxContent>
                <w:p w14:paraId="2BF9C685" w14:textId="77777777" w:rsidR="00461445" w:rsidRPr="006C5982" w:rsidRDefault="00461445" w:rsidP="00A33DE8">
                  <w:pPr>
                    <w:rPr>
                      <w:b/>
                      <w:sz w:val="10"/>
                      <w:szCs w:val="10"/>
                    </w:rPr>
                  </w:pPr>
                </w:p>
              </w:txbxContent>
            </v:textbox>
          </v:shape>
        </w:pict>
      </w:r>
      <w:r w:rsidR="00067049">
        <w:rPr>
          <w:rFonts w:ascii="Times New Roman" w:eastAsia="Times New Roman" w:hAnsi="Times New Roman" w:cs="Times New Roman"/>
          <w:color w:val="FF0000"/>
          <w:spacing w:val="2"/>
          <w:sz w:val="28"/>
          <w:szCs w:val="28"/>
          <w:u w:val="single"/>
          <w:lang w:val="uk-UA" w:eastAsia="uk-UA"/>
        </w:rPr>
        <w:t xml:space="preserve"> </w:t>
      </w:r>
      <w:r w:rsidRPr="00A33DE8">
        <w:rPr>
          <w:rFonts w:ascii="Times New Roman" w:eastAsia="Arial Unicode MS" w:hAnsi="Times New Roman" w:cs="Times New Roman"/>
          <w:color w:val="000000"/>
          <w:sz w:val="28"/>
          <w:szCs w:val="28"/>
          <w:lang w:val="uk-UA" w:eastAsia="uk-UA"/>
        </w:rPr>
        <w:t xml:space="preserve">      </w:t>
      </w:r>
    </w:p>
    <w:p w14:paraId="0623DDE3" w14:textId="77777777" w:rsidR="00D67A64" w:rsidRDefault="00D67A64" w:rsidP="00C34BB6">
      <w:pPr>
        <w:spacing w:after="0" w:line="240" w:lineRule="auto"/>
        <w:ind w:left="20" w:firstLine="688"/>
        <w:jc w:val="both"/>
        <w:rPr>
          <w:rFonts w:ascii="Times New Roman" w:eastAsia="Times New Roman" w:hAnsi="Times New Roman" w:cs="Times New Roman"/>
          <w:b/>
          <w:bCs/>
          <w:spacing w:val="1"/>
          <w:sz w:val="28"/>
          <w:szCs w:val="28"/>
          <w:lang w:val="uk-UA" w:eastAsia="uk-UA"/>
        </w:rPr>
      </w:pPr>
      <w:r w:rsidRPr="00A33DE8">
        <w:rPr>
          <w:rFonts w:ascii="Times New Roman" w:eastAsia="Arial Unicode MS" w:hAnsi="Times New Roman" w:cs="Times New Roman"/>
          <w:b/>
          <w:bCs/>
          <w:color w:val="000000"/>
          <w:spacing w:val="2"/>
          <w:sz w:val="28"/>
          <w:szCs w:val="28"/>
          <w:lang w:val="uk-UA" w:eastAsia="uk-UA"/>
        </w:rPr>
        <w:t xml:space="preserve">Екологічний податок </w:t>
      </w:r>
      <w:r w:rsidRPr="00A33DE8">
        <w:rPr>
          <w:rFonts w:ascii="Times New Roman" w:eastAsia="Arial Unicode MS" w:hAnsi="Times New Roman" w:cs="Times New Roman"/>
          <w:bCs/>
          <w:color w:val="000000"/>
          <w:spacing w:val="2"/>
          <w:sz w:val="28"/>
          <w:szCs w:val="28"/>
          <w:lang w:val="uk-UA" w:eastAsia="uk-UA"/>
        </w:rPr>
        <w:t xml:space="preserve">розраховано у сумі </w:t>
      </w:r>
      <w:r w:rsidR="00C62618">
        <w:rPr>
          <w:rFonts w:ascii="Times New Roman" w:eastAsia="Arial Unicode MS" w:hAnsi="Times New Roman" w:cs="Times New Roman"/>
          <w:b/>
          <w:bCs/>
          <w:color w:val="000000"/>
          <w:spacing w:val="2"/>
          <w:sz w:val="28"/>
          <w:szCs w:val="28"/>
          <w:lang w:val="uk-UA" w:eastAsia="uk-UA"/>
        </w:rPr>
        <w:t>18,9</w:t>
      </w:r>
      <w:r w:rsidRPr="00A33DE8">
        <w:rPr>
          <w:rFonts w:ascii="Times New Roman" w:eastAsia="Arial Unicode MS" w:hAnsi="Times New Roman" w:cs="Times New Roman"/>
          <w:b/>
          <w:bCs/>
          <w:color w:val="000000"/>
          <w:spacing w:val="2"/>
          <w:sz w:val="28"/>
          <w:szCs w:val="28"/>
          <w:lang w:val="uk-UA" w:eastAsia="uk-UA"/>
        </w:rPr>
        <w:t xml:space="preserve"> тис. грн., </w:t>
      </w:r>
      <w:r w:rsidRPr="00A33DE8">
        <w:rPr>
          <w:rFonts w:ascii="Times New Roman" w:eastAsia="Arial Unicode MS" w:hAnsi="Times New Roman" w:cs="Times New Roman"/>
          <w:bCs/>
          <w:color w:val="000000"/>
          <w:spacing w:val="2"/>
          <w:sz w:val="28"/>
          <w:szCs w:val="28"/>
          <w:lang w:val="uk-UA" w:eastAsia="uk-UA"/>
        </w:rPr>
        <w:t>що</w:t>
      </w:r>
      <w:r w:rsidRPr="00A33DE8">
        <w:rPr>
          <w:rFonts w:ascii="Times New Roman" w:eastAsia="Arial Unicode MS" w:hAnsi="Times New Roman" w:cs="Times New Roman"/>
          <w:bCs/>
          <w:color w:val="FF0000"/>
          <w:spacing w:val="2"/>
          <w:sz w:val="28"/>
          <w:szCs w:val="28"/>
          <w:lang w:val="uk-UA" w:eastAsia="uk-UA"/>
        </w:rPr>
        <w:t xml:space="preserve"> </w:t>
      </w:r>
      <w:r w:rsidR="00C62618">
        <w:rPr>
          <w:rFonts w:ascii="Times New Roman" w:eastAsia="Arial Unicode MS" w:hAnsi="Times New Roman" w:cs="Times New Roman"/>
          <w:bCs/>
          <w:color w:val="000000"/>
          <w:spacing w:val="2"/>
          <w:sz w:val="28"/>
          <w:szCs w:val="28"/>
          <w:lang w:val="uk-UA" w:eastAsia="uk-UA"/>
        </w:rPr>
        <w:t>становить 94,0</w:t>
      </w:r>
      <w:r w:rsidRPr="00A33DE8">
        <w:rPr>
          <w:rFonts w:ascii="Times New Roman" w:eastAsia="Arial Unicode MS" w:hAnsi="Times New Roman" w:cs="Times New Roman"/>
          <w:bCs/>
          <w:color w:val="000000"/>
          <w:spacing w:val="2"/>
          <w:sz w:val="28"/>
          <w:szCs w:val="28"/>
          <w:lang w:val="uk-UA" w:eastAsia="uk-UA"/>
        </w:rPr>
        <w:t>% до очікуваного надходження 20</w:t>
      </w:r>
      <w:r>
        <w:rPr>
          <w:rFonts w:ascii="Times New Roman" w:eastAsia="Arial Unicode MS" w:hAnsi="Times New Roman" w:cs="Times New Roman"/>
          <w:bCs/>
          <w:color w:val="000000"/>
          <w:spacing w:val="2"/>
          <w:sz w:val="28"/>
          <w:szCs w:val="28"/>
          <w:lang w:val="uk-UA" w:eastAsia="uk-UA"/>
        </w:rPr>
        <w:t>2</w:t>
      </w:r>
      <w:r w:rsidR="00C62618">
        <w:rPr>
          <w:rFonts w:ascii="Times New Roman" w:eastAsia="Arial Unicode MS" w:hAnsi="Times New Roman" w:cs="Times New Roman"/>
          <w:bCs/>
          <w:color w:val="000000"/>
          <w:spacing w:val="2"/>
          <w:sz w:val="28"/>
          <w:szCs w:val="28"/>
          <w:lang w:val="uk-UA" w:eastAsia="uk-UA"/>
        </w:rPr>
        <w:t>4</w:t>
      </w:r>
      <w:r>
        <w:rPr>
          <w:rFonts w:ascii="Times New Roman" w:eastAsia="Arial Unicode MS" w:hAnsi="Times New Roman" w:cs="Times New Roman"/>
          <w:bCs/>
          <w:color w:val="000000"/>
          <w:spacing w:val="2"/>
          <w:sz w:val="28"/>
          <w:szCs w:val="28"/>
          <w:lang w:val="uk-UA" w:eastAsia="uk-UA"/>
        </w:rPr>
        <w:t xml:space="preserve"> року</w:t>
      </w:r>
      <w:r w:rsidRPr="00A33DE8">
        <w:rPr>
          <w:rFonts w:ascii="Times New Roman" w:eastAsia="Arial Unicode MS" w:hAnsi="Times New Roman" w:cs="Times New Roman"/>
          <w:bCs/>
          <w:color w:val="000000"/>
          <w:spacing w:val="2"/>
          <w:sz w:val="28"/>
          <w:szCs w:val="28"/>
          <w:lang w:val="uk-UA" w:eastAsia="uk-UA"/>
        </w:rPr>
        <w:t>(Додаток №8)</w:t>
      </w:r>
      <w:r w:rsidRPr="00A33DE8">
        <w:rPr>
          <w:rFonts w:ascii="Times New Roman" w:eastAsia="Arial Unicode MS" w:hAnsi="Times New Roman" w:cs="Times New Roman"/>
          <w:bCs/>
          <w:color w:val="000000"/>
          <w:spacing w:val="2"/>
          <w:sz w:val="28"/>
          <w:szCs w:val="28"/>
          <w:lang w:eastAsia="uk-UA"/>
        </w:rPr>
        <w:t>.</w:t>
      </w:r>
      <w:r w:rsidRPr="00A33DE8">
        <w:rPr>
          <w:rFonts w:ascii="Times New Roman" w:eastAsia="Arial Unicode MS" w:hAnsi="Times New Roman" w:cs="Times New Roman"/>
          <w:color w:val="000000"/>
          <w:sz w:val="28"/>
          <w:szCs w:val="28"/>
          <w:lang w:val="uk-UA" w:eastAsia="uk-UA"/>
        </w:rPr>
        <w:t xml:space="preserve">  </w:t>
      </w:r>
      <w:r w:rsidR="00C62618">
        <w:rPr>
          <w:rFonts w:ascii="Times New Roman" w:eastAsia="Arial Unicode MS" w:hAnsi="Times New Roman" w:cs="Times New Roman"/>
          <w:color w:val="000000"/>
          <w:sz w:val="28"/>
          <w:szCs w:val="28"/>
          <w:lang w:val="uk-UA" w:eastAsia="uk-UA"/>
        </w:rPr>
        <w:t>Прогнозні показники менші за рахунок того , що ТОВ ОАЗІС- Т в 2024 році перераху</w:t>
      </w:r>
      <w:r w:rsidR="00C836BA">
        <w:rPr>
          <w:rFonts w:ascii="Times New Roman" w:eastAsia="Arial Unicode MS" w:hAnsi="Times New Roman" w:cs="Times New Roman"/>
          <w:color w:val="000000"/>
          <w:sz w:val="28"/>
          <w:szCs w:val="28"/>
          <w:lang w:val="uk-UA" w:eastAsia="uk-UA"/>
        </w:rPr>
        <w:t>вало кошти за 2023 рік.</w:t>
      </w:r>
      <w:r w:rsidRPr="00A33DE8">
        <w:rPr>
          <w:rFonts w:ascii="Times New Roman" w:eastAsia="Arial Unicode MS" w:hAnsi="Times New Roman" w:cs="Times New Roman"/>
          <w:color w:val="000000"/>
          <w:sz w:val="28"/>
          <w:szCs w:val="28"/>
          <w:lang w:val="uk-UA" w:eastAsia="uk-UA"/>
        </w:rPr>
        <w:t xml:space="preserve"> </w:t>
      </w:r>
    </w:p>
    <w:p w14:paraId="2904092F" w14:textId="77777777" w:rsidR="00A33DE8" w:rsidRPr="00A33DE8" w:rsidRDefault="00B66F61" w:rsidP="00A33DE8">
      <w:pPr>
        <w:spacing w:after="0" w:line="240" w:lineRule="auto"/>
        <w:jc w:val="both"/>
        <w:rPr>
          <w:rFonts w:ascii="Times New Roman" w:eastAsia="Arial Unicode MS" w:hAnsi="Times New Roman" w:cs="Times New Roman"/>
          <w:b/>
          <w:bCs/>
          <w:spacing w:val="1"/>
          <w:sz w:val="28"/>
          <w:szCs w:val="28"/>
          <w:lang w:val="uk-UA" w:eastAsia="uk-UA"/>
        </w:rPr>
      </w:pPr>
      <w:r>
        <w:rPr>
          <w:rFonts w:ascii="Arial Unicode MS" w:eastAsia="Arial Unicode MS" w:hAnsi="Arial Unicode MS" w:cs="Arial Unicode MS"/>
          <w:noProof/>
          <w:color w:val="000000"/>
          <w:sz w:val="24"/>
          <w:szCs w:val="24"/>
          <w:lang w:eastAsia="ru-RU"/>
        </w:rPr>
        <w:pict w14:anchorId="3F459393">
          <v:group id="Группа 83" o:spid="_x0000_s1074" style="position:absolute;left:0;text-align:left;margin-left:-125.6pt;margin-top:10.85pt;width:47.8pt;height:8.5pt;z-index:251699200" coordorigin="1956,69" coordsize="3956,14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">
            <v:shape id="Freeform 23" o:spid="_x0000_s1078"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" path="m105,1530c,1129,802,570,1897,283v,,,,,l2070,237c2975,,3823,18,4133,279r87,-22l4157,468,3873,348r86,-23c3660,72,2859,46,1984,261r,c928,556,177,1095,279,1485r-174,45xe" strokecolor="yellow" strokeweight="0">
              <v:fill r:id="rId21" o:title="Зеленый мрамор" recolor="t" rotate="t" type="tile"/>
              <v:path arrowok="t" o:connecttype="custom" o:connectlocs="98,1435;1778,265;1778,265;1941,222;3874,262;3956,241;3897,439;3631,326;3711,305;1860,245;1860,245;262,1393;98,1435" o:connectangles="0,0,0,0,0,0,0,0,0,0,0,0,0"/>
            </v:shape>
            <v:shape id="Freeform 24" o:spid="_x0000_s1077" alt="Зеленый мрамор" style="position:absolute;left:1956;top:314;width:1860;height:1190;visibility:visible;mso-wrap-style:square;v-text-anchor:top" coordsize="1984,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" path="m105,1269c,868,802,309,1897,22v29,-8,58,-15,87,-22l1984,c928,295,177,834,279,1224r-174,45xe" strokecolor="yellow" strokeweight="0">
              <v:fill r:id="rId21" o:title="Зеленый мрамор" recolor="t" rotate="t" type="tile"/>
              <v:path arrowok="t" o:connecttype="custom" o:connectlocs="98,1190;1778,21;1860,0;1860,0;262,1148;98,1190" o:connectangles="0,0,0,0,0,0"/>
            </v:shape>
            <v:shape id="Freeform 25" o:spid="_x0000_s1076"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" path="m105,1530c,1129,802,570,1897,283v,,,,,l2070,237c2975,,3823,18,4133,279r87,-22l4157,468,3873,348r86,-23c3660,72,2859,46,1984,261r,c928,556,177,1095,279,1485r-174,45xe" strokecolor="yellow" strokeweight="2pt">
              <v:fill r:id="rId21" o:title="Зеленый мрамор" recolor="t" rotate="t" type="tile"/>
              <v:stroke joinstyle="miter"/>
              <v:path arrowok="t" o:connecttype="custom" o:connectlocs="98,1435;1778,265;1778,265;1941,222;3874,262;3956,241;3897,439;3631,326;3711,305;1860,245;1860,245;262,1393;98,1435" o:connectangles="0,0,0,0,0,0,0,0,0,0,0,0,0"/>
            </v:shape>
            <v:shape id="Freeform 26" o:spid="_x0000_s1075" alt="Зеленый мрамор" style="position:absolute;left:3734;top:314;width:82;height:21;visibility:visible;mso-wrap-style:square;v-text-anchor:top" coordsize="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" path="m,21c27,13,55,7,82,e" strokecolor="yellow" strokeweight="2pt">
              <v:fill r:id="rId21" o:title="Зеленый мрамор" recolor="t" rotate="t" type="tile"/>
              <v:stroke joinstyle="miter"/>
              <v:path arrowok="t" o:connecttype="custom" o:connectlocs="0,21;82,0" o:connectangles="0,0"/>
            </v:shape>
          </v:group>
        </w:pict>
      </w:r>
      <w:r>
        <w:rPr>
          <w:rFonts w:ascii="Arial Unicode MS" w:eastAsia="Arial Unicode MS" w:hAnsi="Arial Unicode MS" w:cs="Arial Unicode MS"/>
          <w:noProof/>
          <w:color w:val="000000"/>
          <w:sz w:val="24"/>
          <w:szCs w:val="24"/>
          <w:lang w:eastAsia="ru-RU"/>
        </w:rPr>
        <w:pict w14:anchorId="6B3B392E">
          <v:group id="Группа 78" o:spid="_x0000_s1069" style="position:absolute;left:0;text-align:left;margin-left:-266.75pt;margin-top:7pt;width:69.4pt;height:20.5pt;rotation:-1111893fd;z-index:251697152" coordorigin="1956,69" coordsize="3956,14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">
            <v:shape id="Freeform 13" o:spid="_x0000_s1073"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" path="m105,1530c,1129,802,570,1897,283v,,,,,l2070,237c2975,,3823,18,4133,279r87,-22l4157,468,3873,348r86,-23c3660,72,2859,46,1984,261r,c928,556,177,1095,279,1485r-174,45xe" strokecolor="yellow" strokeweight="0">
              <v:fill r:id="rId21" o:title="Зеленый мрамор" recolor="t" rotate="t" type="tile"/>
              <v:path arrowok="t" o:connecttype="custom" o:connectlocs="98,1435;1778,265;1778,265;1941,222;3874,262;3956,241;3897,439;3631,326;3711,305;1860,245;1860,245;262,1393;98,1435" o:connectangles="0,0,0,0,0,0,0,0,0,0,0,0,0"/>
            </v:shape>
            <v:shape id="Freeform 14" o:spid="_x0000_s1072" alt="Зеленый мрамор" style="position:absolute;left:1956;top:314;width:1860;height:1190;visibility:visible;mso-wrap-style:square;v-text-anchor:top" coordsize="1984,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" path="m105,1269c,868,802,309,1897,22v29,-8,58,-15,87,-22l1984,c928,295,177,834,279,1224r-174,45xe" strokecolor="yellow" strokeweight="0">
              <v:fill r:id="rId21" o:title="Зеленый мрамор" recolor="t" rotate="t" type="tile"/>
              <v:path arrowok="t" o:connecttype="custom" o:connectlocs="98,1190;1778,21;1860,0;1860,0;262,1148;98,1190" o:connectangles="0,0,0,0,0,0"/>
            </v:shape>
            <v:shape id="Freeform 15" o:spid="_x0000_s1071"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" path="m105,1530c,1129,802,570,1897,283v,,,,,l2070,237c2975,,3823,18,4133,279r87,-22l4157,468,3873,348r86,-23c3660,72,2859,46,1984,261r,c928,556,177,1095,279,1485r-174,45xe" strokecolor="yellow" strokeweight="2pt">
              <v:fill r:id="rId21" o:title="Зеленый мрамор" recolor="t" rotate="t" type="tile"/>
              <v:stroke joinstyle="miter"/>
              <v:path arrowok="t" o:connecttype="custom" o:connectlocs="98,1435;1778,265;1778,265;1941,222;3874,262;3956,241;3897,439;3631,326;3711,305;1860,245;1860,245;262,1393;98,1435" o:connectangles="0,0,0,0,0,0,0,0,0,0,0,0,0"/>
            </v:shape>
            <v:shape id="Freeform 16" o:spid="_x0000_s1070" alt="Зеленый мрамор" style="position:absolute;left:3734;top:314;width:82;height:21;visibility:visible;mso-wrap-style:square;v-text-anchor:top" coordsize="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" path="m,21c27,13,55,7,82,e" strokecolor="yellow" strokeweight="2pt">
              <v:fill r:id="rId21" o:title="Зеленый мрамор" recolor="t" rotate="t" type="tile"/>
              <v:stroke joinstyle="miter"/>
              <v:path arrowok="t" o:connecttype="custom" o:connectlocs="0,21;82,0" o:connectangles="0,0"/>
            </v:shape>
          </v:group>
        </w:pict>
      </w:r>
      <w:r>
        <w:rPr>
          <w:rFonts w:ascii="Arial Unicode MS" w:eastAsia="Arial Unicode MS" w:hAnsi="Arial Unicode MS" w:cs="Arial Unicode MS"/>
          <w:noProof/>
          <w:color w:val="000000"/>
          <w:sz w:val="24"/>
          <w:szCs w:val="24"/>
          <w:lang w:eastAsia="ru-RU"/>
        </w:rPr>
        <w:pict w14:anchorId="5A0D7E30">
          <v:group id="Группа 73" o:spid="_x0000_s1064" style="position:absolute;left:0;text-align:left;margin-left:-197.35pt;margin-top:2.85pt;width:65.3pt;height:24.65pt;rotation:1530313fd;z-index:251698176" coordorigin="1956,69" coordsize="3956,14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">
            <v:shape id="Freeform 18" o:spid="_x0000_s1068"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" path="m105,1530c,1129,802,570,1897,283v,,,,,l2070,237c2975,,3823,18,4133,279r87,-22l4157,468,3873,348r86,-23c3660,72,2859,46,1984,261r,c928,556,177,1095,279,1485r-174,45xe" strokecolor="yellow" strokeweight="0">
              <v:fill r:id="rId21" o:title="Зеленый мрамор" recolor="t" rotate="t" type="tile"/>
              <v:path arrowok="t" o:connecttype="custom" o:connectlocs="98,1435;1778,265;1778,265;1941,222;3874,262;3956,241;3897,439;3631,326;3711,305;1860,245;1860,245;262,1393;98,1435" o:connectangles="0,0,0,0,0,0,0,0,0,0,0,0,0"/>
            </v:shape>
            <v:shape id="Freeform 19" o:spid="_x0000_s1067" alt="Зеленый мрамор" style="position:absolute;left:1956;top:314;width:1860;height:1190;visibility:visible;mso-wrap-style:square;v-text-anchor:top" coordsize="1984,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" path="m105,1269c,868,802,309,1897,22v29,-8,58,-15,87,-22l1984,c928,295,177,834,279,1224r-174,45xe" strokecolor="yellow" strokeweight="0">
              <v:fill r:id="rId21" o:title="Зеленый мрамор" recolor="t" rotate="t" type="tile"/>
              <v:path arrowok="t" o:connecttype="custom" o:connectlocs="98,1190;1778,21;1860,0;1860,0;262,1148;98,1190" o:connectangles="0,0,0,0,0,0"/>
            </v:shape>
            <v:shape id="Freeform 20" o:spid="_x0000_s1066"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" path="m105,1530c,1129,802,570,1897,283v,,,,,l2070,237c2975,,3823,18,4133,279r87,-22l4157,468,3873,348r86,-23c3660,72,2859,46,1984,261r,c928,556,177,1095,279,1485r-174,45xe" strokecolor="yellow" strokeweight="2pt">
              <v:fill r:id="rId21" o:title="Зеленый мрамор" recolor="t" rotate="t" type="tile"/>
              <v:stroke joinstyle="miter"/>
              <v:path arrowok="t" o:connecttype="custom" o:connectlocs="98,1435;1778,265;1778,265;1941,222;3874,262;3956,241;3897,439;3631,326;3711,305;1860,245;1860,245;262,1393;98,1435" o:connectangles="0,0,0,0,0,0,0,0,0,0,0,0,0"/>
            </v:shape>
            <v:shape id="Freeform 21" o:spid="_x0000_s1065" alt="Зеленый мрамор" style="position:absolute;left:3734;top:314;width:82;height:21;visibility:visible;mso-wrap-style:square;v-text-anchor:top" coordsize="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" path="m,21c27,13,55,7,82,e" strokecolor="yellow" strokeweight="2pt">
              <v:fill r:id="rId21" o:title="Зеленый мрамор" recolor="t" rotate="t" type="tile"/>
              <v:stroke joinstyle="miter"/>
              <v:path arrowok="t" o:connecttype="custom" o:connectlocs="0,21;82,0" o:connectangles="0,0"/>
            </v:shape>
          </v:group>
        </w:pict>
      </w:r>
      <w:r>
        <w:rPr>
          <w:rFonts w:ascii="Arial Unicode MS" w:eastAsia="Arial Unicode MS" w:hAnsi="Arial Unicode MS" w:cs="Arial Unicode MS"/>
          <w:noProof/>
          <w:color w:val="000000"/>
          <w:sz w:val="24"/>
          <w:szCs w:val="24"/>
          <w:lang w:eastAsia="ru-RU"/>
        </w:rPr>
        <w:pict w14:anchorId="52AEE79B">
          <v:group id="Группа 68" o:spid="_x0000_s1059" style="position:absolute;left:0;text-align:left;margin-left:-336.1pt;margin-top:9.55pt;width:78pt;height:30.8pt;z-index:251696128" coordorigin="1956,69" coordsize="3956,14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">
            <v:shape id="Freeform 8" o:spid="_x0000_s1063"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" path="m105,1530c,1129,802,570,1897,283v,,,,,l2070,237c2975,,3823,18,4133,279r87,-22l4157,468,3873,348r86,-23c3660,72,2859,46,1984,261r,c928,556,177,1095,279,1485r-174,45xe" strokecolor="yellow" strokeweight="0">
              <v:fill r:id="rId21" o:title="Зеленый мрамор" recolor="t" rotate="t" type="tile"/>
              <v:path arrowok="t" o:connecttype="custom" o:connectlocs="98,1435;1778,265;1778,265;1941,222;3874,262;3956,241;3897,439;3631,326;3711,305;1860,245;1860,245;262,1393;98,1435" o:connectangles="0,0,0,0,0,0,0,0,0,0,0,0,0"/>
            </v:shape>
            <v:shape id="Freeform 9" o:spid="_x0000_s1062" alt="Зеленый мрамор" style="position:absolute;left:1956;top:314;width:1860;height:1190;visibility:visible;mso-wrap-style:square;v-text-anchor:top" coordsize="1984,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" path="m105,1269c,868,802,309,1897,22v29,-8,58,-15,87,-22l1984,c928,295,177,834,279,1224r-174,45xe" strokecolor="yellow" strokeweight="0">
              <v:fill r:id="rId21" o:title="Зеленый мрамор" recolor="t" rotate="t" type="tile"/>
              <v:path arrowok="t" o:connecttype="custom" o:connectlocs="98,1190;1778,21;1860,0;1860,0;262,1148;98,1190" o:connectangles="0,0,0,0,0,0"/>
            </v:shape>
            <v:shape id="Freeform 10" o:spid="_x0000_s1061"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" path="m105,1530c,1129,802,570,1897,283v,,,,,l2070,237c2975,,3823,18,4133,279r87,-22l4157,468,3873,348r86,-23c3660,72,2859,46,1984,261r,c928,556,177,1095,279,1485r-174,45xe" strokecolor="yellow" strokeweight="2pt">
              <v:fill r:id="rId21" o:title="Зеленый мрамор" recolor="t" rotate="t" type="tile"/>
              <v:stroke joinstyle="miter"/>
              <v:path arrowok="t" o:connecttype="custom" o:connectlocs="98,1435;1778,265;1778,265;1941,222;3874,262;3956,241;3897,439;3631,326;3711,305;1860,245;1860,245;262,1393;98,1435" o:connectangles="0,0,0,0,0,0,0,0,0,0,0,0,0"/>
            </v:shape>
            <v:shape id="Freeform 11" o:spid="_x0000_s1060" alt="Зеленый мрамор" style="position:absolute;left:3734;top:314;width:82;height:21;visibility:visible;mso-wrap-style:square;v-text-anchor:top" coordsize="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" path="m,21c27,13,55,7,82,e" strokecolor="yellow" strokeweight="2pt">
              <v:fill r:id="rId21" o:title="Зеленый мрамор" recolor="t" rotate="t" type="tile"/>
              <v:stroke joinstyle="miter"/>
              <v:path arrowok="t" o:connecttype="custom" o:connectlocs="0,21;82,0" o:connectangles="0,0"/>
            </v:shape>
          </v:group>
        </w:pict>
      </w:r>
      <w:r>
        <w:rPr>
          <w:rFonts w:ascii="Arial Unicode MS" w:eastAsia="Arial Unicode MS" w:hAnsi="Arial Unicode MS" w:cs="Arial Unicode MS"/>
          <w:noProof/>
          <w:color w:val="000000"/>
          <w:sz w:val="24"/>
          <w:szCs w:val="24"/>
          <w:lang w:eastAsia="ru-RU"/>
        </w:rPr>
        <w:pict w14:anchorId="1AF7FBEE">
          <v:shape id="Надпись 67" o:spid="_x0000_s1056" type="#_x0000_t202" style="position:absolute;left:0;text-align:left;margin-left:-133.05pt;margin-top:4.35pt;width:37.95pt;height:18pt;flip:x y;z-index:2516951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" filled="f" stroked="f">
            <v:textbox inset="2.16pt,1.8pt,2.16pt,1.8pt">
              <w:txbxContent>
                <w:p w14:paraId="79D0E6E7" w14:textId="77777777" w:rsidR="00461445" w:rsidRDefault="00461445" w:rsidP="00A33DE8">
                  <w:pPr>
                    <w:jc w:val="center"/>
                    <w:rPr>
                      <w:b/>
                      <w:sz w:val="16"/>
                      <w:szCs w:val="16"/>
                    </w:rPr>
                  </w:pPr>
                  <w:r>
                    <w:rPr>
                      <w:rFonts w:hint="eastAsia"/>
                      <w:b/>
                      <w:sz w:val="16"/>
                      <w:szCs w:val="16"/>
                    </w:rPr>
                    <w:t>100,0%</w:t>
                  </w:r>
                  <w:r>
                    <w:rPr>
                      <w:rFonts w:hint="eastAsia"/>
                      <w:b/>
                      <w:sz w:val="14"/>
                      <w:szCs w:val="14"/>
                    </w:rPr>
                    <w:t xml:space="preserve"> %%</w:t>
                  </w:r>
                  <w:r>
                    <w:rPr>
                      <w:rFonts w:hint="eastAsia"/>
                      <w:b/>
                      <w:sz w:val="16"/>
                      <w:szCs w:val="16"/>
                    </w:rPr>
                    <w:t>%%</w:t>
                  </w:r>
                </w:p>
              </w:txbxContent>
            </v:textbox>
          </v:shape>
        </w:pict>
      </w:r>
      <w:r>
        <w:rPr>
          <w:rFonts w:ascii="Arial Unicode MS" w:eastAsia="Arial Unicode MS" w:hAnsi="Arial Unicode MS" w:cs="Arial Unicode MS"/>
          <w:noProof/>
          <w:color w:val="000000"/>
          <w:sz w:val="24"/>
          <w:szCs w:val="24"/>
          <w:lang w:eastAsia="ru-RU"/>
        </w:rPr>
        <w:pict w14:anchorId="36888C0A">
          <v:shape id="Надпись 66" o:spid="_x0000_s1057" type="#_x0000_t202" style="position:absolute;left:0;text-align:left;margin-left:-190.2pt;margin-top:6.25pt;width:33.1pt;height:18pt;flip:x y;z-index:2516940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" filled="f" stroked="f">
            <v:textbox inset="2.16pt,1.8pt,2.16pt,1.8pt">
              <w:txbxContent>
                <w:p w14:paraId="02CD33CF" w14:textId="77777777" w:rsidR="00461445" w:rsidRDefault="00461445" w:rsidP="00A33DE8">
                  <w:pPr>
                    <w:jc w:val="center"/>
                    <w:rPr>
                      <w:b/>
                      <w:sz w:val="16"/>
                      <w:szCs w:val="16"/>
                    </w:rPr>
                  </w:pPr>
                  <w:r>
                    <w:rPr>
                      <w:b/>
                      <w:sz w:val="16"/>
                      <w:szCs w:val="16"/>
                    </w:rPr>
                    <w:t>95</w:t>
                  </w:r>
                  <w:r>
                    <w:rPr>
                      <w:rFonts w:hint="eastAsia"/>
                      <w:b/>
                      <w:sz w:val="16"/>
                      <w:szCs w:val="16"/>
                    </w:rPr>
                    <w:t>,1%</w:t>
                  </w:r>
                </w:p>
              </w:txbxContent>
            </v:textbox>
          </v:shape>
        </w:pict>
      </w:r>
      <w:r>
        <w:rPr>
          <w:rFonts w:ascii="Arial Unicode MS" w:eastAsia="Arial Unicode MS" w:hAnsi="Arial Unicode MS" w:cs="Arial Unicode MS"/>
          <w:noProof/>
          <w:color w:val="000000"/>
          <w:sz w:val="24"/>
          <w:szCs w:val="24"/>
          <w:lang w:eastAsia="ru-RU"/>
        </w:rPr>
        <w:pict w14:anchorId="2F71266A">
          <v:shape id="Надпись 65" o:spid="_x0000_s1058" type="#_x0000_t202" style="position:absolute;left:0;text-align:left;margin-left:-254.25pt;margin-top:10.3pt;width:37.5pt;height:18pt;flip:x y;z-index:251693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" filled="f" stroked="f">
            <v:textbox inset="2.16pt,1.8pt,2.16pt,1.8pt">
              <w:txbxContent>
                <w:p w14:paraId="3367E0B1" w14:textId="77777777" w:rsidR="00461445" w:rsidRDefault="00461445" w:rsidP="00A33DE8">
                  <w:pPr>
                    <w:jc w:val="center"/>
                    <w:rPr>
                      <w:b/>
                      <w:sz w:val="16"/>
                      <w:szCs w:val="16"/>
                    </w:rPr>
                  </w:pPr>
                  <w:r>
                    <w:rPr>
                      <w:rFonts w:hint="eastAsia"/>
                      <w:b/>
                      <w:sz w:val="16"/>
                      <w:szCs w:val="16"/>
                    </w:rPr>
                    <w:t>120,1%</w:t>
                  </w:r>
                </w:p>
              </w:txbxContent>
            </v:textbox>
          </v:shape>
        </w:pict>
      </w:r>
    </w:p>
    <w:p w14:paraId="1AE12100" w14:textId="77777777" w:rsidR="00256BD0" w:rsidRDefault="00A33DE8" w:rsidP="00255E2D">
      <w:pPr>
        <w:spacing w:after="0" w:line="240" w:lineRule="auto"/>
        <w:jc w:val="both"/>
        <w:rPr>
          <w:rFonts w:ascii="Times New Roman" w:eastAsia="Times New Roman" w:hAnsi="Times New Roman" w:cs="Times New Roman"/>
          <w:b/>
          <w:bCs/>
          <w:sz w:val="28"/>
          <w:szCs w:val="28"/>
          <w:lang w:val="uk-UA" w:eastAsia="ru-RU"/>
        </w:rPr>
      </w:pPr>
      <w:r w:rsidRPr="00C34BB6">
        <w:rPr>
          <w:rFonts w:ascii="Times New Roman" w:eastAsia="Arial Unicode MS" w:hAnsi="Times New Roman" w:cs="Times New Roman"/>
          <w:b/>
          <w:bCs/>
          <w:spacing w:val="1"/>
          <w:sz w:val="28"/>
          <w:szCs w:val="28"/>
          <w:lang w:val="uk-UA" w:eastAsia="uk-UA"/>
        </w:rPr>
        <w:t xml:space="preserve">  </w:t>
      </w:r>
      <w:r w:rsidR="00C34BB6" w:rsidRPr="00C34BB6">
        <w:rPr>
          <w:rFonts w:ascii="Times New Roman" w:eastAsia="Arial Unicode MS" w:hAnsi="Times New Roman" w:cs="Times New Roman"/>
          <w:b/>
          <w:bCs/>
          <w:spacing w:val="1"/>
          <w:sz w:val="28"/>
          <w:szCs w:val="28"/>
          <w:lang w:val="uk-UA" w:eastAsia="uk-UA"/>
        </w:rPr>
        <w:t xml:space="preserve">        </w:t>
      </w:r>
      <w:r w:rsidRPr="00517D41">
        <w:rPr>
          <w:rFonts w:ascii="Times New Roman" w:eastAsia="Arial Unicode MS" w:hAnsi="Times New Roman" w:cs="Times New Roman"/>
          <w:b/>
          <w:bCs/>
          <w:spacing w:val="1"/>
          <w:sz w:val="28"/>
          <w:szCs w:val="28"/>
          <w:lang w:val="uk-UA" w:eastAsia="uk-UA"/>
        </w:rPr>
        <w:t>Власні надходження бюджетних установ</w:t>
      </w:r>
      <w:r w:rsidRPr="00517D41">
        <w:rPr>
          <w:rFonts w:ascii="Times New Roman" w:eastAsia="Arial Unicode MS" w:hAnsi="Times New Roman" w:cs="Times New Roman"/>
          <w:bCs/>
          <w:spacing w:val="2"/>
          <w:sz w:val="28"/>
          <w:szCs w:val="28"/>
          <w:lang w:val="uk-UA" w:eastAsia="uk-UA"/>
        </w:rPr>
        <w:t>,</w:t>
      </w:r>
      <w:r w:rsidRPr="00517D41">
        <w:rPr>
          <w:rFonts w:ascii="Times New Roman" w:eastAsia="Arial Unicode MS" w:hAnsi="Times New Roman" w:cs="Times New Roman"/>
          <w:spacing w:val="1"/>
          <w:sz w:val="28"/>
          <w:szCs w:val="28"/>
          <w:lang w:val="uk-UA" w:eastAsia="uk-UA"/>
        </w:rPr>
        <w:t xml:space="preserve"> на 202</w:t>
      </w:r>
      <w:r w:rsidR="00C836BA">
        <w:rPr>
          <w:rFonts w:ascii="Times New Roman" w:eastAsia="Arial Unicode MS" w:hAnsi="Times New Roman" w:cs="Times New Roman"/>
          <w:spacing w:val="1"/>
          <w:sz w:val="28"/>
          <w:szCs w:val="28"/>
          <w:lang w:val="uk-UA" w:eastAsia="uk-UA"/>
        </w:rPr>
        <w:t>5</w:t>
      </w:r>
      <w:r w:rsidRPr="00517D41">
        <w:rPr>
          <w:rFonts w:ascii="Times New Roman" w:eastAsia="Arial Unicode MS" w:hAnsi="Times New Roman" w:cs="Times New Roman"/>
          <w:spacing w:val="1"/>
          <w:sz w:val="28"/>
          <w:szCs w:val="28"/>
          <w:lang w:val="uk-UA" w:eastAsia="uk-UA"/>
        </w:rPr>
        <w:t xml:space="preserve"> рік </w:t>
      </w:r>
      <w:r w:rsidR="00362885" w:rsidRPr="00517D41">
        <w:rPr>
          <w:rFonts w:ascii="Times New Roman" w:eastAsia="Arial Unicode MS" w:hAnsi="Times New Roman" w:cs="Times New Roman"/>
          <w:spacing w:val="1"/>
          <w:sz w:val="28"/>
          <w:szCs w:val="28"/>
          <w:lang w:val="uk-UA" w:eastAsia="uk-UA"/>
        </w:rPr>
        <w:t>визначено</w:t>
      </w:r>
      <w:r w:rsidRPr="00517D41">
        <w:rPr>
          <w:rFonts w:ascii="Times New Roman" w:eastAsia="Arial Unicode MS" w:hAnsi="Times New Roman" w:cs="Times New Roman"/>
          <w:spacing w:val="1"/>
          <w:sz w:val="28"/>
          <w:szCs w:val="28"/>
          <w:lang w:val="uk-UA" w:eastAsia="uk-UA"/>
        </w:rPr>
        <w:t xml:space="preserve"> </w:t>
      </w:r>
      <w:r w:rsidR="00362885" w:rsidRPr="00517D41">
        <w:rPr>
          <w:rFonts w:ascii="Times New Roman" w:eastAsia="Arial Unicode MS" w:hAnsi="Times New Roman" w:cs="Times New Roman"/>
          <w:spacing w:val="1"/>
          <w:sz w:val="28"/>
          <w:szCs w:val="28"/>
          <w:lang w:val="uk-UA" w:eastAsia="uk-UA"/>
        </w:rPr>
        <w:t xml:space="preserve"> за розрахунками бюджетних установ </w:t>
      </w:r>
      <w:r w:rsidRPr="00517D41">
        <w:rPr>
          <w:rFonts w:ascii="Times New Roman" w:eastAsia="Arial Unicode MS" w:hAnsi="Times New Roman" w:cs="Times New Roman"/>
          <w:spacing w:val="1"/>
          <w:sz w:val="28"/>
          <w:szCs w:val="28"/>
          <w:lang w:val="uk-UA" w:eastAsia="uk-UA"/>
        </w:rPr>
        <w:t>у сумі</w:t>
      </w:r>
      <w:r w:rsidR="00B46C9A">
        <w:rPr>
          <w:rFonts w:ascii="Times New Roman" w:eastAsia="Arial Unicode MS" w:hAnsi="Times New Roman" w:cs="Times New Roman"/>
          <w:b/>
          <w:bCs/>
          <w:spacing w:val="1"/>
          <w:sz w:val="28"/>
          <w:szCs w:val="28"/>
          <w:lang w:val="uk-UA" w:eastAsia="uk-UA"/>
        </w:rPr>
        <w:t xml:space="preserve"> </w:t>
      </w:r>
      <w:r w:rsidR="00C836BA">
        <w:rPr>
          <w:rFonts w:ascii="Times New Roman" w:eastAsia="Arial Unicode MS" w:hAnsi="Times New Roman" w:cs="Times New Roman"/>
          <w:b/>
          <w:bCs/>
          <w:spacing w:val="1"/>
          <w:sz w:val="28"/>
          <w:szCs w:val="28"/>
          <w:lang w:val="uk-UA" w:eastAsia="uk-UA"/>
        </w:rPr>
        <w:t>2734,2</w:t>
      </w:r>
      <w:r w:rsidRPr="00517D41">
        <w:rPr>
          <w:rFonts w:ascii="Times New Roman" w:eastAsia="Arial Unicode MS" w:hAnsi="Times New Roman" w:cs="Times New Roman"/>
          <w:b/>
          <w:bCs/>
          <w:spacing w:val="1"/>
          <w:sz w:val="28"/>
          <w:szCs w:val="28"/>
          <w:lang w:val="uk-UA" w:eastAsia="uk-UA"/>
        </w:rPr>
        <w:t xml:space="preserve"> тис.грн.,</w:t>
      </w:r>
      <w:r w:rsidRPr="00517D41">
        <w:rPr>
          <w:rFonts w:ascii="Times New Roman" w:eastAsia="Arial Unicode MS" w:hAnsi="Times New Roman" w:cs="Times New Roman"/>
          <w:noProof/>
          <w:spacing w:val="-1"/>
          <w:sz w:val="28"/>
          <w:szCs w:val="28"/>
          <w:lang w:val="uk-UA" w:eastAsia="uk-UA"/>
        </w:rPr>
        <w:t xml:space="preserve"> </w:t>
      </w:r>
      <w:r w:rsidR="00362885" w:rsidRPr="00517D41">
        <w:rPr>
          <w:rFonts w:ascii="Times New Roman" w:eastAsia="Arial Unicode MS" w:hAnsi="Times New Roman" w:cs="Times New Roman"/>
          <w:noProof/>
          <w:spacing w:val="-1"/>
          <w:sz w:val="28"/>
          <w:szCs w:val="28"/>
          <w:lang w:val="uk-UA" w:eastAsia="uk-UA"/>
        </w:rPr>
        <w:t xml:space="preserve"> </w:t>
      </w:r>
      <w:r w:rsidR="00C34BB6" w:rsidRPr="00517D41">
        <w:rPr>
          <w:rFonts w:ascii="Times New Roman" w:eastAsia="Arial Unicode MS" w:hAnsi="Times New Roman" w:cs="Times New Roman"/>
          <w:spacing w:val="-1"/>
          <w:sz w:val="28"/>
          <w:szCs w:val="28"/>
          <w:lang w:val="uk-UA" w:eastAsia="uk-UA"/>
        </w:rPr>
        <w:t>що</w:t>
      </w:r>
      <w:r w:rsidR="001A335B" w:rsidRPr="00517D41">
        <w:rPr>
          <w:rFonts w:ascii="Times New Roman" w:eastAsia="Arial Unicode MS" w:hAnsi="Times New Roman" w:cs="Times New Roman"/>
          <w:spacing w:val="-1"/>
          <w:sz w:val="28"/>
          <w:szCs w:val="28"/>
          <w:lang w:val="uk-UA" w:eastAsia="uk-UA"/>
        </w:rPr>
        <w:t xml:space="preserve"> </w:t>
      </w:r>
      <w:r w:rsidRPr="00517D41">
        <w:rPr>
          <w:rFonts w:ascii="Times New Roman" w:eastAsia="Arial Unicode MS" w:hAnsi="Times New Roman" w:cs="Times New Roman"/>
          <w:spacing w:val="-1"/>
          <w:sz w:val="28"/>
          <w:szCs w:val="28"/>
          <w:lang w:val="uk-UA" w:eastAsia="uk-UA"/>
        </w:rPr>
        <w:t xml:space="preserve"> </w:t>
      </w:r>
      <w:r w:rsidR="00C836BA">
        <w:rPr>
          <w:rFonts w:ascii="Times New Roman" w:eastAsia="Arial Unicode MS" w:hAnsi="Times New Roman" w:cs="Times New Roman"/>
          <w:spacing w:val="-1"/>
          <w:sz w:val="28"/>
          <w:szCs w:val="28"/>
          <w:lang w:val="uk-UA" w:eastAsia="uk-UA"/>
        </w:rPr>
        <w:t>менше</w:t>
      </w:r>
      <w:r w:rsidR="00242464" w:rsidRPr="00517D41">
        <w:rPr>
          <w:rFonts w:ascii="Times New Roman" w:eastAsia="Arial Unicode MS" w:hAnsi="Times New Roman" w:cs="Times New Roman"/>
          <w:spacing w:val="-1"/>
          <w:sz w:val="28"/>
          <w:szCs w:val="28"/>
          <w:lang w:val="uk-UA" w:eastAsia="uk-UA"/>
        </w:rPr>
        <w:t xml:space="preserve"> очікуваних надходжень</w:t>
      </w:r>
      <w:r w:rsidR="00242464" w:rsidRPr="00C34BB6">
        <w:rPr>
          <w:rFonts w:ascii="Times New Roman" w:eastAsia="Arial Unicode MS" w:hAnsi="Times New Roman" w:cs="Times New Roman"/>
          <w:spacing w:val="-1"/>
          <w:sz w:val="28"/>
          <w:szCs w:val="28"/>
          <w:lang w:val="uk-UA" w:eastAsia="uk-UA"/>
        </w:rPr>
        <w:t xml:space="preserve"> 202</w:t>
      </w:r>
      <w:r w:rsidR="00C836BA">
        <w:rPr>
          <w:rFonts w:ascii="Times New Roman" w:eastAsia="Arial Unicode MS" w:hAnsi="Times New Roman" w:cs="Times New Roman"/>
          <w:spacing w:val="-1"/>
          <w:sz w:val="28"/>
          <w:szCs w:val="28"/>
          <w:lang w:val="uk-UA" w:eastAsia="uk-UA"/>
        </w:rPr>
        <w:t>4</w:t>
      </w:r>
      <w:r w:rsidRPr="00C34BB6">
        <w:rPr>
          <w:rFonts w:ascii="Times New Roman" w:eastAsia="Arial Unicode MS" w:hAnsi="Times New Roman" w:cs="Times New Roman"/>
          <w:spacing w:val="-1"/>
          <w:sz w:val="28"/>
          <w:szCs w:val="28"/>
          <w:lang w:val="uk-UA" w:eastAsia="uk-UA"/>
        </w:rPr>
        <w:t xml:space="preserve"> р.</w:t>
      </w:r>
      <w:r w:rsidR="001A335B" w:rsidRPr="00C34BB6">
        <w:rPr>
          <w:rFonts w:ascii="Times New Roman" w:eastAsia="Arial Unicode MS" w:hAnsi="Times New Roman" w:cs="Times New Roman"/>
          <w:spacing w:val="-1"/>
          <w:sz w:val="28"/>
          <w:szCs w:val="28"/>
          <w:lang w:val="uk-UA" w:eastAsia="uk-UA"/>
        </w:rPr>
        <w:t xml:space="preserve"> на </w:t>
      </w:r>
      <w:r w:rsidR="00C836BA">
        <w:rPr>
          <w:rFonts w:ascii="Times New Roman" w:eastAsia="Arial Unicode MS" w:hAnsi="Times New Roman" w:cs="Times New Roman"/>
          <w:spacing w:val="-1"/>
          <w:sz w:val="28"/>
          <w:szCs w:val="28"/>
          <w:lang w:val="uk-UA" w:eastAsia="uk-UA"/>
        </w:rPr>
        <w:t>79,6</w:t>
      </w:r>
      <w:r w:rsidR="00C34BB6" w:rsidRPr="00C34BB6">
        <w:rPr>
          <w:rFonts w:ascii="Times New Roman" w:eastAsia="Arial Unicode MS" w:hAnsi="Times New Roman" w:cs="Times New Roman"/>
          <w:spacing w:val="-1"/>
          <w:sz w:val="28"/>
          <w:szCs w:val="28"/>
          <w:lang w:val="uk-UA" w:eastAsia="uk-UA"/>
        </w:rPr>
        <w:t>%. З</w:t>
      </w:r>
      <w:r w:rsidR="00C836BA">
        <w:rPr>
          <w:rFonts w:ascii="Times New Roman" w:eastAsia="Arial Unicode MS" w:hAnsi="Times New Roman" w:cs="Times New Roman"/>
          <w:spacing w:val="-1"/>
          <w:sz w:val="28"/>
          <w:szCs w:val="28"/>
          <w:lang w:val="uk-UA" w:eastAsia="uk-UA"/>
        </w:rPr>
        <w:t>мен</w:t>
      </w:r>
      <w:r w:rsidR="00C34BB6">
        <w:rPr>
          <w:rFonts w:ascii="Times New Roman" w:eastAsia="Arial Unicode MS" w:hAnsi="Times New Roman" w:cs="Times New Roman"/>
          <w:spacing w:val="-1"/>
          <w:sz w:val="28"/>
          <w:szCs w:val="28"/>
          <w:lang w:val="uk-UA" w:eastAsia="uk-UA"/>
        </w:rPr>
        <w:t>шення зумовлено  тим, що по відд</w:t>
      </w:r>
      <w:r w:rsidR="00C836BA">
        <w:rPr>
          <w:rFonts w:ascii="Times New Roman" w:eastAsia="Arial Unicode MS" w:hAnsi="Times New Roman" w:cs="Times New Roman"/>
          <w:spacing w:val="-1"/>
          <w:sz w:val="28"/>
          <w:szCs w:val="28"/>
          <w:lang w:val="uk-UA" w:eastAsia="uk-UA"/>
        </w:rPr>
        <w:t>ілу освіти планується безоплатне  харчування учнів 1-4 класів</w:t>
      </w:r>
      <w:r w:rsidR="00BE3AB4">
        <w:rPr>
          <w:rFonts w:ascii="Times New Roman" w:eastAsia="Arial Unicode MS" w:hAnsi="Times New Roman" w:cs="Times New Roman"/>
          <w:spacing w:val="-1"/>
          <w:sz w:val="28"/>
          <w:szCs w:val="28"/>
          <w:lang w:val="uk-UA" w:eastAsia="uk-UA"/>
        </w:rPr>
        <w:t xml:space="preserve"> та</w:t>
      </w:r>
      <w:r w:rsidR="00B3339B">
        <w:rPr>
          <w:rFonts w:ascii="Times New Roman" w:eastAsia="Arial Unicode MS" w:hAnsi="Times New Roman" w:cs="Times New Roman"/>
          <w:spacing w:val="-1"/>
          <w:sz w:val="28"/>
          <w:szCs w:val="28"/>
          <w:lang w:val="uk-UA" w:eastAsia="uk-UA"/>
        </w:rPr>
        <w:t xml:space="preserve"> в 2025 році  не буде надходити плата за оренду майна.</w:t>
      </w:r>
      <w:r w:rsidR="00B3339B">
        <w:rPr>
          <w:rFonts w:ascii="Times New Roman" w:eastAsia="Times New Roman" w:hAnsi="Times New Roman" w:cs="Times New Roman"/>
          <w:b/>
          <w:bCs/>
          <w:sz w:val="28"/>
          <w:szCs w:val="28"/>
          <w:lang w:val="uk-UA" w:eastAsia="ru-RU"/>
        </w:rPr>
        <w:t xml:space="preserve"> </w:t>
      </w:r>
    </w:p>
    <w:p w14:paraId="49BBB712" w14:textId="77777777" w:rsidR="00242464" w:rsidRPr="00C34BB6" w:rsidRDefault="006E6702" w:rsidP="00255E2D">
      <w:pPr>
        <w:spacing w:after="0" w:line="240" w:lineRule="auto"/>
        <w:jc w:val="both"/>
        <w:rPr>
          <w:rFonts w:ascii="Times New Roman" w:eastAsia="Times New Roman" w:hAnsi="Times New Roman" w:cs="Times New Roman"/>
          <w:b/>
          <w:bCs/>
          <w:iCs/>
          <w:sz w:val="28"/>
          <w:szCs w:val="28"/>
          <w:lang w:val="uk-UA" w:eastAsia="ru-RU"/>
        </w:rPr>
      </w:pPr>
      <w:r w:rsidRPr="00C34BB6">
        <w:rPr>
          <w:rFonts w:ascii="Times New Roman" w:eastAsia="Times New Roman" w:hAnsi="Times New Roman" w:cs="Times New Roman"/>
          <w:b/>
          <w:bCs/>
          <w:sz w:val="28"/>
          <w:szCs w:val="28"/>
          <w:lang w:val="uk-UA" w:eastAsia="ru-RU"/>
        </w:rPr>
        <w:t xml:space="preserve"> </w:t>
      </w:r>
      <w:r w:rsidRPr="00C34BB6">
        <w:rPr>
          <w:rFonts w:ascii="Times New Roman" w:eastAsia="Times New Roman" w:hAnsi="Times New Roman" w:cs="Times New Roman"/>
          <w:b/>
          <w:bCs/>
          <w:iCs/>
          <w:sz w:val="28"/>
          <w:szCs w:val="28"/>
          <w:lang w:val="uk-UA" w:eastAsia="ru-RU"/>
        </w:rPr>
        <w:t xml:space="preserve">        </w:t>
      </w:r>
    </w:p>
    <w:p w14:paraId="416AFE9D" w14:textId="77777777" w:rsidR="008E7411" w:rsidRPr="008E7411" w:rsidRDefault="008E7411" w:rsidP="005C765B">
      <w:pPr>
        <w:jc w:val="both"/>
        <w:rPr>
          <w:rFonts w:ascii="Times New Roman" w:hAnsi="Times New Roman" w:cs="Times New Roman"/>
          <w:b/>
          <w:sz w:val="28"/>
          <w:szCs w:val="28"/>
          <w:lang w:val="uk-UA"/>
        </w:rPr>
      </w:pPr>
      <w:r w:rsidRPr="00256BD0">
        <w:rPr>
          <w:rFonts w:ascii="Times New Roman" w:hAnsi="Times New Roman" w:cs="Times New Roman"/>
          <w:b/>
          <w:sz w:val="28"/>
          <w:szCs w:val="28"/>
          <w:lang w:val="uk-UA"/>
        </w:rPr>
        <w:t xml:space="preserve">    Розді</w:t>
      </w:r>
      <w:r w:rsidR="00132E81" w:rsidRPr="00256BD0">
        <w:rPr>
          <w:rFonts w:ascii="Times New Roman" w:hAnsi="Times New Roman" w:cs="Times New Roman"/>
          <w:b/>
          <w:sz w:val="28"/>
          <w:szCs w:val="28"/>
          <w:lang w:val="uk-UA"/>
        </w:rPr>
        <w:t>л</w:t>
      </w:r>
      <w:r w:rsidRPr="00256BD0">
        <w:rPr>
          <w:rFonts w:ascii="Times New Roman" w:hAnsi="Times New Roman" w:cs="Times New Roman"/>
          <w:b/>
          <w:sz w:val="28"/>
          <w:szCs w:val="28"/>
          <w:lang w:val="uk-UA"/>
        </w:rPr>
        <w:t xml:space="preserve"> </w:t>
      </w:r>
      <w:r w:rsidRPr="00256BD0">
        <w:rPr>
          <w:rFonts w:ascii="Times New Roman" w:hAnsi="Times New Roman" w:cs="Times New Roman"/>
          <w:b/>
          <w:sz w:val="28"/>
          <w:szCs w:val="28"/>
          <w:lang w:val="en-US"/>
        </w:rPr>
        <w:t>V</w:t>
      </w:r>
      <w:r w:rsidRPr="00256BD0">
        <w:rPr>
          <w:rFonts w:ascii="Times New Roman" w:hAnsi="Times New Roman" w:cs="Times New Roman"/>
          <w:b/>
          <w:sz w:val="28"/>
          <w:szCs w:val="28"/>
          <w:lang w:val="uk-UA"/>
        </w:rPr>
        <w:t xml:space="preserve">.  </w:t>
      </w:r>
      <w:r w:rsidRPr="008E7411">
        <w:rPr>
          <w:rFonts w:ascii="Times New Roman" w:hAnsi="Times New Roman" w:cs="Times New Roman"/>
          <w:b/>
          <w:sz w:val="28"/>
          <w:szCs w:val="28"/>
          <w:lang w:val="uk-UA"/>
        </w:rPr>
        <w:t>Показники фінансування бюджету, показники місцевого бюргу, гарантованого територіальною громадою селища і надання місцевих гарант</w:t>
      </w:r>
      <w:r w:rsidR="00097E26">
        <w:rPr>
          <w:rFonts w:ascii="Times New Roman" w:hAnsi="Times New Roman" w:cs="Times New Roman"/>
          <w:b/>
          <w:sz w:val="28"/>
          <w:szCs w:val="28"/>
          <w:lang w:val="uk-UA"/>
        </w:rPr>
        <w:t>ій</w:t>
      </w:r>
    </w:p>
    <w:p w14:paraId="40B6950B" w14:textId="77777777" w:rsidR="008E7411" w:rsidRDefault="005C765B" w:rsidP="005C765B">
      <w:pPr>
        <w:jc w:val="both"/>
        <w:rPr>
          <w:rFonts w:ascii="Times New Roman" w:hAnsi="Times New Roman" w:cs="Times New Roman"/>
          <w:sz w:val="28"/>
          <w:szCs w:val="28"/>
          <w:lang w:val="uk-UA"/>
        </w:rPr>
      </w:pPr>
      <w:r w:rsidRPr="008E7411">
        <w:rPr>
          <w:rFonts w:ascii="Times New Roman" w:hAnsi="Times New Roman" w:cs="Times New Roman"/>
          <w:sz w:val="28"/>
          <w:szCs w:val="28"/>
          <w:lang w:val="uk-UA"/>
        </w:rPr>
        <w:lastRenderedPageBreak/>
        <w:t xml:space="preserve">    </w:t>
      </w:r>
      <w:r w:rsidRPr="008E7411">
        <w:rPr>
          <w:rFonts w:ascii="Times New Roman" w:hAnsi="Times New Roman" w:cs="Times New Roman"/>
          <w:b/>
          <w:sz w:val="28"/>
          <w:szCs w:val="28"/>
          <w:lang w:val="uk-UA"/>
        </w:rPr>
        <w:t xml:space="preserve">   </w:t>
      </w:r>
      <w:r w:rsidR="00097E26">
        <w:rPr>
          <w:rFonts w:ascii="Times New Roman" w:hAnsi="Times New Roman" w:cs="Times New Roman"/>
          <w:b/>
          <w:sz w:val="28"/>
          <w:szCs w:val="28"/>
          <w:lang w:val="uk-UA"/>
        </w:rPr>
        <w:t xml:space="preserve"> </w:t>
      </w:r>
      <w:r w:rsidR="00097E26" w:rsidRPr="00097E26">
        <w:rPr>
          <w:rFonts w:ascii="Times New Roman" w:hAnsi="Times New Roman" w:cs="Times New Roman"/>
          <w:sz w:val="28"/>
          <w:szCs w:val="28"/>
          <w:lang w:val="uk-UA"/>
        </w:rPr>
        <w:t>На прогнозні роки кошти, що передаються до бюджету розвитку, відсутні.</w:t>
      </w:r>
      <w:r w:rsidR="003B41DC">
        <w:rPr>
          <w:rFonts w:ascii="Times New Roman" w:hAnsi="Times New Roman" w:cs="Times New Roman"/>
          <w:sz w:val="28"/>
          <w:szCs w:val="28"/>
          <w:lang w:val="uk-UA"/>
        </w:rPr>
        <w:t xml:space="preserve"> Відсутні депозити, розміщені в установах банку, та цінні папери. Місцевий борг, як зовнішній, так і внутрішній, за звітний період відсутній та на наступні роки не планується.</w:t>
      </w:r>
      <w:r w:rsidR="004F5324">
        <w:rPr>
          <w:rFonts w:ascii="Times New Roman" w:hAnsi="Times New Roman" w:cs="Times New Roman"/>
          <w:sz w:val="28"/>
          <w:szCs w:val="28"/>
          <w:lang w:val="uk-UA"/>
        </w:rPr>
        <w:t xml:space="preserve"> Обсяг оборотно – касової готівки на всі прогнозні роки складає 500,0 тис. грн.</w:t>
      </w:r>
    </w:p>
    <w:p w14:paraId="37808FD4" w14:textId="77777777" w:rsidR="004F5324" w:rsidRDefault="004F5324" w:rsidP="005C765B">
      <w:pPr>
        <w:jc w:val="both"/>
        <w:rPr>
          <w:rFonts w:ascii="Times New Roman" w:hAnsi="Times New Roman" w:cs="Times New Roman"/>
          <w:sz w:val="28"/>
          <w:szCs w:val="28"/>
          <w:lang w:val="uk-UA"/>
        </w:rPr>
      </w:pPr>
      <w:r w:rsidRPr="00256BD0">
        <w:rPr>
          <w:rFonts w:ascii="Times New Roman" w:hAnsi="Times New Roman" w:cs="Times New Roman"/>
          <w:b/>
          <w:sz w:val="28"/>
          <w:szCs w:val="28"/>
          <w:lang w:val="uk-UA"/>
        </w:rPr>
        <w:t xml:space="preserve"> </w:t>
      </w:r>
      <w:r w:rsidR="00132E81" w:rsidRPr="00256BD0">
        <w:rPr>
          <w:rFonts w:ascii="Times New Roman" w:hAnsi="Times New Roman" w:cs="Times New Roman"/>
          <w:b/>
          <w:sz w:val="28"/>
          <w:szCs w:val="28"/>
          <w:lang w:val="uk-UA"/>
        </w:rPr>
        <w:t xml:space="preserve">Розділ </w:t>
      </w:r>
      <w:r w:rsidR="00132E81" w:rsidRPr="00256BD0">
        <w:rPr>
          <w:rFonts w:ascii="Times New Roman" w:hAnsi="Times New Roman" w:cs="Times New Roman"/>
          <w:b/>
          <w:sz w:val="28"/>
          <w:szCs w:val="28"/>
          <w:lang w:val="en-US"/>
        </w:rPr>
        <w:t>V</w:t>
      </w:r>
      <w:r w:rsidR="00132E81" w:rsidRPr="00256BD0">
        <w:rPr>
          <w:rFonts w:ascii="Times New Roman" w:hAnsi="Times New Roman" w:cs="Times New Roman"/>
          <w:b/>
          <w:sz w:val="28"/>
          <w:szCs w:val="28"/>
          <w:lang w:val="uk-UA"/>
        </w:rPr>
        <w:t>І</w:t>
      </w:r>
      <w:r w:rsidR="00132E81" w:rsidRPr="008E7411">
        <w:rPr>
          <w:rFonts w:ascii="Times New Roman" w:hAnsi="Times New Roman" w:cs="Times New Roman"/>
          <w:sz w:val="28"/>
          <w:szCs w:val="28"/>
          <w:lang w:val="uk-UA"/>
        </w:rPr>
        <w:t>.</w:t>
      </w:r>
      <w:r w:rsidR="00132E81">
        <w:rPr>
          <w:rFonts w:ascii="Times New Roman" w:hAnsi="Times New Roman" w:cs="Times New Roman"/>
          <w:sz w:val="28"/>
          <w:szCs w:val="28"/>
          <w:lang w:val="uk-UA"/>
        </w:rPr>
        <w:t xml:space="preserve"> </w:t>
      </w:r>
      <w:r w:rsidR="00132E81" w:rsidRPr="00132E81">
        <w:rPr>
          <w:rFonts w:ascii="Times New Roman" w:hAnsi="Times New Roman" w:cs="Times New Roman"/>
          <w:b/>
          <w:sz w:val="28"/>
          <w:szCs w:val="28"/>
          <w:lang w:val="uk-UA"/>
        </w:rPr>
        <w:t>Показники видатків бюджету та надання кредитів з бюджету</w:t>
      </w:r>
      <w:r w:rsidR="00132E81" w:rsidRPr="008E7411">
        <w:rPr>
          <w:rFonts w:ascii="Times New Roman" w:hAnsi="Times New Roman" w:cs="Times New Roman"/>
          <w:sz w:val="28"/>
          <w:szCs w:val="28"/>
          <w:lang w:val="uk-UA"/>
        </w:rPr>
        <w:t xml:space="preserve"> </w:t>
      </w:r>
      <w:r w:rsidR="00132E81">
        <w:rPr>
          <w:rFonts w:ascii="Times New Roman" w:hAnsi="Times New Roman" w:cs="Times New Roman"/>
          <w:sz w:val="28"/>
          <w:szCs w:val="28"/>
          <w:lang w:val="uk-UA"/>
        </w:rPr>
        <w:t xml:space="preserve"> </w:t>
      </w:r>
    </w:p>
    <w:p w14:paraId="5A1A80C5" w14:textId="5F319C55" w:rsidR="006F6BBA" w:rsidRDefault="00924E89" w:rsidP="006F6BBA">
      <w:pPr>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F6BBA" w:rsidRPr="008E7411">
        <w:rPr>
          <w:rFonts w:ascii="Times New Roman" w:hAnsi="Times New Roman" w:cs="Times New Roman"/>
          <w:sz w:val="28"/>
          <w:szCs w:val="28"/>
          <w:lang w:val="uk-UA"/>
        </w:rPr>
        <w:t xml:space="preserve">Видаткова частини </w:t>
      </w:r>
      <w:r w:rsidR="006F6BBA">
        <w:rPr>
          <w:rFonts w:ascii="Times New Roman" w:hAnsi="Times New Roman" w:cs="Times New Roman"/>
          <w:sz w:val="28"/>
          <w:szCs w:val="28"/>
          <w:lang w:val="uk-UA"/>
        </w:rPr>
        <w:t>селищного</w:t>
      </w:r>
      <w:r w:rsidR="006F6BBA" w:rsidRPr="005C765B">
        <w:rPr>
          <w:rFonts w:ascii="Times New Roman" w:hAnsi="Times New Roman" w:cs="Times New Roman"/>
          <w:sz w:val="28"/>
          <w:szCs w:val="28"/>
        </w:rPr>
        <w:t xml:space="preserve"> бюджету   сформована на основі діючого фінансового та податкового законодавства, виходячи з діючої на 1 </w:t>
      </w:r>
      <w:r>
        <w:rPr>
          <w:rFonts w:ascii="Times New Roman" w:hAnsi="Times New Roman" w:cs="Times New Roman"/>
          <w:sz w:val="28"/>
          <w:szCs w:val="28"/>
          <w:lang w:val="uk-UA"/>
        </w:rPr>
        <w:t>листопада</w:t>
      </w:r>
      <w:r w:rsidR="003115A2">
        <w:rPr>
          <w:rFonts w:ascii="Times New Roman" w:hAnsi="Times New Roman" w:cs="Times New Roman"/>
          <w:sz w:val="28"/>
          <w:szCs w:val="28"/>
          <w:lang w:val="uk-UA"/>
        </w:rPr>
        <w:t xml:space="preserve"> </w:t>
      </w:r>
      <w:r w:rsidR="006F6BBA" w:rsidRPr="005C765B">
        <w:rPr>
          <w:rFonts w:ascii="Times New Roman" w:hAnsi="Times New Roman" w:cs="Times New Roman"/>
          <w:sz w:val="28"/>
          <w:szCs w:val="28"/>
        </w:rPr>
        <w:t>202</w:t>
      </w:r>
      <w:r>
        <w:rPr>
          <w:rFonts w:ascii="Times New Roman" w:hAnsi="Times New Roman" w:cs="Times New Roman"/>
          <w:sz w:val="28"/>
          <w:szCs w:val="28"/>
          <w:lang w:val="uk-UA"/>
        </w:rPr>
        <w:t>4</w:t>
      </w:r>
      <w:r w:rsidR="006F6BBA" w:rsidRPr="005C765B">
        <w:rPr>
          <w:rFonts w:ascii="Times New Roman" w:hAnsi="Times New Roman" w:cs="Times New Roman"/>
          <w:sz w:val="28"/>
          <w:szCs w:val="28"/>
        </w:rPr>
        <w:t xml:space="preserve"> року мережі бюджетних установ, наявних доходних джерел. Розрахунки видаткової частини </w:t>
      </w:r>
      <w:r w:rsidR="003115A2">
        <w:rPr>
          <w:rFonts w:ascii="Times New Roman" w:hAnsi="Times New Roman" w:cs="Times New Roman"/>
          <w:sz w:val="28"/>
          <w:szCs w:val="28"/>
        </w:rPr>
        <w:t xml:space="preserve">бюджету </w:t>
      </w:r>
      <w:r w:rsidR="006F6BBA" w:rsidRPr="005C765B">
        <w:rPr>
          <w:rFonts w:ascii="Times New Roman" w:hAnsi="Times New Roman" w:cs="Times New Roman"/>
          <w:sz w:val="28"/>
          <w:szCs w:val="28"/>
        </w:rPr>
        <w:t xml:space="preserve">здійснено в умовах </w:t>
      </w:r>
      <w:r w:rsidR="003115A2">
        <w:rPr>
          <w:rFonts w:ascii="Times New Roman" w:hAnsi="Times New Roman" w:cs="Times New Roman"/>
          <w:sz w:val="28"/>
          <w:szCs w:val="28"/>
          <w:lang w:val="uk-UA"/>
        </w:rPr>
        <w:t xml:space="preserve">очікуваного </w:t>
      </w:r>
      <w:r w:rsidR="006F6BBA" w:rsidRPr="005C765B">
        <w:rPr>
          <w:rFonts w:ascii="Times New Roman" w:hAnsi="Times New Roman" w:cs="Times New Roman"/>
          <w:sz w:val="28"/>
          <w:szCs w:val="28"/>
        </w:rPr>
        <w:t xml:space="preserve">виконання </w:t>
      </w:r>
      <w:r w:rsidR="003115A2">
        <w:rPr>
          <w:rFonts w:ascii="Times New Roman" w:hAnsi="Times New Roman" w:cs="Times New Roman"/>
          <w:sz w:val="28"/>
          <w:szCs w:val="28"/>
          <w:lang w:val="uk-UA"/>
        </w:rPr>
        <w:t xml:space="preserve"> селищного </w:t>
      </w:r>
      <w:r w:rsidR="006F6BBA" w:rsidRPr="005C765B">
        <w:rPr>
          <w:rFonts w:ascii="Times New Roman" w:hAnsi="Times New Roman" w:cs="Times New Roman"/>
          <w:sz w:val="28"/>
          <w:szCs w:val="28"/>
        </w:rPr>
        <w:t>бюджету за 202</w:t>
      </w:r>
      <w:r>
        <w:rPr>
          <w:rFonts w:ascii="Times New Roman" w:hAnsi="Times New Roman" w:cs="Times New Roman"/>
          <w:sz w:val="28"/>
          <w:szCs w:val="28"/>
          <w:lang w:val="uk-UA"/>
        </w:rPr>
        <w:t>4</w:t>
      </w:r>
      <w:r w:rsidR="006F6BBA" w:rsidRPr="005C765B">
        <w:rPr>
          <w:rFonts w:ascii="Times New Roman" w:hAnsi="Times New Roman" w:cs="Times New Roman"/>
          <w:sz w:val="28"/>
          <w:szCs w:val="28"/>
        </w:rPr>
        <w:t xml:space="preserve"> рік.</w:t>
      </w:r>
    </w:p>
    <w:p w14:paraId="001D7BA4" w14:textId="268D9E90" w:rsidR="006F6BBA" w:rsidRPr="00924E89" w:rsidRDefault="003115A2" w:rsidP="005C765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Під час формування видаткової частини на 202</w:t>
      </w:r>
      <w:r w:rsidR="00924E89">
        <w:rPr>
          <w:rFonts w:ascii="Times New Roman" w:hAnsi="Times New Roman" w:cs="Times New Roman"/>
          <w:sz w:val="28"/>
          <w:szCs w:val="28"/>
          <w:lang w:val="uk-UA"/>
        </w:rPr>
        <w:t>5</w:t>
      </w:r>
      <w:r>
        <w:rPr>
          <w:rFonts w:ascii="Times New Roman" w:hAnsi="Times New Roman" w:cs="Times New Roman"/>
          <w:sz w:val="28"/>
          <w:szCs w:val="28"/>
          <w:lang w:val="uk-UA"/>
        </w:rPr>
        <w:t xml:space="preserve"> роки  враховано </w:t>
      </w:r>
      <w:r w:rsidR="00924E89">
        <w:rPr>
          <w:rFonts w:ascii="Times New Roman" w:hAnsi="Times New Roman" w:cs="Times New Roman"/>
          <w:sz w:val="28"/>
          <w:szCs w:val="28"/>
          <w:lang w:val="uk-UA"/>
        </w:rPr>
        <w:t xml:space="preserve">розмір </w:t>
      </w:r>
      <w:r>
        <w:rPr>
          <w:rFonts w:ascii="Times New Roman" w:hAnsi="Times New Roman" w:cs="Times New Roman"/>
          <w:sz w:val="28"/>
          <w:szCs w:val="28"/>
          <w:lang w:val="uk-UA"/>
        </w:rPr>
        <w:t>мінімальної заробітної плати</w:t>
      </w:r>
      <w:r w:rsidR="00924E89">
        <w:rPr>
          <w:rFonts w:ascii="Times New Roman" w:hAnsi="Times New Roman" w:cs="Times New Roman"/>
          <w:sz w:val="28"/>
          <w:szCs w:val="28"/>
          <w:lang w:val="uk-UA"/>
        </w:rPr>
        <w:t xml:space="preserve"> в сумі 8000 грн. та посадового окладу працівника І тарифного розряду Єдиної тарифної сітки в сумі 3194 грн</w:t>
      </w:r>
    </w:p>
    <w:p w14:paraId="123D048D" w14:textId="6FF94702" w:rsidR="00A56888" w:rsidRDefault="004B5BE9" w:rsidP="00924E89">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56888">
        <w:rPr>
          <w:rFonts w:ascii="Times New Roman" w:hAnsi="Times New Roman" w:cs="Times New Roman"/>
          <w:sz w:val="28"/>
          <w:szCs w:val="28"/>
          <w:lang w:val="uk-UA"/>
        </w:rPr>
        <w:t xml:space="preserve">   </w:t>
      </w:r>
      <w:r>
        <w:rPr>
          <w:rFonts w:ascii="Times New Roman" w:hAnsi="Times New Roman" w:cs="Times New Roman"/>
          <w:sz w:val="28"/>
          <w:szCs w:val="28"/>
          <w:lang w:val="uk-UA"/>
        </w:rPr>
        <w:t>В мережі розпорядників бюджетних коштів селищної ради є чотири головних розпорядники – апарат селищної ради, відділ соціального захисту, відділ освіти, фінансовий відділ.</w:t>
      </w:r>
    </w:p>
    <w:p w14:paraId="49E44A7F" w14:textId="639CF274" w:rsidR="00965F03" w:rsidRDefault="00965F03" w:rsidP="00A5688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24E89">
        <w:rPr>
          <w:rFonts w:ascii="Times New Roman" w:hAnsi="Times New Roman" w:cs="Times New Roman"/>
          <w:sz w:val="28"/>
          <w:szCs w:val="28"/>
          <w:lang w:val="uk-UA"/>
        </w:rPr>
        <w:t>В проєкті селищного бюджету враховано забезпечення потреби на виплату</w:t>
      </w:r>
      <w:r>
        <w:rPr>
          <w:rFonts w:ascii="Times New Roman" w:hAnsi="Times New Roman" w:cs="Times New Roman"/>
          <w:sz w:val="28"/>
          <w:szCs w:val="28"/>
          <w:lang w:val="uk-UA"/>
        </w:rPr>
        <w:t xml:space="preserve"> заробітної плати</w:t>
      </w:r>
      <w:r w:rsidR="00924E89">
        <w:rPr>
          <w:rFonts w:ascii="Times New Roman" w:hAnsi="Times New Roman" w:cs="Times New Roman"/>
          <w:sz w:val="28"/>
          <w:szCs w:val="28"/>
          <w:lang w:val="uk-UA"/>
        </w:rPr>
        <w:t xml:space="preserve"> з нарахуваннями працівників бюджетних установ</w:t>
      </w:r>
      <w:r>
        <w:rPr>
          <w:rFonts w:ascii="Times New Roman" w:hAnsi="Times New Roman" w:cs="Times New Roman"/>
          <w:sz w:val="28"/>
          <w:szCs w:val="28"/>
          <w:lang w:val="uk-UA"/>
        </w:rPr>
        <w:t xml:space="preserve"> та на енергоносії.</w:t>
      </w:r>
    </w:p>
    <w:p w14:paraId="560AC998" w14:textId="6E91B7C7" w:rsidR="00AD446A" w:rsidRPr="005C765B" w:rsidRDefault="00AD446A" w:rsidP="00AD446A">
      <w:pPr>
        <w:spacing w:after="12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5C765B">
        <w:rPr>
          <w:rFonts w:ascii="Times New Roman" w:hAnsi="Times New Roman" w:cs="Times New Roman"/>
          <w:sz w:val="28"/>
          <w:szCs w:val="28"/>
        </w:rPr>
        <w:t xml:space="preserve">По галузях фінансовий ресурс </w:t>
      </w:r>
      <w:r>
        <w:rPr>
          <w:rFonts w:ascii="Times New Roman" w:hAnsi="Times New Roman" w:cs="Times New Roman"/>
          <w:sz w:val="28"/>
          <w:szCs w:val="28"/>
          <w:lang w:val="uk-UA"/>
        </w:rPr>
        <w:t>селищного</w:t>
      </w:r>
      <w:r w:rsidRPr="005C765B">
        <w:rPr>
          <w:rFonts w:ascii="Times New Roman" w:hAnsi="Times New Roman" w:cs="Times New Roman"/>
          <w:sz w:val="28"/>
          <w:szCs w:val="28"/>
        </w:rPr>
        <w:t xml:space="preserve"> бюджету </w:t>
      </w:r>
      <w:r w:rsidR="00965F03">
        <w:rPr>
          <w:rFonts w:ascii="Times New Roman" w:hAnsi="Times New Roman" w:cs="Times New Roman"/>
          <w:sz w:val="28"/>
          <w:szCs w:val="28"/>
          <w:lang w:val="uk-UA"/>
        </w:rPr>
        <w:t>на 202</w:t>
      </w:r>
      <w:r w:rsidR="00924E89">
        <w:rPr>
          <w:rFonts w:ascii="Times New Roman" w:hAnsi="Times New Roman" w:cs="Times New Roman"/>
          <w:sz w:val="28"/>
          <w:szCs w:val="28"/>
          <w:lang w:val="uk-UA"/>
        </w:rPr>
        <w:t>5</w:t>
      </w:r>
      <w:r w:rsidR="00965F03">
        <w:rPr>
          <w:rFonts w:ascii="Times New Roman" w:hAnsi="Times New Roman" w:cs="Times New Roman"/>
          <w:sz w:val="28"/>
          <w:szCs w:val="28"/>
          <w:lang w:val="uk-UA"/>
        </w:rPr>
        <w:t xml:space="preserve"> рік</w:t>
      </w:r>
      <w:r w:rsidR="002504D8">
        <w:rPr>
          <w:rFonts w:ascii="Times New Roman" w:hAnsi="Times New Roman" w:cs="Times New Roman"/>
          <w:sz w:val="28"/>
          <w:szCs w:val="28"/>
          <w:lang w:val="uk-UA"/>
        </w:rPr>
        <w:t xml:space="preserve"> (по загальному фонду</w:t>
      </w:r>
      <w:r w:rsidR="00D6741C">
        <w:rPr>
          <w:rFonts w:ascii="Times New Roman" w:hAnsi="Times New Roman" w:cs="Times New Roman"/>
          <w:sz w:val="28"/>
          <w:szCs w:val="28"/>
          <w:lang w:val="uk-UA"/>
        </w:rPr>
        <w:t xml:space="preserve"> без врахування субвенцій</w:t>
      </w:r>
      <w:r w:rsidR="002504D8">
        <w:rPr>
          <w:rFonts w:ascii="Times New Roman" w:hAnsi="Times New Roman" w:cs="Times New Roman"/>
          <w:sz w:val="28"/>
          <w:szCs w:val="28"/>
          <w:lang w:val="uk-UA"/>
        </w:rPr>
        <w:t>)</w:t>
      </w:r>
      <w:r w:rsidR="00965F03">
        <w:rPr>
          <w:rFonts w:ascii="Times New Roman" w:hAnsi="Times New Roman" w:cs="Times New Roman"/>
          <w:sz w:val="28"/>
          <w:szCs w:val="28"/>
          <w:lang w:val="uk-UA"/>
        </w:rPr>
        <w:t xml:space="preserve"> </w:t>
      </w:r>
      <w:r w:rsidRPr="005C765B">
        <w:rPr>
          <w:rFonts w:ascii="Times New Roman" w:hAnsi="Times New Roman" w:cs="Times New Roman"/>
          <w:sz w:val="28"/>
          <w:szCs w:val="28"/>
        </w:rPr>
        <w:t>розподілений наступним чином:</w:t>
      </w:r>
    </w:p>
    <w:p w14:paraId="76E4B5CA" w14:textId="742025F4" w:rsidR="00AD446A" w:rsidRPr="005C765B" w:rsidRDefault="00AD446A" w:rsidP="00AD446A">
      <w:pPr>
        <w:numPr>
          <w:ilvl w:val="0"/>
          <w:numId w:val="13"/>
        </w:numPr>
        <w:spacing w:after="120" w:line="240" w:lineRule="auto"/>
        <w:jc w:val="both"/>
        <w:rPr>
          <w:rFonts w:ascii="Times New Roman" w:hAnsi="Times New Roman" w:cs="Times New Roman"/>
          <w:sz w:val="28"/>
          <w:szCs w:val="28"/>
        </w:rPr>
      </w:pPr>
      <w:r w:rsidRPr="005C765B">
        <w:rPr>
          <w:rFonts w:ascii="Times New Roman" w:hAnsi="Times New Roman" w:cs="Times New Roman"/>
          <w:sz w:val="28"/>
          <w:szCs w:val="28"/>
        </w:rPr>
        <w:t xml:space="preserve">державне управління – </w:t>
      </w:r>
      <w:r w:rsidR="002504D8">
        <w:rPr>
          <w:rFonts w:ascii="Times New Roman" w:hAnsi="Times New Roman" w:cs="Times New Roman"/>
          <w:sz w:val="28"/>
          <w:szCs w:val="28"/>
          <w:lang w:val="uk-UA"/>
        </w:rPr>
        <w:t>26038,8</w:t>
      </w:r>
      <w:r w:rsidRPr="005C765B">
        <w:rPr>
          <w:rFonts w:ascii="Times New Roman" w:hAnsi="Times New Roman" w:cs="Times New Roman"/>
          <w:sz w:val="28"/>
          <w:szCs w:val="28"/>
        </w:rPr>
        <w:t xml:space="preserve"> тис. грн.;</w:t>
      </w:r>
    </w:p>
    <w:p w14:paraId="3F1F03F7" w14:textId="65113DA0" w:rsidR="00AD446A" w:rsidRPr="005C765B" w:rsidRDefault="00AD446A" w:rsidP="00AD446A">
      <w:pPr>
        <w:numPr>
          <w:ilvl w:val="0"/>
          <w:numId w:val="13"/>
        </w:numPr>
        <w:spacing w:after="120" w:line="240" w:lineRule="auto"/>
        <w:jc w:val="both"/>
        <w:rPr>
          <w:rFonts w:ascii="Times New Roman" w:hAnsi="Times New Roman" w:cs="Times New Roman"/>
          <w:sz w:val="28"/>
          <w:szCs w:val="28"/>
        </w:rPr>
      </w:pPr>
      <w:r w:rsidRPr="005C765B">
        <w:rPr>
          <w:rFonts w:ascii="Times New Roman" w:hAnsi="Times New Roman" w:cs="Times New Roman"/>
          <w:sz w:val="28"/>
          <w:szCs w:val="28"/>
        </w:rPr>
        <w:t xml:space="preserve">освіта – </w:t>
      </w:r>
      <w:r w:rsidR="002504D8">
        <w:rPr>
          <w:rFonts w:ascii="Times New Roman" w:hAnsi="Times New Roman" w:cs="Times New Roman"/>
          <w:sz w:val="28"/>
          <w:szCs w:val="28"/>
          <w:lang w:val="uk-UA"/>
        </w:rPr>
        <w:t>65812,8</w:t>
      </w:r>
      <w:r w:rsidR="00965F03">
        <w:rPr>
          <w:rFonts w:ascii="Times New Roman" w:hAnsi="Times New Roman" w:cs="Times New Roman"/>
          <w:sz w:val="28"/>
          <w:szCs w:val="28"/>
          <w:lang w:val="uk-UA"/>
        </w:rPr>
        <w:t xml:space="preserve"> </w:t>
      </w:r>
      <w:r w:rsidRPr="005C765B">
        <w:rPr>
          <w:rFonts w:ascii="Times New Roman" w:hAnsi="Times New Roman" w:cs="Times New Roman"/>
          <w:sz w:val="28"/>
          <w:szCs w:val="28"/>
        </w:rPr>
        <w:t>тис. грн.;</w:t>
      </w:r>
    </w:p>
    <w:p w14:paraId="23E7DEB1" w14:textId="64E97AB2" w:rsidR="00AD446A" w:rsidRPr="005C765B" w:rsidRDefault="00AD446A" w:rsidP="00AD446A">
      <w:pPr>
        <w:numPr>
          <w:ilvl w:val="0"/>
          <w:numId w:val="13"/>
        </w:numPr>
        <w:spacing w:after="120" w:line="240" w:lineRule="auto"/>
        <w:jc w:val="both"/>
        <w:rPr>
          <w:rFonts w:ascii="Times New Roman" w:hAnsi="Times New Roman" w:cs="Times New Roman"/>
          <w:sz w:val="28"/>
          <w:szCs w:val="28"/>
        </w:rPr>
      </w:pPr>
      <w:r w:rsidRPr="005C765B">
        <w:rPr>
          <w:rFonts w:ascii="Times New Roman" w:hAnsi="Times New Roman" w:cs="Times New Roman"/>
          <w:sz w:val="28"/>
          <w:szCs w:val="28"/>
        </w:rPr>
        <w:t xml:space="preserve">охорона здоров»я –  </w:t>
      </w:r>
      <w:r w:rsidR="002504D8">
        <w:rPr>
          <w:rFonts w:ascii="Times New Roman" w:hAnsi="Times New Roman" w:cs="Times New Roman"/>
          <w:sz w:val="28"/>
          <w:szCs w:val="28"/>
          <w:lang w:val="uk-UA"/>
        </w:rPr>
        <w:t>10016,6</w:t>
      </w:r>
      <w:r w:rsidR="00965F03">
        <w:rPr>
          <w:rFonts w:ascii="Times New Roman" w:hAnsi="Times New Roman" w:cs="Times New Roman"/>
          <w:sz w:val="28"/>
          <w:szCs w:val="28"/>
          <w:lang w:val="uk-UA"/>
        </w:rPr>
        <w:t xml:space="preserve"> </w:t>
      </w:r>
      <w:r w:rsidRPr="005C765B">
        <w:rPr>
          <w:rFonts w:ascii="Times New Roman" w:hAnsi="Times New Roman" w:cs="Times New Roman"/>
          <w:sz w:val="28"/>
          <w:szCs w:val="28"/>
        </w:rPr>
        <w:t>тис. грн.;</w:t>
      </w:r>
    </w:p>
    <w:p w14:paraId="1156FC7A" w14:textId="2C224F06" w:rsidR="00AD446A" w:rsidRPr="005C765B" w:rsidRDefault="00AD446A" w:rsidP="00AD446A">
      <w:pPr>
        <w:numPr>
          <w:ilvl w:val="0"/>
          <w:numId w:val="13"/>
        </w:numPr>
        <w:spacing w:after="120" w:line="240" w:lineRule="auto"/>
        <w:jc w:val="both"/>
        <w:rPr>
          <w:rFonts w:ascii="Times New Roman" w:hAnsi="Times New Roman" w:cs="Times New Roman"/>
          <w:sz w:val="28"/>
          <w:szCs w:val="28"/>
        </w:rPr>
      </w:pPr>
      <w:r w:rsidRPr="005C765B">
        <w:rPr>
          <w:rFonts w:ascii="Times New Roman" w:hAnsi="Times New Roman" w:cs="Times New Roman"/>
          <w:sz w:val="28"/>
          <w:szCs w:val="28"/>
        </w:rPr>
        <w:t xml:space="preserve">соціальний захист – </w:t>
      </w:r>
      <w:r w:rsidR="002504D8">
        <w:rPr>
          <w:rFonts w:ascii="Times New Roman" w:hAnsi="Times New Roman" w:cs="Times New Roman"/>
          <w:sz w:val="28"/>
          <w:szCs w:val="28"/>
          <w:lang w:val="uk-UA"/>
        </w:rPr>
        <w:t>15148,0</w:t>
      </w:r>
      <w:r w:rsidRPr="005C765B">
        <w:rPr>
          <w:rFonts w:ascii="Times New Roman" w:hAnsi="Times New Roman" w:cs="Times New Roman"/>
          <w:sz w:val="28"/>
          <w:szCs w:val="28"/>
        </w:rPr>
        <w:t xml:space="preserve"> грн.;</w:t>
      </w:r>
    </w:p>
    <w:p w14:paraId="5120956F" w14:textId="638FAC25" w:rsidR="00AD446A" w:rsidRPr="005C765B" w:rsidRDefault="00AD446A" w:rsidP="00AD446A">
      <w:pPr>
        <w:numPr>
          <w:ilvl w:val="0"/>
          <w:numId w:val="13"/>
        </w:numPr>
        <w:spacing w:after="120" w:line="240" w:lineRule="auto"/>
        <w:jc w:val="both"/>
        <w:rPr>
          <w:rFonts w:ascii="Times New Roman" w:hAnsi="Times New Roman" w:cs="Times New Roman"/>
          <w:sz w:val="28"/>
          <w:szCs w:val="28"/>
        </w:rPr>
      </w:pPr>
      <w:r w:rsidRPr="005C765B">
        <w:rPr>
          <w:rFonts w:ascii="Times New Roman" w:hAnsi="Times New Roman" w:cs="Times New Roman"/>
          <w:sz w:val="28"/>
          <w:szCs w:val="28"/>
        </w:rPr>
        <w:t xml:space="preserve">культура і мистецтво –  </w:t>
      </w:r>
      <w:r w:rsidR="002504D8">
        <w:rPr>
          <w:rFonts w:ascii="Times New Roman" w:hAnsi="Times New Roman" w:cs="Times New Roman"/>
          <w:sz w:val="28"/>
          <w:szCs w:val="28"/>
          <w:lang w:val="uk-UA"/>
        </w:rPr>
        <w:t xml:space="preserve">7638,2 </w:t>
      </w:r>
      <w:r w:rsidRPr="005C765B">
        <w:rPr>
          <w:rFonts w:ascii="Times New Roman" w:hAnsi="Times New Roman" w:cs="Times New Roman"/>
          <w:sz w:val="28"/>
          <w:szCs w:val="28"/>
        </w:rPr>
        <w:t>тис. грн.;</w:t>
      </w:r>
    </w:p>
    <w:p w14:paraId="6A11973E" w14:textId="6B0E9788" w:rsidR="00AD446A" w:rsidRPr="005C765B" w:rsidRDefault="00AD446A" w:rsidP="00AD446A">
      <w:pPr>
        <w:numPr>
          <w:ilvl w:val="0"/>
          <w:numId w:val="13"/>
        </w:numPr>
        <w:spacing w:after="120" w:line="240" w:lineRule="auto"/>
        <w:jc w:val="both"/>
        <w:rPr>
          <w:rFonts w:ascii="Times New Roman" w:hAnsi="Times New Roman" w:cs="Times New Roman"/>
          <w:sz w:val="28"/>
          <w:szCs w:val="28"/>
        </w:rPr>
      </w:pPr>
      <w:r w:rsidRPr="005C765B">
        <w:rPr>
          <w:rFonts w:ascii="Times New Roman" w:hAnsi="Times New Roman" w:cs="Times New Roman"/>
          <w:sz w:val="28"/>
          <w:szCs w:val="28"/>
        </w:rPr>
        <w:t xml:space="preserve">фізична культура –  </w:t>
      </w:r>
      <w:r w:rsidR="00965F03">
        <w:rPr>
          <w:rFonts w:ascii="Times New Roman" w:hAnsi="Times New Roman" w:cs="Times New Roman"/>
          <w:sz w:val="28"/>
          <w:szCs w:val="28"/>
          <w:lang w:val="uk-UA"/>
        </w:rPr>
        <w:t>1</w:t>
      </w:r>
      <w:r w:rsidR="002504D8">
        <w:rPr>
          <w:rFonts w:ascii="Times New Roman" w:hAnsi="Times New Roman" w:cs="Times New Roman"/>
          <w:sz w:val="28"/>
          <w:szCs w:val="28"/>
          <w:lang w:val="uk-UA"/>
        </w:rPr>
        <w:t>218,7</w:t>
      </w:r>
      <w:r w:rsidR="00965F03">
        <w:rPr>
          <w:rFonts w:ascii="Times New Roman" w:hAnsi="Times New Roman" w:cs="Times New Roman"/>
          <w:sz w:val="28"/>
          <w:szCs w:val="28"/>
          <w:lang w:val="uk-UA"/>
        </w:rPr>
        <w:t xml:space="preserve"> </w:t>
      </w:r>
      <w:r w:rsidRPr="005C765B">
        <w:rPr>
          <w:rFonts w:ascii="Times New Roman" w:hAnsi="Times New Roman" w:cs="Times New Roman"/>
          <w:sz w:val="28"/>
          <w:szCs w:val="28"/>
        </w:rPr>
        <w:t>тис. грн.;</w:t>
      </w:r>
    </w:p>
    <w:p w14:paraId="3FE41026" w14:textId="5AA17562" w:rsidR="00AD446A" w:rsidRPr="005C765B" w:rsidRDefault="00AD446A" w:rsidP="00AD446A">
      <w:pPr>
        <w:numPr>
          <w:ilvl w:val="0"/>
          <w:numId w:val="13"/>
        </w:numPr>
        <w:spacing w:after="120" w:line="240" w:lineRule="auto"/>
        <w:jc w:val="both"/>
        <w:rPr>
          <w:rFonts w:ascii="Times New Roman" w:hAnsi="Times New Roman" w:cs="Times New Roman"/>
          <w:sz w:val="28"/>
          <w:szCs w:val="28"/>
        </w:rPr>
      </w:pPr>
      <w:r w:rsidRPr="005C765B">
        <w:rPr>
          <w:rFonts w:ascii="Times New Roman" w:hAnsi="Times New Roman" w:cs="Times New Roman"/>
          <w:sz w:val="28"/>
          <w:szCs w:val="28"/>
        </w:rPr>
        <w:t xml:space="preserve">видатки, не віднесені до основних груп – </w:t>
      </w:r>
      <w:r w:rsidR="002504D8">
        <w:rPr>
          <w:rFonts w:ascii="Times New Roman" w:hAnsi="Times New Roman" w:cs="Times New Roman"/>
          <w:sz w:val="28"/>
          <w:szCs w:val="28"/>
          <w:lang w:val="uk-UA"/>
        </w:rPr>
        <w:t>100</w:t>
      </w:r>
      <w:r w:rsidRPr="005C765B">
        <w:rPr>
          <w:rFonts w:ascii="Times New Roman" w:hAnsi="Times New Roman" w:cs="Times New Roman"/>
          <w:sz w:val="28"/>
          <w:szCs w:val="28"/>
        </w:rPr>
        <w:t>0,0 тис. грн.</w:t>
      </w:r>
    </w:p>
    <w:p w14:paraId="2B4C477D" w14:textId="500B8CF1" w:rsidR="00AD446A" w:rsidRDefault="00965F03" w:rsidP="00965F03">
      <w:pPr>
        <w:pStyle w:val="afff7"/>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благоустрій – </w:t>
      </w:r>
      <w:r w:rsidR="002504D8">
        <w:rPr>
          <w:rFonts w:ascii="Times New Roman" w:hAnsi="Times New Roman" w:cs="Times New Roman"/>
          <w:sz w:val="28"/>
          <w:szCs w:val="28"/>
          <w:lang w:val="uk-UA"/>
        </w:rPr>
        <w:t>5340,2</w:t>
      </w:r>
      <w:r>
        <w:rPr>
          <w:rFonts w:ascii="Times New Roman" w:hAnsi="Times New Roman" w:cs="Times New Roman"/>
          <w:sz w:val="28"/>
          <w:szCs w:val="28"/>
          <w:lang w:val="uk-UA"/>
        </w:rPr>
        <w:t xml:space="preserve"> тис. грн.;</w:t>
      </w:r>
    </w:p>
    <w:p w14:paraId="285F5D67" w14:textId="3A4FEC10" w:rsidR="00965F03" w:rsidRPr="00965F03" w:rsidRDefault="00965F03" w:rsidP="00965F03">
      <w:pPr>
        <w:pStyle w:val="afff7"/>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економічна діяльність – </w:t>
      </w:r>
      <w:r w:rsidR="002504D8">
        <w:rPr>
          <w:rFonts w:ascii="Times New Roman" w:hAnsi="Times New Roman" w:cs="Times New Roman"/>
          <w:sz w:val="28"/>
          <w:szCs w:val="28"/>
          <w:lang w:val="uk-UA"/>
        </w:rPr>
        <w:t>3550,0</w:t>
      </w:r>
      <w:r>
        <w:rPr>
          <w:rFonts w:ascii="Times New Roman" w:hAnsi="Times New Roman" w:cs="Times New Roman"/>
          <w:sz w:val="28"/>
          <w:szCs w:val="28"/>
          <w:lang w:val="uk-UA"/>
        </w:rPr>
        <w:t xml:space="preserve"> тис. грн.</w:t>
      </w:r>
    </w:p>
    <w:p w14:paraId="6D8F0DD5" w14:textId="77777777" w:rsidR="005C765B" w:rsidRDefault="005C765B" w:rsidP="005C765B">
      <w:pPr>
        <w:spacing w:after="120"/>
        <w:jc w:val="both"/>
        <w:rPr>
          <w:rFonts w:ascii="Times New Roman" w:hAnsi="Times New Roman" w:cs="Times New Roman"/>
          <w:b/>
          <w:sz w:val="28"/>
          <w:szCs w:val="28"/>
          <w:lang w:val="uk-UA"/>
        </w:rPr>
      </w:pPr>
      <w:r w:rsidRPr="00256BD0">
        <w:rPr>
          <w:rFonts w:ascii="Times New Roman" w:hAnsi="Times New Roman" w:cs="Times New Roman"/>
          <w:b/>
          <w:sz w:val="28"/>
          <w:szCs w:val="28"/>
        </w:rPr>
        <w:t xml:space="preserve">     </w:t>
      </w:r>
      <w:r w:rsidR="00256BD0">
        <w:rPr>
          <w:rFonts w:ascii="Times New Roman" w:hAnsi="Times New Roman" w:cs="Times New Roman"/>
          <w:b/>
          <w:sz w:val="28"/>
          <w:szCs w:val="28"/>
          <w:lang w:val="uk-UA"/>
        </w:rPr>
        <w:t xml:space="preserve">        </w:t>
      </w:r>
      <w:r w:rsidRPr="00256BD0">
        <w:rPr>
          <w:rFonts w:ascii="Times New Roman" w:hAnsi="Times New Roman" w:cs="Times New Roman"/>
          <w:b/>
          <w:sz w:val="28"/>
          <w:szCs w:val="28"/>
        </w:rPr>
        <w:t xml:space="preserve">  </w:t>
      </w:r>
      <w:r w:rsidR="00F47F81" w:rsidRPr="00256BD0">
        <w:rPr>
          <w:rFonts w:ascii="Times New Roman" w:hAnsi="Times New Roman" w:cs="Times New Roman"/>
          <w:b/>
          <w:sz w:val="28"/>
          <w:szCs w:val="28"/>
          <w:lang w:val="en-US"/>
        </w:rPr>
        <w:t>VII</w:t>
      </w:r>
      <w:r w:rsidR="00F47F81" w:rsidRPr="004D59F8">
        <w:rPr>
          <w:rFonts w:ascii="Times New Roman" w:hAnsi="Times New Roman" w:cs="Times New Roman"/>
          <w:sz w:val="28"/>
          <w:szCs w:val="28"/>
        </w:rPr>
        <w:t>.</w:t>
      </w:r>
      <w:r w:rsidR="00F47F81">
        <w:rPr>
          <w:rFonts w:ascii="Times New Roman" w:hAnsi="Times New Roman" w:cs="Times New Roman"/>
          <w:sz w:val="28"/>
          <w:szCs w:val="28"/>
          <w:lang w:val="uk-UA"/>
        </w:rPr>
        <w:t xml:space="preserve"> </w:t>
      </w:r>
      <w:r w:rsidR="00F47F81" w:rsidRPr="00F47F81">
        <w:rPr>
          <w:rFonts w:ascii="Times New Roman" w:hAnsi="Times New Roman" w:cs="Times New Roman"/>
          <w:b/>
          <w:sz w:val="28"/>
          <w:szCs w:val="28"/>
          <w:lang w:val="uk-UA"/>
        </w:rPr>
        <w:t>Бюджет розвитку.</w:t>
      </w:r>
    </w:p>
    <w:p w14:paraId="2412A748" w14:textId="6B9F8F0B" w:rsidR="00D75905" w:rsidRDefault="00D75905" w:rsidP="005C765B">
      <w:pPr>
        <w:spacing w:after="12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D75905">
        <w:rPr>
          <w:rFonts w:ascii="Times New Roman" w:hAnsi="Times New Roman" w:cs="Times New Roman"/>
          <w:sz w:val="28"/>
          <w:szCs w:val="28"/>
          <w:lang w:val="uk-UA"/>
        </w:rPr>
        <w:t xml:space="preserve">Капітальні видатки селищного бюджету </w:t>
      </w:r>
      <w:r w:rsidR="002504D8">
        <w:rPr>
          <w:rFonts w:ascii="Times New Roman" w:hAnsi="Times New Roman" w:cs="Times New Roman"/>
          <w:sz w:val="28"/>
          <w:szCs w:val="28"/>
          <w:lang w:val="uk-UA"/>
        </w:rPr>
        <w:t>в проєкті бюджеті передбачено в сумі 3170,0 тис. грн., в т.ч. на:</w:t>
      </w:r>
    </w:p>
    <w:p w14:paraId="633F84BE" w14:textId="4364A603" w:rsidR="002504D8" w:rsidRDefault="002504D8" w:rsidP="002504D8">
      <w:pPr>
        <w:pStyle w:val="afff7"/>
        <w:numPr>
          <w:ilvl w:val="0"/>
          <w:numId w:val="13"/>
        </w:numPr>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t>освіту – 2170,0 тис. грн.;</w:t>
      </w:r>
    </w:p>
    <w:p w14:paraId="0741AC8A" w14:textId="203867B0" w:rsidR="002504D8" w:rsidRPr="002504D8" w:rsidRDefault="002504D8" w:rsidP="002504D8">
      <w:pPr>
        <w:pStyle w:val="afff7"/>
        <w:numPr>
          <w:ilvl w:val="0"/>
          <w:numId w:val="13"/>
        </w:numPr>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житлово – комунальне господарство – 1000,0 тис. грн.</w:t>
      </w:r>
    </w:p>
    <w:p w14:paraId="7AA83537" w14:textId="77777777" w:rsidR="00782944" w:rsidRPr="002504D8" w:rsidRDefault="005C765B" w:rsidP="00AD446A">
      <w:pPr>
        <w:spacing w:after="120"/>
        <w:jc w:val="both"/>
        <w:rPr>
          <w:rFonts w:ascii="Times New Roman" w:hAnsi="Times New Roman" w:cs="Times New Roman"/>
          <w:sz w:val="28"/>
          <w:szCs w:val="28"/>
          <w:lang w:val="uk-UA"/>
        </w:rPr>
      </w:pPr>
      <w:r w:rsidRPr="002504D8">
        <w:rPr>
          <w:rFonts w:ascii="Times New Roman" w:hAnsi="Times New Roman" w:cs="Times New Roman"/>
          <w:b/>
          <w:sz w:val="28"/>
          <w:szCs w:val="28"/>
          <w:lang w:val="uk-UA"/>
        </w:rPr>
        <w:t xml:space="preserve">    </w:t>
      </w:r>
      <w:r w:rsidR="00782944">
        <w:rPr>
          <w:rFonts w:ascii="Times New Roman" w:hAnsi="Times New Roman" w:cs="Times New Roman"/>
          <w:b/>
          <w:sz w:val="28"/>
          <w:szCs w:val="28"/>
          <w:lang w:val="uk-UA"/>
        </w:rPr>
        <w:t xml:space="preserve">   </w:t>
      </w:r>
      <w:r w:rsidRPr="002504D8">
        <w:rPr>
          <w:rFonts w:ascii="Times New Roman" w:hAnsi="Times New Roman" w:cs="Times New Roman"/>
          <w:b/>
          <w:sz w:val="28"/>
          <w:szCs w:val="28"/>
          <w:lang w:val="uk-UA"/>
        </w:rPr>
        <w:t xml:space="preserve">  </w:t>
      </w:r>
      <w:r w:rsidR="00782944">
        <w:rPr>
          <w:rFonts w:ascii="Times New Roman" w:hAnsi="Times New Roman" w:cs="Times New Roman"/>
          <w:sz w:val="28"/>
          <w:szCs w:val="28"/>
          <w:lang w:val="en-US"/>
        </w:rPr>
        <w:t>VII</w:t>
      </w:r>
      <w:r w:rsidR="00782944" w:rsidRPr="002504D8">
        <w:rPr>
          <w:rFonts w:ascii="Times New Roman" w:hAnsi="Times New Roman" w:cs="Times New Roman"/>
          <w:sz w:val="28"/>
          <w:szCs w:val="28"/>
          <w:lang w:val="uk-UA"/>
        </w:rPr>
        <w:t>.</w:t>
      </w:r>
      <w:r w:rsidR="00782944">
        <w:rPr>
          <w:rFonts w:ascii="Times New Roman" w:hAnsi="Times New Roman" w:cs="Times New Roman"/>
          <w:sz w:val="28"/>
          <w:szCs w:val="28"/>
          <w:lang w:val="uk-UA"/>
        </w:rPr>
        <w:t xml:space="preserve"> </w:t>
      </w:r>
      <w:r w:rsidR="00782944" w:rsidRPr="00782944">
        <w:rPr>
          <w:rFonts w:ascii="Times New Roman" w:hAnsi="Times New Roman" w:cs="Times New Roman"/>
          <w:b/>
          <w:sz w:val="28"/>
          <w:szCs w:val="28"/>
          <w:lang w:val="uk-UA"/>
        </w:rPr>
        <w:t>Взаємовідносини бюджету з іншими бюджетами</w:t>
      </w:r>
      <w:r w:rsidRPr="002504D8">
        <w:rPr>
          <w:rFonts w:ascii="Times New Roman" w:hAnsi="Times New Roman" w:cs="Times New Roman"/>
          <w:b/>
          <w:sz w:val="28"/>
          <w:szCs w:val="28"/>
          <w:lang w:val="uk-UA"/>
        </w:rPr>
        <w:t xml:space="preserve"> </w:t>
      </w:r>
    </w:p>
    <w:p w14:paraId="220E8ACC" w14:textId="724A8E73" w:rsidR="00256BD0" w:rsidRPr="00FC2867" w:rsidRDefault="00256BD0" w:rsidP="00256BD0">
      <w:pPr>
        <w:widowControl w:val="0"/>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8"/>
          <w:szCs w:val="28"/>
          <w:lang w:val="uk-UA" w:eastAsia="ru-RU"/>
        </w:rPr>
      </w:pPr>
      <w:r w:rsidRPr="00256BD0">
        <w:rPr>
          <w:rFonts w:ascii="Times New Roman" w:eastAsia="Times New Roman" w:hAnsi="Times New Roman" w:cs="Times New Roman"/>
          <w:bCs/>
          <w:sz w:val="28"/>
          <w:szCs w:val="28"/>
          <w:lang w:val="uk-UA" w:eastAsia="ru-RU"/>
        </w:rPr>
        <w:t>Міжбюджетні трансферти</w:t>
      </w:r>
      <w:r w:rsidR="002504D8">
        <w:rPr>
          <w:rFonts w:ascii="Times New Roman" w:eastAsia="Times New Roman" w:hAnsi="Times New Roman" w:cs="Times New Roman"/>
          <w:bCs/>
          <w:sz w:val="28"/>
          <w:szCs w:val="28"/>
          <w:lang w:val="uk-UA" w:eastAsia="ru-RU"/>
        </w:rPr>
        <w:t xml:space="preserve"> </w:t>
      </w:r>
      <w:r w:rsidRPr="00256BD0">
        <w:rPr>
          <w:rFonts w:ascii="Times New Roman" w:eastAsia="Times New Roman" w:hAnsi="Times New Roman" w:cs="Times New Roman"/>
          <w:bCs/>
          <w:sz w:val="28"/>
          <w:szCs w:val="28"/>
          <w:lang w:val="uk-UA" w:eastAsia="ru-RU"/>
        </w:rPr>
        <w:t xml:space="preserve">враховані  у розмірі </w:t>
      </w:r>
      <w:r w:rsidR="00FC2867">
        <w:rPr>
          <w:rFonts w:ascii="Times New Roman" w:eastAsia="Times New Roman" w:hAnsi="Times New Roman" w:cs="Times New Roman"/>
          <w:bCs/>
          <w:sz w:val="28"/>
          <w:szCs w:val="28"/>
          <w:lang w:val="uk-UA" w:eastAsia="ru-RU"/>
        </w:rPr>
        <w:t>–</w:t>
      </w:r>
      <w:r w:rsidRPr="00256BD0">
        <w:rPr>
          <w:rFonts w:ascii="Times New Roman" w:eastAsia="Times New Roman" w:hAnsi="Times New Roman" w:cs="Times New Roman"/>
          <w:bCs/>
          <w:sz w:val="28"/>
          <w:szCs w:val="28"/>
          <w:lang w:val="uk-UA" w:eastAsia="ru-RU"/>
        </w:rPr>
        <w:t xml:space="preserve"> </w:t>
      </w:r>
      <w:r w:rsidR="00FC2867" w:rsidRPr="00FC2867">
        <w:rPr>
          <w:rFonts w:ascii="Times New Roman" w:eastAsia="Times New Roman" w:hAnsi="Times New Roman" w:cs="Times New Roman"/>
          <w:bCs/>
          <w:sz w:val="28"/>
          <w:szCs w:val="28"/>
          <w:lang w:val="uk-UA" w:eastAsia="ru-RU"/>
        </w:rPr>
        <w:t>64950,8</w:t>
      </w:r>
      <w:r w:rsidRPr="00FC2867">
        <w:rPr>
          <w:rFonts w:ascii="Times New Roman" w:eastAsia="Times New Roman" w:hAnsi="Times New Roman" w:cs="Times New Roman"/>
          <w:bCs/>
          <w:sz w:val="28"/>
          <w:szCs w:val="28"/>
          <w:lang w:val="uk-UA" w:eastAsia="ru-RU"/>
        </w:rPr>
        <w:t xml:space="preserve"> тис.грн., у т.ч.:</w:t>
      </w:r>
    </w:p>
    <w:p w14:paraId="22EF8BDA" w14:textId="2A96759A" w:rsidR="00256BD0" w:rsidRPr="00FC2867" w:rsidRDefault="00256BD0" w:rsidP="00256BD0">
      <w:pPr>
        <w:widowControl w:val="0"/>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eastAsia="ru-RU"/>
        </w:rPr>
      </w:pPr>
      <w:r w:rsidRPr="00256BD0">
        <w:rPr>
          <w:rFonts w:ascii="Times New Roman" w:eastAsia="Times New Roman" w:hAnsi="Times New Roman" w:cs="Times New Roman"/>
          <w:bCs/>
          <w:sz w:val="28"/>
          <w:szCs w:val="28"/>
          <w:lang w:val="uk-UA" w:eastAsia="ru-RU"/>
        </w:rPr>
        <w:t xml:space="preserve">освітня субвенція з державного бюджету  </w:t>
      </w:r>
      <w:r w:rsidR="00FC2867">
        <w:rPr>
          <w:rFonts w:ascii="Times New Roman" w:eastAsia="Times New Roman" w:hAnsi="Times New Roman" w:cs="Times New Roman"/>
          <w:bCs/>
          <w:sz w:val="28"/>
          <w:szCs w:val="28"/>
          <w:lang w:val="uk-UA" w:eastAsia="ru-RU"/>
        </w:rPr>
        <w:t>39005,3</w:t>
      </w:r>
      <w:r w:rsidRPr="00256BD0">
        <w:rPr>
          <w:rFonts w:ascii="Times New Roman" w:eastAsia="Times New Roman" w:hAnsi="Times New Roman" w:cs="Times New Roman"/>
          <w:b/>
          <w:bCs/>
          <w:sz w:val="28"/>
          <w:szCs w:val="28"/>
          <w:lang w:val="uk-UA" w:eastAsia="ru-RU"/>
        </w:rPr>
        <w:t xml:space="preserve"> </w:t>
      </w:r>
      <w:r w:rsidRPr="00FC2867">
        <w:rPr>
          <w:rFonts w:ascii="Times New Roman" w:eastAsia="Times New Roman" w:hAnsi="Times New Roman" w:cs="Times New Roman"/>
          <w:sz w:val="28"/>
          <w:szCs w:val="28"/>
          <w:lang w:val="uk-UA" w:eastAsia="ru-RU"/>
        </w:rPr>
        <w:t>тис.грн.;</w:t>
      </w:r>
    </w:p>
    <w:p w14:paraId="5AD4F892" w14:textId="15067DC8" w:rsidR="00256BD0" w:rsidRPr="00FC2867" w:rsidRDefault="00256BD0" w:rsidP="00256BD0">
      <w:pPr>
        <w:widowControl w:val="0"/>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FC2867">
        <w:rPr>
          <w:rFonts w:ascii="Times New Roman" w:eastAsia="Times New Roman" w:hAnsi="Times New Roman" w:cs="Times New Roman"/>
          <w:sz w:val="28"/>
          <w:szCs w:val="28"/>
          <w:lang w:val="uk-UA" w:eastAsia="ru-RU"/>
        </w:rPr>
        <w:t xml:space="preserve">базова дотація  з державного бюджету </w:t>
      </w:r>
      <w:r w:rsidR="00FC2867">
        <w:rPr>
          <w:rFonts w:ascii="Times New Roman" w:eastAsia="Times New Roman" w:hAnsi="Times New Roman" w:cs="Times New Roman"/>
          <w:sz w:val="28"/>
          <w:szCs w:val="28"/>
          <w:lang w:val="uk-UA" w:eastAsia="ru-RU"/>
        </w:rPr>
        <w:t xml:space="preserve">25945,5 </w:t>
      </w:r>
      <w:r w:rsidRPr="00FC2867">
        <w:rPr>
          <w:rFonts w:ascii="Times New Roman" w:eastAsia="Times New Roman" w:hAnsi="Times New Roman" w:cs="Times New Roman"/>
          <w:sz w:val="28"/>
          <w:szCs w:val="28"/>
          <w:lang w:val="uk-UA" w:eastAsia="ru-RU"/>
        </w:rPr>
        <w:t>тис.грн.</w:t>
      </w:r>
    </w:p>
    <w:p w14:paraId="40989319" w14:textId="77777777" w:rsidR="002504D8" w:rsidRDefault="002504D8" w:rsidP="006D0004">
      <w:pPr>
        <w:jc w:val="both"/>
        <w:rPr>
          <w:rFonts w:ascii="Times New Roman" w:hAnsi="Times New Roman" w:cs="Times New Roman"/>
          <w:b/>
          <w:sz w:val="28"/>
          <w:szCs w:val="28"/>
          <w:lang w:val="uk-UA"/>
        </w:rPr>
      </w:pPr>
    </w:p>
    <w:p w14:paraId="62F6038B" w14:textId="2142A866" w:rsidR="006D0004" w:rsidRPr="00D6741C" w:rsidRDefault="006D0004" w:rsidP="006D0004">
      <w:pPr>
        <w:jc w:val="both"/>
        <w:rPr>
          <w:rFonts w:ascii="Times New Roman" w:hAnsi="Times New Roman" w:cs="Times New Roman"/>
          <w:sz w:val="28"/>
          <w:szCs w:val="28"/>
          <w:lang w:val="uk-UA"/>
        </w:rPr>
      </w:pPr>
      <w:r>
        <w:rPr>
          <w:rFonts w:ascii="Times New Roman" w:hAnsi="Times New Roman" w:cs="Times New Roman"/>
          <w:b/>
          <w:sz w:val="28"/>
          <w:szCs w:val="28"/>
          <w:lang w:val="uk-UA"/>
        </w:rPr>
        <w:t>Р</w:t>
      </w:r>
      <w:r w:rsidRPr="00256BD0">
        <w:rPr>
          <w:rFonts w:ascii="Times New Roman" w:hAnsi="Times New Roman" w:cs="Times New Roman"/>
          <w:b/>
          <w:sz w:val="28"/>
          <w:szCs w:val="28"/>
          <w:lang w:val="uk-UA"/>
        </w:rPr>
        <w:t xml:space="preserve">озділ </w:t>
      </w:r>
      <w:r w:rsidRPr="00256BD0">
        <w:rPr>
          <w:rFonts w:ascii="Times New Roman" w:hAnsi="Times New Roman" w:cs="Times New Roman"/>
          <w:b/>
          <w:sz w:val="28"/>
          <w:szCs w:val="28"/>
          <w:lang w:val="en-US"/>
        </w:rPr>
        <w:t>V</w:t>
      </w:r>
      <w:r w:rsidRPr="00256BD0">
        <w:rPr>
          <w:rFonts w:ascii="Times New Roman" w:hAnsi="Times New Roman" w:cs="Times New Roman"/>
          <w:b/>
          <w:sz w:val="28"/>
          <w:szCs w:val="28"/>
          <w:lang w:val="uk-UA"/>
        </w:rPr>
        <w:t>І</w:t>
      </w:r>
      <w:r w:rsidRPr="008E741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32E81">
        <w:rPr>
          <w:rFonts w:ascii="Times New Roman" w:hAnsi="Times New Roman" w:cs="Times New Roman"/>
          <w:b/>
          <w:sz w:val="28"/>
          <w:szCs w:val="28"/>
          <w:lang w:val="uk-UA"/>
        </w:rPr>
        <w:t>Показники видатків бюджету та надання кредитів з бюджету</w:t>
      </w:r>
      <w:r w:rsidRPr="008E741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14:paraId="12F2E2DC" w14:textId="7D926F2D" w:rsidR="006D0004" w:rsidRPr="00CB4897" w:rsidRDefault="006D0004" w:rsidP="006D0004">
      <w:pPr>
        <w:ind w:left="180" w:hanging="180"/>
        <w:jc w:val="both"/>
        <w:rPr>
          <w:rFonts w:ascii="Times New Roman" w:hAnsi="Times New Roman" w:cs="Times New Roman"/>
          <w:sz w:val="28"/>
          <w:szCs w:val="28"/>
          <w:lang w:val="uk-UA"/>
        </w:rPr>
      </w:pPr>
      <w:r w:rsidRPr="00547A92">
        <w:rPr>
          <w:rFonts w:ascii="Times New Roman" w:hAnsi="Times New Roman" w:cs="Times New Roman"/>
          <w:sz w:val="28"/>
          <w:szCs w:val="28"/>
        </w:rPr>
        <w:t xml:space="preserve">     </w:t>
      </w:r>
      <w:r w:rsidRPr="00CB4897">
        <w:rPr>
          <w:rFonts w:ascii="Times New Roman" w:hAnsi="Times New Roman" w:cs="Times New Roman"/>
          <w:sz w:val="28"/>
          <w:szCs w:val="28"/>
          <w:lang w:val="uk-UA"/>
        </w:rPr>
        <w:t>Загальний обсяг в</w:t>
      </w:r>
      <w:r w:rsidRPr="00CB4897">
        <w:rPr>
          <w:rFonts w:ascii="Times New Roman" w:hAnsi="Times New Roman" w:cs="Times New Roman"/>
          <w:sz w:val="28"/>
          <w:szCs w:val="28"/>
        </w:rPr>
        <w:t>идатк</w:t>
      </w:r>
      <w:r w:rsidRPr="00CB4897">
        <w:rPr>
          <w:rFonts w:ascii="Times New Roman" w:hAnsi="Times New Roman" w:cs="Times New Roman"/>
          <w:sz w:val="28"/>
          <w:szCs w:val="28"/>
          <w:lang w:val="uk-UA"/>
        </w:rPr>
        <w:t>ів</w:t>
      </w:r>
      <w:r w:rsidRPr="00CB4897">
        <w:rPr>
          <w:rFonts w:ascii="Times New Roman" w:hAnsi="Times New Roman" w:cs="Times New Roman"/>
          <w:sz w:val="28"/>
          <w:szCs w:val="28"/>
        </w:rPr>
        <w:t xml:space="preserve"> на 202</w:t>
      </w:r>
      <w:r w:rsidR="00D6741C">
        <w:rPr>
          <w:rFonts w:ascii="Times New Roman" w:hAnsi="Times New Roman" w:cs="Times New Roman"/>
          <w:sz w:val="28"/>
          <w:szCs w:val="28"/>
          <w:lang w:val="uk-UA"/>
        </w:rPr>
        <w:t>5</w:t>
      </w:r>
      <w:r w:rsidRPr="00CB4897">
        <w:rPr>
          <w:rFonts w:ascii="Times New Roman" w:hAnsi="Times New Roman" w:cs="Times New Roman"/>
          <w:sz w:val="28"/>
          <w:szCs w:val="28"/>
        </w:rPr>
        <w:t xml:space="preserve"> рік  селищно</w:t>
      </w:r>
      <w:r w:rsidRPr="00CB4897">
        <w:rPr>
          <w:rFonts w:ascii="Times New Roman" w:hAnsi="Times New Roman" w:cs="Times New Roman"/>
          <w:sz w:val="28"/>
          <w:szCs w:val="28"/>
          <w:lang w:val="uk-UA"/>
        </w:rPr>
        <w:t>го</w:t>
      </w:r>
      <w:r w:rsidRPr="00CB4897">
        <w:rPr>
          <w:rFonts w:ascii="Times New Roman" w:hAnsi="Times New Roman" w:cs="Times New Roman"/>
          <w:sz w:val="28"/>
          <w:szCs w:val="28"/>
        </w:rPr>
        <w:t xml:space="preserve"> бюджету </w:t>
      </w:r>
      <w:r w:rsidRPr="00CB4897">
        <w:rPr>
          <w:rFonts w:ascii="Times New Roman" w:hAnsi="Times New Roman" w:cs="Times New Roman"/>
          <w:sz w:val="28"/>
          <w:szCs w:val="28"/>
          <w:lang w:val="uk-UA"/>
        </w:rPr>
        <w:t xml:space="preserve">у проєкті рішення становить </w:t>
      </w:r>
      <w:r>
        <w:rPr>
          <w:rFonts w:ascii="Times New Roman" w:hAnsi="Times New Roman" w:cs="Times New Roman"/>
          <w:sz w:val="28"/>
          <w:szCs w:val="28"/>
          <w:lang w:val="uk-UA"/>
        </w:rPr>
        <w:t>1</w:t>
      </w:r>
      <w:r w:rsidR="00D6741C">
        <w:rPr>
          <w:rFonts w:ascii="Times New Roman" w:hAnsi="Times New Roman" w:cs="Times New Roman"/>
          <w:sz w:val="28"/>
          <w:szCs w:val="28"/>
          <w:lang w:val="uk-UA"/>
        </w:rPr>
        <w:t>81844,616</w:t>
      </w:r>
      <w:r w:rsidRPr="00CB4897">
        <w:rPr>
          <w:rFonts w:ascii="Times New Roman" w:hAnsi="Times New Roman" w:cs="Times New Roman"/>
          <w:sz w:val="28"/>
          <w:szCs w:val="28"/>
          <w:lang w:val="uk-UA"/>
        </w:rPr>
        <w:t xml:space="preserve"> тис. гривень (додаток 3 до проєкту рішення), у тому числі:</w:t>
      </w:r>
    </w:p>
    <w:p w14:paraId="0AF5D2F7" w14:textId="670069EB"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по загальному фонду </w:t>
      </w:r>
      <w:r w:rsidR="00D6741C">
        <w:rPr>
          <w:rFonts w:ascii="Times New Roman" w:hAnsi="Times New Roman" w:cs="Times New Roman"/>
          <w:sz w:val="28"/>
          <w:szCs w:val="28"/>
          <w:lang w:val="uk-UA"/>
        </w:rPr>
        <w:t>–</w:t>
      </w:r>
      <w:r w:rsidRPr="00CB4897">
        <w:rPr>
          <w:rFonts w:ascii="Times New Roman" w:hAnsi="Times New Roman" w:cs="Times New Roman"/>
          <w:sz w:val="28"/>
          <w:szCs w:val="28"/>
          <w:lang w:val="uk-UA"/>
        </w:rPr>
        <w:t xml:space="preserve"> </w:t>
      </w:r>
      <w:r w:rsidR="00D6741C">
        <w:rPr>
          <w:rFonts w:ascii="Times New Roman" w:hAnsi="Times New Roman" w:cs="Times New Roman"/>
          <w:sz w:val="28"/>
          <w:szCs w:val="28"/>
          <w:lang w:val="uk-UA"/>
        </w:rPr>
        <w:t>175921,500</w:t>
      </w:r>
      <w:r w:rsidRPr="00CB4897">
        <w:rPr>
          <w:rFonts w:ascii="Times New Roman" w:hAnsi="Times New Roman" w:cs="Times New Roman"/>
          <w:sz w:val="28"/>
          <w:szCs w:val="28"/>
          <w:lang w:val="uk-UA"/>
        </w:rPr>
        <w:t xml:space="preserve">  тис. грн.;</w:t>
      </w:r>
    </w:p>
    <w:p w14:paraId="13AAF452" w14:textId="55C915CB"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по спеціальному фонду – </w:t>
      </w:r>
      <w:r w:rsidR="00D6741C">
        <w:rPr>
          <w:rFonts w:ascii="Times New Roman" w:hAnsi="Times New Roman" w:cs="Times New Roman"/>
          <w:sz w:val="28"/>
          <w:szCs w:val="28"/>
          <w:lang w:val="uk-UA"/>
        </w:rPr>
        <w:t>5923,116</w:t>
      </w:r>
      <w:r w:rsidRPr="00CB4897">
        <w:rPr>
          <w:rFonts w:ascii="Times New Roman" w:hAnsi="Times New Roman" w:cs="Times New Roman"/>
          <w:sz w:val="28"/>
          <w:szCs w:val="28"/>
          <w:lang w:val="uk-UA"/>
        </w:rPr>
        <w:t xml:space="preserve"> тис. грн.</w:t>
      </w:r>
    </w:p>
    <w:p w14:paraId="206BB62C" w14:textId="77777777" w:rsidR="006D0004" w:rsidRPr="00CB4897" w:rsidRDefault="006D0004" w:rsidP="006D0004">
      <w:pPr>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Фінансовий ресурс </w:t>
      </w:r>
      <w:r>
        <w:rPr>
          <w:rFonts w:ascii="Times New Roman" w:hAnsi="Times New Roman" w:cs="Times New Roman"/>
          <w:sz w:val="28"/>
          <w:szCs w:val="28"/>
          <w:lang w:val="uk-UA"/>
        </w:rPr>
        <w:t xml:space="preserve">загального фонду </w:t>
      </w:r>
      <w:r w:rsidRPr="00CB4897">
        <w:rPr>
          <w:rFonts w:ascii="Times New Roman" w:hAnsi="Times New Roman" w:cs="Times New Roman"/>
          <w:sz w:val="28"/>
          <w:szCs w:val="28"/>
          <w:lang w:val="uk-UA"/>
        </w:rPr>
        <w:t>селищного бюджету по головних розпорядниках коштів розподілений наступним чином:</w:t>
      </w:r>
    </w:p>
    <w:p w14:paraId="5F387B4B" w14:textId="3A8CDA89"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селищна рада – </w:t>
      </w:r>
      <w:r w:rsidR="002D0A1D">
        <w:rPr>
          <w:rFonts w:ascii="Times New Roman" w:hAnsi="Times New Roman" w:cs="Times New Roman"/>
          <w:sz w:val="28"/>
          <w:szCs w:val="28"/>
          <w:lang w:val="uk-UA"/>
        </w:rPr>
        <w:t>54600,530</w:t>
      </w:r>
      <w:r w:rsidRPr="00CB4897">
        <w:rPr>
          <w:rFonts w:ascii="Times New Roman" w:hAnsi="Times New Roman" w:cs="Times New Roman"/>
          <w:sz w:val="28"/>
          <w:szCs w:val="28"/>
          <w:lang w:val="uk-UA"/>
        </w:rPr>
        <w:t xml:space="preserve"> тис. грн. (з урахуванням видатків на утримання комунальних підприємств охорони здоров’я та культури);</w:t>
      </w:r>
    </w:p>
    <w:p w14:paraId="14DEC6C3" w14:textId="226418D1"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відділ освіти, молоді та спорту – </w:t>
      </w:r>
      <w:r>
        <w:rPr>
          <w:rFonts w:ascii="Times New Roman" w:hAnsi="Times New Roman" w:cs="Times New Roman"/>
          <w:sz w:val="28"/>
          <w:szCs w:val="28"/>
          <w:lang w:val="uk-UA"/>
        </w:rPr>
        <w:t>1</w:t>
      </w:r>
      <w:r w:rsidR="002D0A1D">
        <w:rPr>
          <w:rFonts w:ascii="Times New Roman" w:hAnsi="Times New Roman" w:cs="Times New Roman"/>
          <w:sz w:val="28"/>
          <w:szCs w:val="28"/>
          <w:lang w:val="uk-UA"/>
        </w:rPr>
        <w:t>07749,649</w:t>
      </w:r>
      <w:r w:rsidRPr="00CB4897">
        <w:rPr>
          <w:rFonts w:ascii="Times New Roman" w:hAnsi="Times New Roman" w:cs="Times New Roman"/>
          <w:sz w:val="28"/>
          <w:szCs w:val="28"/>
          <w:lang w:val="uk-UA"/>
        </w:rPr>
        <w:t xml:space="preserve"> тис. грн.;</w:t>
      </w:r>
    </w:p>
    <w:p w14:paraId="417BEA80" w14:textId="788D1FA2"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відділ соціального захисту – </w:t>
      </w:r>
      <w:r w:rsidR="002D0A1D">
        <w:rPr>
          <w:rFonts w:ascii="Times New Roman" w:hAnsi="Times New Roman" w:cs="Times New Roman"/>
          <w:sz w:val="28"/>
          <w:szCs w:val="28"/>
          <w:lang w:val="uk-UA"/>
        </w:rPr>
        <w:t>17433,583</w:t>
      </w:r>
      <w:r w:rsidRPr="00CB4897">
        <w:rPr>
          <w:rFonts w:ascii="Times New Roman" w:hAnsi="Times New Roman" w:cs="Times New Roman"/>
          <w:sz w:val="28"/>
          <w:szCs w:val="28"/>
          <w:lang w:val="uk-UA"/>
        </w:rPr>
        <w:t xml:space="preserve"> тис. грн. (з урахуванням видатків на утримання </w:t>
      </w:r>
      <w:r w:rsidR="002D0A1D">
        <w:rPr>
          <w:rFonts w:ascii="Times New Roman" w:hAnsi="Times New Roman" w:cs="Times New Roman"/>
          <w:sz w:val="28"/>
          <w:szCs w:val="28"/>
          <w:lang w:val="uk-UA"/>
        </w:rPr>
        <w:t>КУ «Центр надання соціальних послуг»)</w:t>
      </w:r>
      <w:r w:rsidRPr="00CB4897">
        <w:rPr>
          <w:rFonts w:ascii="Times New Roman" w:hAnsi="Times New Roman" w:cs="Times New Roman"/>
          <w:sz w:val="28"/>
          <w:szCs w:val="28"/>
          <w:lang w:val="uk-UA"/>
        </w:rPr>
        <w:t>;</w:t>
      </w:r>
    </w:p>
    <w:p w14:paraId="49E00B2A" w14:textId="62C6A6E8"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фінансовий відділ – </w:t>
      </w:r>
      <w:r w:rsidR="002D0A1D">
        <w:rPr>
          <w:rFonts w:ascii="Times New Roman" w:hAnsi="Times New Roman" w:cs="Times New Roman"/>
          <w:sz w:val="28"/>
          <w:szCs w:val="28"/>
          <w:lang w:val="uk-UA"/>
        </w:rPr>
        <w:t>2060,854</w:t>
      </w:r>
      <w:r w:rsidRPr="00CB4897">
        <w:rPr>
          <w:rFonts w:ascii="Times New Roman" w:hAnsi="Times New Roman" w:cs="Times New Roman"/>
          <w:sz w:val="28"/>
          <w:szCs w:val="28"/>
          <w:lang w:val="uk-UA"/>
        </w:rPr>
        <w:t xml:space="preserve"> тис. грн. (з урахуванням </w:t>
      </w:r>
      <w:r>
        <w:rPr>
          <w:rFonts w:ascii="Times New Roman" w:hAnsi="Times New Roman" w:cs="Times New Roman"/>
          <w:sz w:val="28"/>
          <w:szCs w:val="28"/>
          <w:lang w:val="uk-UA"/>
        </w:rPr>
        <w:t>резервного фонду</w:t>
      </w:r>
      <w:r w:rsidRPr="00CB4897">
        <w:rPr>
          <w:rFonts w:ascii="Times New Roman" w:hAnsi="Times New Roman" w:cs="Times New Roman"/>
          <w:sz w:val="28"/>
          <w:szCs w:val="28"/>
          <w:lang w:val="uk-UA"/>
        </w:rPr>
        <w:t>).</w:t>
      </w:r>
    </w:p>
    <w:p w14:paraId="33191BDB" w14:textId="6256D472" w:rsidR="006D0004" w:rsidRPr="00CB4897" w:rsidRDefault="006D0004" w:rsidP="006D0004">
      <w:pPr>
        <w:ind w:left="28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  Розподіл видатків загального та спеціального фондів селищного бюджету на 202</w:t>
      </w:r>
      <w:r w:rsidR="00AF2741">
        <w:rPr>
          <w:rFonts w:ascii="Times New Roman" w:hAnsi="Times New Roman" w:cs="Times New Roman"/>
          <w:sz w:val="28"/>
          <w:szCs w:val="28"/>
          <w:lang w:val="uk-UA"/>
        </w:rPr>
        <w:t>5</w:t>
      </w:r>
      <w:r w:rsidRPr="00CB4897">
        <w:rPr>
          <w:rFonts w:ascii="Times New Roman" w:hAnsi="Times New Roman" w:cs="Times New Roman"/>
          <w:sz w:val="28"/>
          <w:szCs w:val="28"/>
          <w:lang w:val="uk-UA"/>
        </w:rPr>
        <w:t xml:space="preserve"> рік по галузям:</w:t>
      </w:r>
    </w:p>
    <w:p w14:paraId="654E72FA" w14:textId="04801235"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соціально – культурна сфера –</w:t>
      </w:r>
      <w:r w:rsidR="00074F0D">
        <w:rPr>
          <w:rFonts w:ascii="Times New Roman" w:hAnsi="Times New Roman" w:cs="Times New Roman"/>
          <w:sz w:val="28"/>
          <w:szCs w:val="28"/>
          <w:lang w:val="uk-UA"/>
        </w:rPr>
        <w:t>143725,644</w:t>
      </w:r>
      <w:r w:rsidRPr="00CB4897">
        <w:rPr>
          <w:rFonts w:ascii="Times New Roman" w:hAnsi="Times New Roman" w:cs="Times New Roman"/>
          <w:sz w:val="28"/>
          <w:szCs w:val="28"/>
          <w:lang w:val="uk-UA"/>
        </w:rPr>
        <w:t xml:space="preserve"> </w:t>
      </w:r>
      <w:r>
        <w:rPr>
          <w:rFonts w:ascii="Times New Roman" w:hAnsi="Times New Roman" w:cs="Times New Roman"/>
          <w:sz w:val="28"/>
          <w:szCs w:val="28"/>
          <w:lang w:val="uk-UA"/>
        </w:rPr>
        <w:t>т</w:t>
      </w:r>
      <w:r w:rsidRPr="00CB4897">
        <w:rPr>
          <w:rFonts w:ascii="Times New Roman" w:hAnsi="Times New Roman" w:cs="Times New Roman"/>
          <w:sz w:val="28"/>
          <w:szCs w:val="28"/>
          <w:lang w:val="uk-UA"/>
        </w:rPr>
        <w:t>ис. грн. (</w:t>
      </w:r>
      <w:r w:rsidR="00074F0D">
        <w:rPr>
          <w:rFonts w:ascii="Times New Roman" w:hAnsi="Times New Roman" w:cs="Times New Roman"/>
          <w:sz w:val="28"/>
          <w:szCs w:val="28"/>
          <w:lang w:val="uk-UA"/>
        </w:rPr>
        <w:t xml:space="preserve">79,0 </w:t>
      </w:r>
      <w:r w:rsidRPr="00CB4897">
        <w:rPr>
          <w:rFonts w:ascii="Times New Roman" w:hAnsi="Times New Roman" w:cs="Times New Roman"/>
          <w:sz w:val="28"/>
          <w:szCs w:val="28"/>
          <w:lang w:val="uk-UA"/>
        </w:rPr>
        <w:t>% загального обсягу видатків), в т.ч.:</w:t>
      </w:r>
    </w:p>
    <w:p w14:paraId="0D9DD988" w14:textId="33BA48DA" w:rsidR="006D0004" w:rsidRPr="00CB4897" w:rsidRDefault="006D0004" w:rsidP="006D0004">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освіта – </w:t>
      </w:r>
      <w:r w:rsidR="00AF2741">
        <w:rPr>
          <w:rFonts w:ascii="Times New Roman" w:hAnsi="Times New Roman" w:cs="Times New Roman"/>
          <w:sz w:val="28"/>
          <w:szCs w:val="28"/>
          <w:lang w:val="uk-UA"/>
        </w:rPr>
        <w:t>108505,332</w:t>
      </w:r>
      <w:r w:rsidRPr="00CB4897">
        <w:rPr>
          <w:rFonts w:ascii="Times New Roman" w:hAnsi="Times New Roman" w:cs="Times New Roman"/>
          <w:sz w:val="28"/>
          <w:szCs w:val="28"/>
          <w:lang w:val="uk-UA"/>
        </w:rPr>
        <w:t xml:space="preserve"> тис.грн.;</w:t>
      </w:r>
    </w:p>
    <w:p w14:paraId="7BAF01C8" w14:textId="50F41629" w:rsidR="006D0004" w:rsidRPr="00CB4897" w:rsidRDefault="006D0004" w:rsidP="006D0004">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охорона здоров’я – </w:t>
      </w:r>
      <w:r w:rsidR="00AF2741">
        <w:rPr>
          <w:rFonts w:ascii="Times New Roman" w:hAnsi="Times New Roman" w:cs="Times New Roman"/>
          <w:sz w:val="28"/>
          <w:szCs w:val="28"/>
          <w:lang w:val="uk-UA"/>
        </w:rPr>
        <w:t>10016,555</w:t>
      </w:r>
      <w:r w:rsidRPr="00CB4897">
        <w:rPr>
          <w:rFonts w:ascii="Times New Roman" w:hAnsi="Times New Roman" w:cs="Times New Roman"/>
          <w:sz w:val="28"/>
          <w:szCs w:val="28"/>
          <w:lang w:val="uk-UA"/>
        </w:rPr>
        <w:t xml:space="preserve"> тис. грн.;</w:t>
      </w:r>
    </w:p>
    <w:p w14:paraId="03E44B86" w14:textId="498F9A84" w:rsidR="006D0004" w:rsidRPr="00CB4897" w:rsidRDefault="006D0004" w:rsidP="006D0004">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соціальний захист – </w:t>
      </w:r>
      <w:r w:rsidR="00AF2741">
        <w:rPr>
          <w:rFonts w:ascii="Times New Roman" w:hAnsi="Times New Roman" w:cs="Times New Roman"/>
          <w:sz w:val="28"/>
          <w:szCs w:val="28"/>
          <w:lang w:val="uk-UA"/>
        </w:rPr>
        <w:t>1</w:t>
      </w:r>
      <w:r w:rsidR="002A6DD1">
        <w:rPr>
          <w:rFonts w:ascii="Times New Roman" w:hAnsi="Times New Roman" w:cs="Times New Roman"/>
          <w:sz w:val="28"/>
          <w:szCs w:val="28"/>
          <w:lang w:val="uk-UA"/>
        </w:rPr>
        <w:t>6256,997</w:t>
      </w:r>
      <w:r w:rsidRPr="00CB4897">
        <w:rPr>
          <w:rFonts w:ascii="Times New Roman" w:hAnsi="Times New Roman" w:cs="Times New Roman"/>
          <w:sz w:val="28"/>
          <w:szCs w:val="28"/>
          <w:lang w:val="uk-UA"/>
        </w:rPr>
        <w:t xml:space="preserve"> тис. грн.;</w:t>
      </w:r>
    </w:p>
    <w:p w14:paraId="6831FC83" w14:textId="3AEF0A64" w:rsidR="006D0004" w:rsidRPr="00CB4897" w:rsidRDefault="006D0004" w:rsidP="006D0004">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культура і мистецтво – </w:t>
      </w:r>
      <w:r w:rsidR="00AF2741">
        <w:rPr>
          <w:rFonts w:ascii="Times New Roman" w:hAnsi="Times New Roman" w:cs="Times New Roman"/>
          <w:sz w:val="28"/>
          <w:szCs w:val="28"/>
          <w:lang w:val="uk-UA"/>
        </w:rPr>
        <w:t>7728,020</w:t>
      </w:r>
      <w:r w:rsidRPr="00CB4897">
        <w:rPr>
          <w:rFonts w:ascii="Times New Roman" w:hAnsi="Times New Roman" w:cs="Times New Roman"/>
          <w:sz w:val="28"/>
          <w:szCs w:val="28"/>
          <w:lang w:val="uk-UA"/>
        </w:rPr>
        <w:t xml:space="preserve"> тис. грн.;</w:t>
      </w:r>
    </w:p>
    <w:p w14:paraId="60B12D91" w14:textId="22143719" w:rsidR="006D0004" w:rsidRPr="00CB4897" w:rsidRDefault="006D0004" w:rsidP="006D0004">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фізична культура – 1</w:t>
      </w:r>
      <w:r w:rsidR="00AF2741">
        <w:rPr>
          <w:rFonts w:ascii="Times New Roman" w:hAnsi="Times New Roman" w:cs="Times New Roman"/>
          <w:sz w:val="28"/>
          <w:szCs w:val="28"/>
          <w:lang w:val="uk-UA"/>
        </w:rPr>
        <w:t>218,740</w:t>
      </w:r>
      <w:r w:rsidRPr="00CB4897">
        <w:rPr>
          <w:rFonts w:ascii="Times New Roman" w:hAnsi="Times New Roman" w:cs="Times New Roman"/>
          <w:sz w:val="28"/>
          <w:szCs w:val="28"/>
          <w:lang w:val="uk-UA"/>
        </w:rPr>
        <w:t xml:space="preserve"> тис. грн.</w:t>
      </w:r>
      <w:r w:rsidR="00AF2741">
        <w:rPr>
          <w:rFonts w:ascii="Times New Roman" w:hAnsi="Times New Roman" w:cs="Times New Roman"/>
          <w:sz w:val="28"/>
          <w:szCs w:val="28"/>
          <w:lang w:val="uk-UA"/>
        </w:rPr>
        <w:t>;</w:t>
      </w:r>
    </w:p>
    <w:p w14:paraId="082DF6CF" w14:textId="7C928F6C"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державне управління -</w:t>
      </w:r>
      <w:r>
        <w:rPr>
          <w:rFonts w:ascii="Times New Roman" w:hAnsi="Times New Roman" w:cs="Times New Roman"/>
          <w:sz w:val="28"/>
          <w:szCs w:val="28"/>
          <w:lang w:val="uk-UA"/>
        </w:rPr>
        <w:t>2</w:t>
      </w:r>
      <w:r w:rsidR="00AF2741">
        <w:rPr>
          <w:rFonts w:ascii="Times New Roman" w:hAnsi="Times New Roman" w:cs="Times New Roman"/>
          <w:sz w:val="28"/>
          <w:szCs w:val="28"/>
          <w:lang w:val="uk-UA"/>
        </w:rPr>
        <w:t>6038,772</w:t>
      </w:r>
      <w:r>
        <w:rPr>
          <w:rFonts w:ascii="Times New Roman" w:hAnsi="Times New Roman" w:cs="Times New Roman"/>
          <w:sz w:val="28"/>
          <w:szCs w:val="28"/>
          <w:lang w:val="uk-UA"/>
        </w:rPr>
        <w:t xml:space="preserve"> </w:t>
      </w:r>
      <w:r w:rsidRPr="00CB4897">
        <w:rPr>
          <w:rFonts w:ascii="Times New Roman" w:hAnsi="Times New Roman" w:cs="Times New Roman"/>
          <w:sz w:val="28"/>
          <w:szCs w:val="28"/>
          <w:lang w:val="uk-UA"/>
        </w:rPr>
        <w:t>тис.грн.</w:t>
      </w:r>
      <w:r w:rsidR="00AF2741">
        <w:rPr>
          <w:rFonts w:ascii="Times New Roman" w:hAnsi="Times New Roman" w:cs="Times New Roman"/>
          <w:sz w:val="28"/>
          <w:szCs w:val="28"/>
          <w:lang w:val="uk-UA"/>
        </w:rPr>
        <w:t>;</w:t>
      </w:r>
      <w:r w:rsidRPr="00CB4897">
        <w:rPr>
          <w:rFonts w:ascii="Times New Roman" w:hAnsi="Times New Roman" w:cs="Times New Roman"/>
          <w:sz w:val="28"/>
          <w:szCs w:val="28"/>
          <w:lang w:val="uk-UA"/>
        </w:rPr>
        <w:t xml:space="preserve"> </w:t>
      </w:r>
    </w:p>
    <w:p w14:paraId="66622296" w14:textId="6E57D802"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благоустрій – </w:t>
      </w:r>
      <w:r w:rsidR="00AF2741">
        <w:rPr>
          <w:rFonts w:ascii="Times New Roman" w:hAnsi="Times New Roman" w:cs="Times New Roman"/>
          <w:sz w:val="28"/>
          <w:szCs w:val="28"/>
          <w:lang w:val="uk-UA"/>
        </w:rPr>
        <w:t>6340,180</w:t>
      </w:r>
      <w:r w:rsidRPr="00CB4897">
        <w:rPr>
          <w:rFonts w:ascii="Times New Roman" w:hAnsi="Times New Roman" w:cs="Times New Roman"/>
          <w:sz w:val="28"/>
          <w:szCs w:val="28"/>
          <w:lang w:val="uk-UA"/>
        </w:rPr>
        <w:t xml:space="preserve"> тис. грн.;</w:t>
      </w:r>
    </w:p>
    <w:p w14:paraId="5DD5C7F5" w14:textId="59ADEACF"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утримання доріг – </w:t>
      </w:r>
      <w:r w:rsidR="00AF2741">
        <w:rPr>
          <w:rFonts w:ascii="Times New Roman" w:hAnsi="Times New Roman" w:cs="Times New Roman"/>
          <w:sz w:val="28"/>
          <w:szCs w:val="28"/>
          <w:lang w:val="uk-UA"/>
        </w:rPr>
        <w:t>3000,</w:t>
      </w:r>
      <w:r w:rsidRPr="00CB4897">
        <w:rPr>
          <w:rFonts w:ascii="Times New Roman" w:hAnsi="Times New Roman" w:cs="Times New Roman"/>
          <w:sz w:val="28"/>
          <w:szCs w:val="28"/>
          <w:lang w:val="uk-UA"/>
        </w:rPr>
        <w:t>0 тис. грн.;</w:t>
      </w:r>
    </w:p>
    <w:p w14:paraId="6D64D852" w14:textId="1D951E2B"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землеустрій – </w:t>
      </w:r>
      <w:r w:rsidR="00AF2741">
        <w:rPr>
          <w:rFonts w:ascii="Times New Roman" w:hAnsi="Times New Roman" w:cs="Times New Roman"/>
          <w:sz w:val="28"/>
          <w:szCs w:val="28"/>
          <w:lang w:val="uk-UA"/>
        </w:rPr>
        <w:t>40</w:t>
      </w:r>
      <w:r w:rsidRPr="00CB4897">
        <w:rPr>
          <w:rFonts w:ascii="Times New Roman" w:hAnsi="Times New Roman" w:cs="Times New Roman"/>
          <w:sz w:val="28"/>
          <w:szCs w:val="28"/>
          <w:lang w:val="uk-UA"/>
        </w:rPr>
        <w:t>0,0 тис. грн.</w:t>
      </w:r>
      <w:r w:rsidR="00AF2741">
        <w:rPr>
          <w:rFonts w:ascii="Times New Roman" w:hAnsi="Times New Roman" w:cs="Times New Roman"/>
          <w:sz w:val="28"/>
          <w:szCs w:val="28"/>
          <w:lang w:val="uk-UA"/>
        </w:rPr>
        <w:t>;</w:t>
      </w:r>
    </w:p>
    <w:p w14:paraId="50CBA538" w14:textId="7CB31BE1" w:rsidR="006D0004"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матеріальний резерв – </w:t>
      </w:r>
      <w:r>
        <w:rPr>
          <w:rFonts w:ascii="Times New Roman" w:hAnsi="Times New Roman" w:cs="Times New Roman"/>
          <w:sz w:val="28"/>
          <w:szCs w:val="28"/>
          <w:lang w:val="uk-UA"/>
        </w:rPr>
        <w:t>1</w:t>
      </w:r>
      <w:r w:rsidRPr="00CB4897">
        <w:rPr>
          <w:rFonts w:ascii="Times New Roman" w:hAnsi="Times New Roman" w:cs="Times New Roman"/>
          <w:sz w:val="28"/>
          <w:szCs w:val="28"/>
          <w:lang w:val="uk-UA"/>
        </w:rPr>
        <w:t>50,0 тис. грн.</w:t>
      </w:r>
      <w:r w:rsidR="00AF2741">
        <w:rPr>
          <w:rFonts w:ascii="Times New Roman" w:hAnsi="Times New Roman" w:cs="Times New Roman"/>
          <w:sz w:val="28"/>
          <w:szCs w:val="28"/>
          <w:lang w:val="uk-UA"/>
        </w:rPr>
        <w:t>;</w:t>
      </w:r>
    </w:p>
    <w:p w14:paraId="2F8E30AF" w14:textId="7E4172C8" w:rsidR="006D0004" w:rsidRDefault="006D0004" w:rsidP="006D0004">
      <w:pPr>
        <w:pStyle w:val="afff7"/>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видатки на заходи територіальної оборони – 500,0 тис. грн.</w:t>
      </w:r>
      <w:r w:rsidR="00AF2741">
        <w:rPr>
          <w:rFonts w:ascii="Times New Roman" w:hAnsi="Times New Roman" w:cs="Times New Roman"/>
          <w:sz w:val="28"/>
          <w:szCs w:val="28"/>
          <w:lang w:val="uk-UA"/>
        </w:rPr>
        <w:t>;</w:t>
      </w:r>
    </w:p>
    <w:p w14:paraId="0BD7E624" w14:textId="2FDD602A" w:rsidR="00AF2741" w:rsidRDefault="00AF2741" w:rsidP="006D0004">
      <w:pPr>
        <w:pStyle w:val="afff7"/>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місцева пожежна охорона – 1153,120 тис. грн.;</w:t>
      </w:r>
    </w:p>
    <w:p w14:paraId="091E78F8" w14:textId="2D9757E8" w:rsidR="00AF2741" w:rsidRPr="00CB4897" w:rsidRDefault="00AF2741" w:rsidP="006D0004">
      <w:pPr>
        <w:pStyle w:val="afff7"/>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заходи громадської безпеки (поліцейський офіцер громади) – 200,0 тис. грн.;</w:t>
      </w:r>
    </w:p>
    <w:p w14:paraId="7CEE6D28" w14:textId="749D014C" w:rsidR="006D0004" w:rsidRPr="00CB4897" w:rsidRDefault="006D0004" w:rsidP="006D0004">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інші (інформатика, резервний фонд</w:t>
      </w:r>
      <w:r>
        <w:rPr>
          <w:rFonts w:ascii="Times New Roman" w:hAnsi="Times New Roman" w:cs="Times New Roman"/>
          <w:sz w:val="28"/>
          <w:szCs w:val="28"/>
          <w:lang w:val="uk-UA"/>
        </w:rPr>
        <w:t>, діяльність у сфері екології, програма сільського господарства)</w:t>
      </w:r>
      <w:r w:rsidRPr="00CB4897">
        <w:rPr>
          <w:rFonts w:ascii="Times New Roman" w:hAnsi="Times New Roman" w:cs="Times New Roman"/>
          <w:sz w:val="28"/>
          <w:szCs w:val="28"/>
          <w:lang w:val="uk-UA"/>
        </w:rPr>
        <w:t xml:space="preserve"> –</w:t>
      </w:r>
      <w:r w:rsidR="0071589E">
        <w:rPr>
          <w:rFonts w:ascii="Times New Roman" w:hAnsi="Times New Roman" w:cs="Times New Roman"/>
          <w:sz w:val="28"/>
          <w:szCs w:val="28"/>
          <w:lang w:val="uk-UA"/>
        </w:rPr>
        <w:t>31</w:t>
      </w:r>
      <w:r w:rsidR="00AF2741">
        <w:rPr>
          <w:rFonts w:ascii="Times New Roman" w:hAnsi="Times New Roman" w:cs="Times New Roman"/>
          <w:sz w:val="28"/>
          <w:szCs w:val="28"/>
          <w:lang w:val="uk-UA"/>
        </w:rPr>
        <w:t>8,9</w:t>
      </w:r>
      <w:r w:rsidRPr="00CB4897">
        <w:rPr>
          <w:rFonts w:ascii="Times New Roman" w:hAnsi="Times New Roman" w:cs="Times New Roman"/>
          <w:sz w:val="28"/>
          <w:szCs w:val="28"/>
          <w:lang w:val="uk-UA"/>
        </w:rPr>
        <w:t xml:space="preserve">  тис. грн.</w:t>
      </w:r>
    </w:p>
    <w:p w14:paraId="61DE9196" w14:textId="04452CFD" w:rsidR="006D0004" w:rsidRPr="009A2080" w:rsidRDefault="006D0004" w:rsidP="006D0004">
      <w:pPr>
        <w:ind w:left="28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   На реалізацію програм в проєкті селищного бюджету передбачається </w:t>
      </w:r>
      <w:r w:rsidR="001A2870">
        <w:rPr>
          <w:rFonts w:ascii="Times New Roman" w:hAnsi="Times New Roman" w:cs="Times New Roman"/>
          <w:sz w:val="28"/>
          <w:szCs w:val="28"/>
          <w:lang w:val="uk-UA"/>
        </w:rPr>
        <w:t>15761,5</w:t>
      </w:r>
      <w:r w:rsidRPr="00CB4897">
        <w:rPr>
          <w:rFonts w:ascii="Times New Roman" w:hAnsi="Times New Roman" w:cs="Times New Roman"/>
          <w:sz w:val="28"/>
          <w:szCs w:val="28"/>
          <w:lang w:val="uk-UA"/>
        </w:rPr>
        <w:t xml:space="preserve"> тис. грн., у т.ч.:  програма розвитку освіти – </w:t>
      </w:r>
      <w:r w:rsidR="001A2870">
        <w:rPr>
          <w:rFonts w:ascii="Times New Roman" w:hAnsi="Times New Roman" w:cs="Times New Roman"/>
          <w:sz w:val="28"/>
          <w:szCs w:val="28"/>
          <w:lang w:val="uk-UA"/>
        </w:rPr>
        <w:t>7982,2</w:t>
      </w:r>
      <w:r w:rsidRPr="00CB4897">
        <w:rPr>
          <w:rFonts w:ascii="Times New Roman" w:hAnsi="Times New Roman" w:cs="Times New Roman"/>
          <w:sz w:val="28"/>
          <w:szCs w:val="28"/>
          <w:lang w:val="uk-UA"/>
        </w:rPr>
        <w:t xml:space="preserve"> тис. грн., програм</w:t>
      </w:r>
      <w:r w:rsidR="001A2870">
        <w:rPr>
          <w:rFonts w:ascii="Times New Roman" w:hAnsi="Times New Roman" w:cs="Times New Roman"/>
          <w:sz w:val="28"/>
          <w:szCs w:val="28"/>
          <w:lang w:val="uk-UA"/>
        </w:rPr>
        <w:t>а</w:t>
      </w:r>
      <w:r w:rsidRPr="00CB4897">
        <w:rPr>
          <w:rFonts w:ascii="Times New Roman" w:hAnsi="Times New Roman" w:cs="Times New Roman"/>
          <w:sz w:val="28"/>
          <w:szCs w:val="28"/>
          <w:lang w:val="uk-UA"/>
        </w:rPr>
        <w:t xml:space="preserve"> соціального захисту – </w:t>
      </w:r>
      <w:r w:rsidR="001A2870">
        <w:rPr>
          <w:rFonts w:ascii="Times New Roman" w:hAnsi="Times New Roman" w:cs="Times New Roman"/>
          <w:sz w:val="28"/>
          <w:szCs w:val="28"/>
          <w:lang w:val="uk-UA"/>
        </w:rPr>
        <w:t>3430,0</w:t>
      </w:r>
      <w:r w:rsidRPr="00CB4897">
        <w:rPr>
          <w:rFonts w:ascii="Times New Roman" w:hAnsi="Times New Roman" w:cs="Times New Roman"/>
          <w:sz w:val="28"/>
          <w:szCs w:val="28"/>
          <w:lang w:val="uk-UA"/>
        </w:rPr>
        <w:t xml:space="preserve"> тис. грн., охорони здоров’я- </w:t>
      </w:r>
      <w:r w:rsidR="001A2870">
        <w:rPr>
          <w:rFonts w:ascii="Times New Roman" w:hAnsi="Times New Roman" w:cs="Times New Roman"/>
          <w:sz w:val="28"/>
          <w:szCs w:val="28"/>
          <w:lang w:val="uk-UA"/>
        </w:rPr>
        <w:t>10016,5</w:t>
      </w:r>
      <w:r w:rsidRPr="00CB4897">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w:t>
      </w:r>
      <w:r w:rsidRPr="0088668B">
        <w:rPr>
          <w:bCs/>
          <w:sz w:val="28"/>
          <w:szCs w:val="28"/>
          <w:lang w:val="uk-UA"/>
        </w:rPr>
        <w:t xml:space="preserve"> </w:t>
      </w:r>
      <w:r w:rsidRPr="0088668B">
        <w:rPr>
          <w:rFonts w:ascii="Times New Roman" w:hAnsi="Times New Roman" w:cs="Times New Roman"/>
          <w:bCs/>
          <w:sz w:val="28"/>
          <w:szCs w:val="28"/>
          <w:lang w:val="uk-UA"/>
        </w:rPr>
        <w:t>програма розвитку цивільного захисту техногенної та пожежної безпеки</w:t>
      </w:r>
      <w:r w:rsidRPr="0088668B">
        <w:rPr>
          <w:rFonts w:ascii="Times New Roman" w:hAnsi="Times New Roman" w:cs="Times New Roman"/>
          <w:sz w:val="28"/>
          <w:szCs w:val="28"/>
          <w:lang w:val="uk-UA"/>
        </w:rPr>
        <w:t xml:space="preserve"> – </w:t>
      </w:r>
      <w:r>
        <w:rPr>
          <w:rFonts w:ascii="Times New Roman" w:hAnsi="Times New Roman" w:cs="Times New Roman"/>
          <w:sz w:val="28"/>
          <w:szCs w:val="28"/>
          <w:lang w:val="uk-UA"/>
        </w:rPr>
        <w:t>1</w:t>
      </w:r>
      <w:r w:rsidRPr="0088668B">
        <w:rPr>
          <w:rFonts w:ascii="Times New Roman" w:hAnsi="Times New Roman" w:cs="Times New Roman"/>
          <w:sz w:val="28"/>
          <w:szCs w:val="28"/>
          <w:lang w:val="uk-UA"/>
        </w:rPr>
        <w:t>50,0 тис. грн.</w:t>
      </w:r>
      <w:r>
        <w:rPr>
          <w:rFonts w:ascii="Times New Roman" w:hAnsi="Times New Roman" w:cs="Times New Roman"/>
          <w:sz w:val="28"/>
          <w:szCs w:val="28"/>
          <w:lang w:val="uk-UA"/>
        </w:rPr>
        <w:t>,</w:t>
      </w:r>
      <w:r w:rsidRPr="0088668B">
        <w:rPr>
          <w:color w:val="000000"/>
          <w:sz w:val="28"/>
          <w:szCs w:val="28"/>
          <w:lang w:val="uk-UA"/>
        </w:rPr>
        <w:t xml:space="preserve"> </w:t>
      </w:r>
      <w:r w:rsidRPr="0088668B">
        <w:rPr>
          <w:rFonts w:ascii="Times New Roman" w:hAnsi="Times New Roman" w:cs="Times New Roman"/>
          <w:sz w:val="28"/>
          <w:szCs w:val="28"/>
          <w:lang w:val="uk-UA"/>
        </w:rPr>
        <w:t xml:space="preserve">програма підвищення обороноздатності Савранської селищної територіальної громади в умовах воєнного стану  – </w:t>
      </w:r>
      <w:r w:rsidR="001A2870">
        <w:rPr>
          <w:rFonts w:ascii="Times New Roman" w:hAnsi="Times New Roman" w:cs="Times New Roman"/>
          <w:sz w:val="28"/>
          <w:szCs w:val="28"/>
          <w:lang w:val="uk-UA"/>
        </w:rPr>
        <w:t>5</w:t>
      </w:r>
      <w:r>
        <w:rPr>
          <w:rFonts w:ascii="Times New Roman" w:hAnsi="Times New Roman" w:cs="Times New Roman"/>
          <w:sz w:val="28"/>
          <w:szCs w:val="28"/>
          <w:lang w:val="uk-UA"/>
        </w:rPr>
        <w:t>00,0</w:t>
      </w:r>
      <w:r w:rsidRPr="0088668B">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w:t>
      </w:r>
      <w:r w:rsidRPr="0088668B">
        <w:rPr>
          <w:rFonts w:ascii="Times New Roman" w:hAnsi="Times New Roman" w:cs="Times New Roman"/>
          <w:sz w:val="24"/>
          <w:szCs w:val="24"/>
          <w:lang w:val="uk-UA"/>
        </w:rPr>
        <w:t xml:space="preserve"> </w:t>
      </w:r>
      <w:r w:rsidR="001A2870" w:rsidRPr="001A2870">
        <w:rPr>
          <w:rFonts w:ascii="Times New Roman" w:hAnsi="Times New Roman" w:cs="Times New Roman"/>
          <w:sz w:val="28"/>
          <w:szCs w:val="28"/>
          <w:lang w:val="uk-UA"/>
        </w:rPr>
        <w:t>програма</w:t>
      </w:r>
      <w:r w:rsidR="001A2870">
        <w:rPr>
          <w:rFonts w:ascii="Times New Roman" w:hAnsi="Times New Roman" w:cs="Times New Roman"/>
          <w:sz w:val="28"/>
          <w:szCs w:val="28"/>
          <w:lang w:val="uk-UA"/>
        </w:rPr>
        <w:t xml:space="preserve"> «Поліцейський офіцер громади» - 200,0 тис. грн.,</w:t>
      </w:r>
      <w:r w:rsidR="001A2870" w:rsidRPr="009A2080">
        <w:rPr>
          <w:rFonts w:ascii="Times New Roman" w:hAnsi="Times New Roman" w:cs="Times New Roman"/>
          <w:sz w:val="28"/>
          <w:szCs w:val="28"/>
          <w:lang w:val="uk-UA"/>
        </w:rPr>
        <w:t xml:space="preserve"> </w:t>
      </w:r>
      <w:r w:rsidRPr="009A2080">
        <w:rPr>
          <w:rFonts w:ascii="Times New Roman" w:hAnsi="Times New Roman" w:cs="Times New Roman"/>
          <w:sz w:val="28"/>
          <w:szCs w:val="28"/>
          <w:lang w:val="uk-UA"/>
        </w:rPr>
        <w:t>п</w:t>
      </w:r>
      <w:r w:rsidRPr="009A2080">
        <w:rPr>
          <w:rFonts w:ascii="Times New Roman" w:hAnsi="Times New Roman" w:cs="Times New Roman"/>
          <w:bCs/>
          <w:sz w:val="28"/>
          <w:szCs w:val="28"/>
          <w:lang w:val="uk-UA"/>
        </w:rPr>
        <w:t>рограма розвитку культури та туризму – 83,5 тис. грн.</w:t>
      </w:r>
      <w:r>
        <w:rPr>
          <w:rFonts w:ascii="Times New Roman" w:hAnsi="Times New Roman" w:cs="Times New Roman"/>
          <w:bCs/>
          <w:sz w:val="28"/>
          <w:szCs w:val="28"/>
          <w:lang w:val="uk-UA"/>
        </w:rPr>
        <w:t>, п</w:t>
      </w:r>
      <w:r w:rsidRPr="004C76E9">
        <w:rPr>
          <w:rFonts w:ascii="Times New Roman" w:hAnsi="Times New Roman" w:cs="Times New Roman"/>
          <w:bCs/>
          <w:sz w:val="28"/>
          <w:szCs w:val="28"/>
          <w:lang w:val="uk-UA"/>
        </w:rPr>
        <w:t>рограма з локалізації та ліквідації амброзії полинолистної на території Савранської селищної територіальної громади Одеської області</w:t>
      </w:r>
      <w:r w:rsidRPr="009A2080">
        <w:rPr>
          <w:rFonts w:ascii="Times New Roman" w:hAnsi="Times New Roman" w:cs="Times New Roman"/>
          <w:sz w:val="28"/>
          <w:szCs w:val="28"/>
          <w:lang w:val="uk-UA"/>
        </w:rPr>
        <w:t xml:space="preserve"> </w:t>
      </w:r>
      <w:r>
        <w:rPr>
          <w:rFonts w:ascii="Times New Roman" w:hAnsi="Times New Roman" w:cs="Times New Roman"/>
          <w:sz w:val="28"/>
          <w:szCs w:val="28"/>
          <w:lang w:val="uk-UA"/>
        </w:rPr>
        <w:t>– 50,0 тис. грн.</w:t>
      </w:r>
    </w:p>
    <w:p w14:paraId="328423A6" w14:textId="7676A490" w:rsidR="006D0004" w:rsidRDefault="006D0004" w:rsidP="006D0004">
      <w:pPr>
        <w:spacing w:after="120"/>
        <w:jc w:val="both"/>
        <w:rPr>
          <w:rFonts w:ascii="Times New Roman" w:hAnsi="Times New Roman" w:cs="Times New Roman"/>
          <w:bCs/>
          <w:sz w:val="28"/>
          <w:szCs w:val="28"/>
          <w:lang w:val="uk-UA"/>
        </w:rPr>
      </w:pPr>
      <w:r w:rsidRPr="00DD248B">
        <w:rPr>
          <w:rFonts w:ascii="Times New Roman" w:hAnsi="Times New Roman" w:cs="Times New Roman"/>
          <w:sz w:val="24"/>
          <w:szCs w:val="24"/>
          <w:lang w:val="uk-UA"/>
        </w:rPr>
        <w:t xml:space="preserve">       </w:t>
      </w:r>
      <w:r w:rsidRPr="0088668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8D6348">
        <w:rPr>
          <w:rFonts w:ascii="Times New Roman" w:hAnsi="Times New Roman" w:cs="Times New Roman"/>
          <w:bCs/>
          <w:sz w:val="28"/>
          <w:szCs w:val="28"/>
          <w:lang w:val="uk-UA"/>
        </w:rPr>
        <w:t>Видатки на оплату придбання енергоносії</w:t>
      </w:r>
      <w:r>
        <w:rPr>
          <w:rFonts w:ascii="Times New Roman" w:hAnsi="Times New Roman" w:cs="Times New Roman"/>
          <w:bCs/>
          <w:sz w:val="28"/>
          <w:szCs w:val="28"/>
          <w:lang w:val="uk-UA"/>
        </w:rPr>
        <w:t>в</w:t>
      </w:r>
      <w:r w:rsidRPr="008D6348">
        <w:rPr>
          <w:rFonts w:ascii="Times New Roman" w:hAnsi="Times New Roman" w:cs="Times New Roman"/>
          <w:bCs/>
          <w:sz w:val="28"/>
          <w:szCs w:val="28"/>
          <w:lang w:val="uk-UA"/>
        </w:rPr>
        <w:t xml:space="preserve"> передбачено в сумі </w:t>
      </w:r>
      <w:r w:rsidR="005F2692">
        <w:rPr>
          <w:rFonts w:ascii="Times New Roman" w:hAnsi="Times New Roman" w:cs="Times New Roman"/>
          <w:bCs/>
          <w:sz w:val="28"/>
          <w:szCs w:val="28"/>
          <w:lang w:val="uk-UA"/>
        </w:rPr>
        <w:t>26200,650</w:t>
      </w:r>
      <w:r w:rsidRPr="008D6348">
        <w:rPr>
          <w:rFonts w:ascii="Times New Roman" w:hAnsi="Times New Roman" w:cs="Times New Roman"/>
          <w:bCs/>
          <w:sz w:val="28"/>
          <w:szCs w:val="28"/>
          <w:lang w:val="uk-UA"/>
        </w:rPr>
        <w:t xml:space="preserve"> тис. грн. , темп росту до </w:t>
      </w:r>
      <w:r>
        <w:rPr>
          <w:rFonts w:ascii="Times New Roman" w:hAnsi="Times New Roman" w:cs="Times New Roman"/>
          <w:bCs/>
          <w:sz w:val="28"/>
          <w:szCs w:val="28"/>
          <w:lang w:val="uk-UA"/>
        </w:rPr>
        <w:t>затверджених призначень 202</w:t>
      </w:r>
      <w:r w:rsidR="00074F0D">
        <w:rPr>
          <w:rFonts w:ascii="Times New Roman" w:hAnsi="Times New Roman" w:cs="Times New Roman"/>
          <w:bCs/>
          <w:sz w:val="28"/>
          <w:szCs w:val="28"/>
          <w:lang w:val="uk-UA"/>
        </w:rPr>
        <w:t>4</w:t>
      </w:r>
      <w:r w:rsidRPr="008D6348">
        <w:rPr>
          <w:rFonts w:ascii="Times New Roman" w:hAnsi="Times New Roman" w:cs="Times New Roman"/>
          <w:bCs/>
          <w:sz w:val="28"/>
          <w:szCs w:val="28"/>
          <w:lang w:val="uk-UA"/>
        </w:rPr>
        <w:t xml:space="preserve"> року</w:t>
      </w:r>
      <w:r w:rsidR="00074F0D">
        <w:rPr>
          <w:rFonts w:ascii="Times New Roman" w:hAnsi="Times New Roman" w:cs="Times New Roman"/>
          <w:bCs/>
          <w:sz w:val="28"/>
          <w:szCs w:val="28"/>
          <w:lang w:val="uk-UA"/>
        </w:rPr>
        <w:t xml:space="preserve"> (з урахуванням змін)</w:t>
      </w:r>
      <w:r w:rsidRPr="008D6348">
        <w:rPr>
          <w:rFonts w:ascii="Times New Roman" w:hAnsi="Times New Roman" w:cs="Times New Roman"/>
          <w:bCs/>
          <w:sz w:val="28"/>
          <w:szCs w:val="28"/>
          <w:lang w:val="uk-UA"/>
        </w:rPr>
        <w:t xml:space="preserve"> склав 1</w:t>
      </w:r>
      <w:r w:rsidR="005F2692">
        <w:rPr>
          <w:rFonts w:ascii="Times New Roman" w:hAnsi="Times New Roman" w:cs="Times New Roman"/>
          <w:bCs/>
          <w:sz w:val="28"/>
          <w:szCs w:val="28"/>
          <w:lang w:val="uk-UA"/>
        </w:rPr>
        <w:t>1,5</w:t>
      </w:r>
      <w:r w:rsidRPr="008D6348">
        <w:rPr>
          <w:rFonts w:ascii="Times New Roman" w:hAnsi="Times New Roman" w:cs="Times New Roman"/>
          <w:bCs/>
          <w:sz w:val="28"/>
          <w:szCs w:val="28"/>
          <w:lang w:val="uk-UA"/>
        </w:rPr>
        <w:t xml:space="preserve">%, в т.ч. на </w:t>
      </w:r>
      <w:r>
        <w:rPr>
          <w:rFonts w:ascii="Times New Roman" w:hAnsi="Times New Roman" w:cs="Times New Roman"/>
          <w:bCs/>
          <w:sz w:val="28"/>
          <w:szCs w:val="28"/>
          <w:lang w:val="uk-UA"/>
        </w:rPr>
        <w:t xml:space="preserve">оплату електроенергії – </w:t>
      </w:r>
      <w:r w:rsidR="005F2692">
        <w:rPr>
          <w:rFonts w:ascii="Times New Roman" w:hAnsi="Times New Roman" w:cs="Times New Roman"/>
          <w:bCs/>
          <w:sz w:val="28"/>
          <w:szCs w:val="28"/>
          <w:lang w:val="uk-UA"/>
        </w:rPr>
        <w:t xml:space="preserve">108,8 </w:t>
      </w:r>
      <w:r>
        <w:rPr>
          <w:rFonts w:ascii="Times New Roman" w:hAnsi="Times New Roman" w:cs="Times New Roman"/>
          <w:bCs/>
          <w:sz w:val="28"/>
          <w:szCs w:val="28"/>
          <w:lang w:val="uk-UA"/>
        </w:rPr>
        <w:t xml:space="preserve">%, </w:t>
      </w:r>
      <w:r w:rsidRPr="008D6348">
        <w:rPr>
          <w:rFonts w:ascii="Times New Roman" w:hAnsi="Times New Roman" w:cs="Times New Roman"/>
          <w:bCs/>
          <w:sz w:val="28"/>
          <w:szCs w:val="28"/>
          <w:lang w:val="uk-UA"/>
        </w:rPr>
        <w:t xml:space="preserve">придбання твердого палива – </w:t>
      </w:r>
      <w:r w:rsidR="005F2692">
        <w:rPr>
          <w:rFonts w:ascii="Times New Roman" w:hAnsi="Times New Roman" w:cs="Times New Roman"/>
          <w:bCs/>
          <w:sz w:val="28"/>
          <w:szCs w:val="28"/>
          <w:lang w:val="uk-UA"/>
        </w:rPr>
        <w:t>111,2</w:t>
      </w:r>
      <w:r w:rsidRPr="008D6348">
        <w:rPr>
          <w:rFonts w:ascii="Times New Roman" w:hAnsi="Times New Roman" w:cs="Times New Roman"/>
          <w:bCs/>
          <w:sz w:val="28"/>
          <w:szCs w:val="28"/>
          <w:lang w:val="uk-UA"/>
        </w:rPr>
        <w:t xml:space="preserve">%. В порівнянні з поточним роком видатки на енергоносії збільшено на </w:t>
      </w:r>
      <w:r>
        <w:rPr>
          <w:rFonts w:ascii="Times New Roman" w:hAnsi="Times New Roman" w:cs="Times New Roman"/>
          <w:bCs/>
          <w:sz w:val="28"/>
          <w:szCs w:val="28"/>
          <w:lang w:val="uk-UA"/>
        </w:rPr>
        <w:t>2</w:t>
      </w:r>
      <w:r w:rsidR="005F2692">
        <w:rPr>
          <w:rFonts w:ascii="Times New Roman" w:hAnsi="Times New Roman" w:cs="Times New Roman"/>
          <w:bCs/>
          <w:sz w:val="28"/>
          <w:szCs w:val="28"/>
          <w:lang w:val="uk-UA"/>
        </w:rPr>
        <w:t>919,3</w:t>
      </w:r>
      <w:r w:rsidRPr="008D6348">
        <w:rPr>
          <w:rFonts w:ascii="Times New Roman" w:hAnsi="Times New Roman" w:cs="Times New Roman"/>
          <w:bCs/>
          <w:sz w:val="28"/>
          <w:szCs w:val="28"/>
          <w:lang w:val="uk-UA"/>
        </w:rPr>
        <w:t xml:space="preserve"> тис. грн.       </w:t>
      </w:r>
    </w:p>
    <w:p w14:paraId="12587053" w14:textId="314A80D9" w:rsidR="006D0004" w:rsidRPr="001025DE" w:rsidRDefault="006D0004" w:rsidP="0061249D">
      <w:pPr>
        <w:spacing w:after="120"/>
        <w:ind w:left="142" w:firstLine="458"/>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Pr="001025DE">
        <w:rPr>
          <w:rFonts w:ascii="Times New Roman" w:hAnsi="Times New Roman" w:cs="Times New Roman"/>
          <w:b/>
          <w:sz w:val="28"/>
          <w:szCs w:val="28"/>
          <w:lang w:val="uk-UA"/>
        </w:rPr>
        <w:t>Видатки на оплату праці</w:t>
      </w:r>
      <w:r w:rsidRPr="001025DE">
        <w:rPr>
          <w:rFonts w:ascii="Times New Roman" w:hAnsi="Times New Roman" w:cs="Times New Roman"/>
          <w:sz w:val="28"/>
          <w:szCs w:val="28"/>
          <w:lang w:val="uk-UA"/>
        </w:rPr>
        <w:t xml:space="preserve"> бюджетної сфери визначені</w:t>
      </w:r>
      <w:r>
        <w:rPr>
          <w:rFonts w:ascii="Times New Roman" w:hAnsi="Times New Roman" w:cs="Times New Roman"/>
          <w:sz w:val="28"/>
          <w:szCs w:val="28"/>
          <w:lang w:val="uk-UA"/>
        </w:rPr>
        <w:t>,</w:t>
      </w:r>
      <w:r w:rsidRPr="001025DE">
        <w:rPr>
          <w:rFonts w:ascii="Times New Roman" w:hAnsi="Times New Roman" w:cs="Times New Roman"/>
          <w:sz w:val="28"/>
          <w:szCs w:val="28"/>
          <w:lang w:val="uk-UA"/>
        </w:rPr>
        <w:t xml:space="preserve"> виходячи</w:t>
      </w:r>
      <w:r w:rsidR="0061249D">
        <w:rPr>
          <w:rFonts w:ascii="Times New Roman" w:hAnsi="Times New Roman" w:cs="Times New Roman"/>
          <w:sz w:val="28"/>
          <w:szCs w:val="28"/>
          <w:lang w:val="uk-UA"/>
        </w:rPr>
        <w:t xml:space="preserve"> </w:t>
      </w:r>
      <w:r w:rsidRPr="001025DE">
        <w:rPr>
          <w:rFonts w:ascii="Times New Roman" w:hAnsi="Times New Roman" w:cs="Times New Roman"/>
          <w:sz w:val="28"/>
          <w:szCs w:val="28"/>
          <w:lang w:val="uk-UA"/>
        </w:rPr>
        <w:t xml:space="preserve">розміру мінімальної заробітної плати </w:t>
      </w:r>
      <w:r w:rsidR="0061249D">
        <w:rPr>
          <w:rFonts w:ascii="Times New Roman" w:hAnsi="Times New Roman" w:cs="Times New Roman"/>
          <w:sz w:val="28"/>
          <w:szCs w:val="28"/>
          <w:lang w:val="uk-UA"/>
        </w:rPr>
        <w:t>8</w:t>
      </w:r>
      <w:r>
        <w:rPr>
          <w:rFonts w:ascii="Times New Roman" w:hAnsi="Times New Roman" w:cs="Times New Roman"/>
          <w:sz w:val="28"/>
          <w:szCs w:val="28"/>
          <w:lang w:val="uk-UA"/>
        </w:rPr>
        <w:t>000</w:t>
      </w:r>
      <w:r w:rsidRPr="001025DE">
        <w:rPr>
          <w:rFonts w:ascii="Times New Roman" w:hAnsi="Times New Roman" w:cs="Times New Roman"/>
          <w:sz w:val="28"/>
          <w:szCs w:val="28"/>
          <w:lang w:val="uk-UA"/>
        </w:rPr>
        <w:t xml:space="preserve"> гривень на місяць</w:t>
      </w:r>
      <w:r w:rsidR="0061249D">
        <w:rPr>
          <w:rFonts w:ascii="Times New Roman" w:hAnsi="Times New Roman" w:cs="Times New Roman"/>
          <w:sz w:val="28"/>
          <w:szCs w:val="28"/>
          <w:lang w:val="uk-UA"/>
        </w:rPr>
        <w:t>.</w:t>
      </w:r>
      <w:r w:rsidRPr="001025DE">
        <w:rPr>
          <w:rFonts w:ascii="Times New Roman" w:hAnsi="Times New Roman" w:cs="Times New Roman"/>
          <w:sz w:val="28"/>
          <w:szCs w:val="28"/>
          <w:lang w:val="uk-UA"/>
        </w:rPr>
        <w:t xml:space="preserve"> </w:t>
      </w:r>
      <w:r w:rsidR="0061249D">
        <w:rPr>
          <w:rFonts w:ascii="Times New Roman" w:hAnsi="Times New Roman" w:cs="Times New Roman"/>
          <w:sz w:val="28"/>
          <w:szCs w:val="28"/>
          <w:lang w:val="uk-UA"/>
        </w:rPr>
        <w:t xml:space="preserve"> </w:t>
      </w:r>
      <w:r w:rsidRPr="001025DE">
        <w:rPr>
          <w:rFonts w:ascii="Times New Roman" w:hAnsi="Times New Roman" w:cs="Times New Roman"/>
          <w:sz w:val="28"/>
          <w:szCs w:val="28"/>
          <w:lang w:val="uk-UA"/>
        </w:rPr>
        <w:t xml:space="preserve">Всього на заробітну плату з нарахуваннями в проєкті бюджету </w:t>
      </w:r>
      <w:r w:rsidR="00B86673">
        <w:rPr>
          <w:rFonts w:ascii="Times New Roman" w:hAnsi="Times New Roman" w:cs="Times New Roman"/>
          <w:sz w:val="28"/>
          <w:szCs w:val="28"/>
          <w:lang w:val="uk-UA"/>
        </w:rPr>
        <w:t xml:space="preserve">за рахунок власних доходів </w:t>
      </w:r>
      <w:r w:rsidRPr="001025DE">
        <w:rPr>
          <w:rFonts w:ascii="Times New Roman" w:hAnsi="Times New Roman" w:cs="Times New Roman"/>
          <w:sz w:val="28"/>
          <w:szCs w:val="28"/>
          <w:lang w:val="uk-UA"/>
        </w:rPr>
        <w:t xml:space="preserve">передбачено </w:t>
      </w:r>
      <w:r w:rsidR="00D20CDB">
        <w:rPr>
          <w:rFonts w:ascii="Times New Roman" w:hAnsi="Times New Roman" w:cs="Times New Roman"/>
          <w:sz w:val="28"/>
          <w:szCs w:val="28"/>
          <w:lang w:val="uk-UA"/>
        </w:rPr>
        <w:t>7</w:t>
      </w:r>
      <w:r w:rsidR="005B5015">
        <w:rPr>
          <w:rFonts w:ascii="Times New Roman" w:hAnsi="Times New Roman" w:cs="Times New Roman"/>
          <w:sz w:val="28"/>
          <w:szCs w:val="28"/>
          <w:lang w:val="uk-UA"/>
        </w:rPr>
        <w:t>8577</w:t>
      </w:r>
      <w:r w:rsidR="00D20CDB">
        <w:rPr>
          <w:rFonts w:ascii="Times New Roman" w:hAnsi="Times New Roman" w:cs="Times New Roman"/>
          <w:sz w:val="28"/>
          <w:szCs w:val="28"/>
          <w:lang w:val="uk-UA"/>
        </w:rPr>
        <w:t>,5</w:t>
      </w:r>
      <w:r w:rsidRPr="001025DE">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w:t>
      </w:r>
      <w:r w:rsidR="00B86673">
        <w:rPr>
          <w:rFonts w:ascii="Times New Roman" w:hAnsi="Times New Roman" w:cs="Times New Roman"/>
          <w:sz w:val="28"/>
          <w:szCs w:val="28"/>
          <w:lang w:val="uk-UA"/>
        </w:rPr>
        <w:t>5857,850</w:t>
      </w:r>
      <w:r>
        <w:rPr>
          <w:rFonts w:ascii="Times New Roman" w:hAnsi="Times New Roman" w:cs="Times New Roman"/>
          <w:sz w:val="28"/>
          <w:szCs w:val="28"/>
          <w:lang w:val="uk-UA"/>
        </w:rPr>
        <w:t xml:space="preserve"> тис. грн. до затверджених видатків поточного року, або 1</w:t>
      </w:r>
      <w:r w:rsidR="00B86673">
        <w:rPr>
          <w:rFonts w:ascii="Times New Roman" w:hAnsi="Times New Roman" w:cs="Times New Roman"/>
          <w:sz w:val="28"/>
          <w:szCs w:val="28"/>
          <w:lang w:val="uk-UA"/>
        </w:rPr>
        <w:t>07,9</w:t>
      </w:r>
      <w:r>
        <w:rPr>
          <w:rFonts w:ascii="Times New Roman" w:hAnsi="Times New Roman" w:cs="Times New Roman"/>
          <w:sz w:val="28"/>
          <w:szCs w:val="28"/>
          <w:lang w:val="uk-UA"/>
        </w:rPr>
        <w:t>%)</w:t>
      </w:r>
      <w:r w:rsidRPr="001025DE">
        <w:rPr>
          <w:rFonts w:ascii="Times New Roman" w:hAnsi="Times New Roman" w:cs="Times New Roman"/>
          <w:sz w:val="28"/>
          <w:szCs w:val="28"/>
          <w:lang w:val="uk-UA"/>
        </w:rPr>
        <w:t>, в т.ч.</w:t>
      </w:r>
    </w:p>
    <w:p w14:paraId="65D9CB89" w14:textId="3A8B0A5B" w:rsidR="006D0004" w:rsidRDefault="006D0004" w:rsidP="006D0004">
      <w:pPr>
        <w:pStyle w:val="afff7"/>
        <w:numPr>
          <w:ilvl w:val="0"/>
          <w:numId w:val="2"/>
        </w:numPr>
        <w:spacing w:after="120"/>
        <w:jc w:val="both"/>
        <w:rPr>
          <w:rFonts w:ascii="Times New Roman" w:hAnsi="Times New Roman" w:cs="Times New Roman"/>
          <w:sz w:val="28"/>
          <w:szCs w:val="28"/>
          <w:lang w:val="uk-UA"/>
        </w:rPr>
      </w:pPr>
      <w:r w:rsidRPr="001025DE">
        <w:rPr>
          <w:rFonts w:ascii="Times New Roman" w:hAnsi="Times New Roman" w:cs="Times New Roman"/>
          <w:sz w:val="28"/>
          <w:szCs w:val="28"/>
          <w:lang w:val="uk-UA"/>
        </w:rPr>
        <w:t xml:space="preserve">освіта – </w:t>
      </w:r>
      <w:r w:rsidR="00B86673">
        <w:rPr>
          <w:rFonts w:ascii="Times New Roman" w:hAnsi="Times New Roman" w:cs="Times New Roman"/>
          <w:sz w:val="28"/>
          <w:szCs w:val="28"/>
          <w:lang w:val="uk-UA"/>
        </w:rPr>
        <w:t>35996,38</w:t>
      </w:r>
      <w:r w:rsidRPr="001025DE">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w:t>
      </w:r>
      <w:r w:rsidRPr="00D36CE8">
        <w:rPr>
          <w:rFonts w:ascii="Times New Roman" w:hAnsi="Times New Roman" w:cs="Times New Roman"/>
          <w:sz w:val="28"/>
          <w:szCs w:val="28"/>
        </w:rPr>
        <w:t>1</w:t>
      </w:r>
      <w:r w:rsidR="00B86673">
        <w:rPr>
          <w:rFonts w:ascii="Times New Roman" w:hAnsi="Times New Roman" w:cs="Times New Roman"/>
          <w:sz w:val="28"/>
          <w:szCs w:val="28"/>
          <w:lang w:val="uk-UA"/>
        </w:rPr>
        <w:t>08,2</w:t>
      </w:r>
      <w:r>
        <w:rPr>
          <w:rFonts w:ascii="Times New Roman" w:hAnsi="Times New Roman" w:cs="Times New Roman"/>
          <w:sz w:val="28"/>
          <w:szCs w:val="28"/>
          <w:lang w:val="uk-UA"/>
        </w:rPr>
        <w:t xml:space="preserve">%, + </w:t>
      </w:r>
      <w:r w:rsidR="00B86673">
        <w:rPr>
          <w:rFonts w:ascii="Times New Roman" w:hAnsi="Times New Roman" w:cs="Times New Roman"/>
          <w:sz w:val="28"/>
          <w:szCs w:val="28"/>
          <w:lang w:val="uk-UA"/>
        </w:rPr>
        <w:t>2933,4</w:t>
      </w:r>
      <w:r>
        <w:rPr>
          <w:rFonts w:ascii="Times New Roman" w:hAnsi="Times New Roman" w:cs="Times New Roman"/>
          <w:sz w:val="28"/>
          <w:szCs w:val="28"/>
          <w:lang w:val="uk-UA"/>
        </w:rPr>
        <w:t xml:space="preserve"> тис. грн.)</w:t>
      </w:r>
      <w:r w:rsidRPr="001025DE">
        <w:rPr>
          <w:rFonts w:ascii="Times New Roman" w:hAnsi="Times New Roman" w:cs="Times New Roman"/>
          <w:sz w:val="28"/>
          <w:szCs w:val="28"/>
          <w:lang w:val="uk-UA"/>
        </w:rPr>
        <w:t>;</w:t>
      </w:r>
    </w:p>
    <w:p w14:paraId="6F622720" w14:textId="5CF012D7" w:rsidR="006D0004" w:rsidRPr="00A6579A" w:rsidRDefault="006D0004" w:rsidP="006D0004">
      <w:pPr>
        <w:pStyle w:val="afff7"/>
        <w:numPr>
          <w:ilvl w:val="0"/>
          <w:numId w:val="2"/>
        </w:numPr>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органи місцевого самоврядування – </w:t>
      </w:r>
      <w:r w:rsidR="00B86673">
        <w:rPr>
          <w:rFonts w:ascii="Times New Roman" w:hAnsi="Times New Roman" w:cs="Times New Roman"/>
          <w:sz w:val="28"/>
          <w:szCs w:val="28"/>
          <w:lang w:val="uk-UA"/>
        </w:rPr>
        <w:t>22622,7</w:t>
      </w:r>
      <w:r>
        <w:rPr>
          <w:rFonts w:ascii="Times New Roman" w:hAnsi="Times New Roman" w:cs="Times New Roman"/>
          <w:sz w:val="28"/>
          <w:szCs w:val="28"/>
          <w:lang w:val="uk-UA"/>
        </w:rPr>
        <w:t xml:space="preserve"> тис. грн. (+</w:t>
      </w:r>
      <w:r w:rsidR="00B86673">
        <w:rPr>
          <w:rFonts w:ascii="Times New Roman" w:hAnsi="Times New Roman" w:cs="Times New Roman"/>
          <w:sz w:val="28"/>
          <w:szCs w:val="28"/>
          <w:lang w:val="uk-UA"/>
        </w:rPr>
        <w:t>1864,9</w:t>
      </w:r>
      <w:r>
        <w:rPr>
          <w:rFonts w:ascii="Times New Roman" w:hAnsi="Times New Roman" w:cs="Times New Roman"/>
          <w:sz w:val="28"/>
          <w:szCs w:val="28"/>
          <w:lang w:val="uk-UA"/>
        </w:rPr>
        <w:t xml:space="preserve"> тис. грн. 10</w:t>
      </w:r>
      <w:r w:rsidR="00B86673">
        <w:rPr>
          <w:rFonts w:ascii="Times New Roman" w:hAnsi="Times New Roman" w:cs="Times New Roman"/>
          <w:sz w:val="28"/>
          <w:szCs w:val="28"/>
          <w:lang w:val="uk-UA"/>
        </w:rPr>
        <w:t>9,0</w:t>
      </w:r>
      <w:r>
        <w:rPr>
          <w:rFonts w:ascii="Times New Roman" w:hAnsi="Times New Roman" w:cs="Times New Roman"/>
          <w:sz w:val="28"/>
          <w:szCs w:val="28"/>
          <w:lang w:val="uk-UA"/>
        </w:rPr>
        <w:t>%);</w:t>
      </w:r>
    </w:p>
    <w:p w14:paraId="2383E718" w14:textId="0B950C5F" w:rsidR="006D0004" w:rsidRPr="001025DE" w:rsidRDefault="006D0004" w:rsidP="006D0004">
      <w:pPr>
        <w:pStyle w:val="afff7"/>
        <w:numPr>
          <w:ilvl w:val="0"/>
          <w:numId w:val="2"/>
        </w:numPr>
        <w:spacing w:after="120"/>
        <w:jc w:val="both"/>
        <w:rPr>
          <w:rFonts w:ascii="Times New Roman" w:hAnsi="Times New Roman" w:cs="Times New Roman"/>
          <w:sz w:val="28"/>
          <w:szCs w:val="28"/>
          <w:lang w:val="uk-UA"/>
        </w:rPr>
      </w:pPr>
      <w:r w:rsidRPr="001025DE">
        <w:rPr>
          <w:rFonts w:ascii="Times New Roman" w:hAnsi="Times New Roman" w:cs="Times New Roman"/>
          <w:sz w:val="28"/>
          <w:szCs w:val="28"/>
          <w:lang w:val="uk-UA"/>
        </w:rPr>
        <w:t xml:space="preserve">соціальний захист – </w:t>
      </w:r>
      <w:r>
        <w:rPr>
          <w:rFonts w:ascii="Times New Roman" w:hAnsi="Times New Roman" w:cs="Times New Roman"/>
          <w:sz w:val="28"/>
          <w:szCs w:val="28"/>
          <w:lang w:val="uk-UA"/>
        </w:rPr>
        <w:t>8</w:t>
      </w:r>
      <w:r w:rsidR="00B86673">
        <w:rPr>
          <w:rFonts w:ascii="Times New Roman" w:hAnsi="Times New Roman" w:cs="Times New Roman"/>
          <w:sz w:val="28"/>
          <w:szCs w:val="28"/>
          <w:lang w:val="uk-UA"/>
        </w:rPr>
        <w:t>502,5</w:t>
      </w:r>
      <w:r w:rsidRPr="001025DE">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w:t>
      </w:r>
      <w:r w:rsidR="00B86673">
        <w:rPr>
          <w:rFonts w:ascii="Times New Roman" w:hAnsi="Times New Roman" w:cs="Times New Roman"/>
          <w:sz w:val="28"/>
          <w:szCs w:val="28"/>
          <w:lang w:val="uk-UA"/>
        </w:rPr>
        <w:t>476,8</w:t>
      </w:r>
      <w:r>
        <w:rPr>
          <w:rFonts w:ascii="Times New Roman" w:hAnsi="Times New Roman" w:cs="Times New Roman"/>
          <w:sz w:val="28"/>
          <w:szCs w:val="28"/>
          <w:lang w:val="uk-UA"/>
        </w:rPr>
        <w:t xml:space="preserve"> тис. грн., 1</w:t>
      </w:r>
      <w:r w:rsidR="00B86673">
        <w:rPr>
          <w:rFonts w:ascii="Times New Roman" w:hAnsi="Times New Roman" w:cs="Times New Roman"/>
          <w:sz w:val="28"/>
          <w:szCs w:val="28"/>
          <w:lang w:val="uk-UA"/>
        </w:rPr>
        <w:t>05,9</w:t>
      </w:r>
      <w:r>
        <w:rPr>
          <w:rFonts w:ascii="Times New Roman" w:hAnsi="Times New Roman" w:cs="Times New Roman"/>
          <w:sz w:val="28"/>
          <w:szCs w:val="28"/>
          <w:lang w:val="uk-UA"/>
        </w:rPr>
        <w:t>%);</w:t>
      </w:r>
    </w:p>
    <w:p w14:paraId="16454FEC" w14:textId="25A3AD66" w:rsidR="006D0004" w:rsidRPr="001025DE" w:rsidRDefault="006D0004" w:rsidP="006D0004">
      <w:pPr>
        <w:pStyle w:val="afff7"/>
        <w:numPr>
          <w:ilvl w:val="0"/>
          <w:numId w:val="2"/>
        </w:numPr>
        <w:spacing w:after="120"/>
        <w:jc w:val="both"/>
        <w:rPr>
          <w:rFonts w:ascii="Times New Roman" w:hAnsi="Times New Roman" w:cs="Times New Roman"/>
          <w:sz w:val="28"/>
          <w:szCs w:val="28"/>
          <w:lang w:val="uk-UA"/>
        </w:rPr>
      </w:pPr>
      <w:r w:rsidRPr="001025DE">
        <w:rPr>
          <w:rFonts w:ascii="Times New Roman" w:hAnsi="Times New Roman" w:cs="Times New Roman"/>
          <w:sz w:val="28"/>
          <w:szCs w:val="28"/>
          <w:lang w:val="uk-UA"/>
        </w:rPr>
        <w:t xml:space="preserve">культура </w:t>
      </w:r>
      <w:r w:rsidR="00B86673">
        <w:rPr>
          <w:rFonts w:ascii="Times New Roman" w:hAnsi="Times New Roman" w:cs="Times New Roman"/>
          <w:sz w:val="28"/>
          <w:szCs w:val="28"/>
          <w:lang w:val="uk-UA"/>
        </w:rPr>
        <w:t xml:space="preserve"> </w:t>
      </w:r>
      <w:r w:rsidRPr="001025DE">
        <w:rPr>
          <w:rFonts w:ascii="Times New Roman" w:hAnsi="Times New Roman" w:cs="Times New Roman"/>
          <w:sz w:val="28"/>
          <w:szCs w:val="28"/>
          <w:lang w:val="uk-UA"/>
        </w:rPr>
        <w:t xml:space="preserve">– </w:t>
      </w:r>
      <w:r w:rsidR="00B86673">
        <w:rPr>
          <w:rFonts w:ascii="Times New Roman" w:hAnsi="Times New Roman" w:cs="Times New Roman"/>
          <w:sz w:val="28"/>
          <w:szCs w:val="28"/>
          <w:lang w:val="uk-UA"/>
        </w:rPr>
        <w:t>5348,5</w:t>
      </w:r>
      <w:r w:rsidRPr="001025DE">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w:t>
      </w:r>
      <w:r w:rsidR="00B86673">
        <w:rPr>
          <w:rFonts w:ascii="Times New Roman" w:hAnsi="Times New Roman" w:cs="Times New Roman"/>
          <w:sz w:val="28"/>
          <w:szCs w:val="28"/>
          <w:lang w:val="uk-UA"/>
        </w:rPr>
        <w:t>(94,9%, -285,6 тис. грн.</w:t>
      </w:r>
      <w:r>
        <w:rPr>
          <w:rFonts w:ascii="Times New Roman" w:hAnsi="Times New Roman" w:cs="Times New Roman"/>
          <w:sz w:val="28"/>
          <w:szCs w:val="28"/>
          <w:lang w:val="uk-UA"/>
        </w:rPr>
        <w:t>)</w:t>
      </w:r>
      <w:r w:rsidRPr="001025DE">
        <w:rPr>
          <w:rFonts w:ascii="Times New Roman" w:hAnsi="Times New Roman" w:cs="Times New Roman"/>
          <w:sz w:val="28"/>
          <w:szCs w:val="28"/>
          <w:lang w:val="uk-UA"/>
        </w:rPr>
        <w:t>;</w:t>
      </w:r>
    </w:p>
    <w:p w14:paraId="7C17E028" w14:textId="3EF2F578" w:rsidR="006D0004" w:rsidRPr="001025DE" w:rsidRDefault="006D0004" w:rsidP="006D0004">
      <w:pPr>
        <w:pStyle w:val="afff7"/>
        <w:numPr>
          <w:ilvl w:val="0"/>
          <w:numId w:val="2"/>
        </w:numPr>
        <w:spacing w:after="120"/>
        <w:jc w:val="both"/>
        <w:rPr>
          <w:rFonts w:ascii="Times New Roman" w:hAnsi="Times New Roman" w:cs="Times New Roman"/>
          <w:sz w:val="28"/>
          <w:szCs w:val="28"/>
          <w:lang w:val="uk-UA"/>
        </w:rPr>
      </w:pPr>
      <w:r w:rsidRPr="001025DE">
        <w:rPr>
          <w:rFonts w:ascii="Times New Roman" w:hAnsi="Times New Roman" w:cs="Times New Roman"/>
          <w:sz w:val="28"/>
          <w:szCs w:val="28"/>
          <w:lang w:val="uk-UA"/>
        </w:rPr>
        <w:t xml:space="preserve">фізична культура – </w:t>
      </w:r>
      <w:r w:rsidR="00B86673">
        <w:rPr>
          <w:rFonts w:ascii="Times New Roman" w:hAnsi="Times New Roman" w:cs="Times New Roman"/>
          <w:sz w:val="28"/>
          <w:szCs w:val="28"/>
          <w:lang w:val="uk-UA"/>
        </w:rPr>
        <w:t xml:space="preserve">1027,4 </w:t>
      </w:r>
      <w:r w:rsidRPr="001025DE">
        <w:rPr>
          <w:rFonts w:ascii="Times New Roman" w:hAnsi="Times New Roman" w:cs="Times New Roman"/>
          <w:sz w:val="28"/>
          <w:szCs w:val="28"/>
          <w:lang w:val="uk-UA"/>
        </w:rPr>
        <w:t>тис. грн.</w:t>
      </w:r>
      <w:r>
        <w:rPr>
          <w:rFonts w:ascii="Times New Roman" w:hAnsi="Times New Roman" w:cs="Times New Roman"/>
          <w:sz w:val="28"/>
          <w:szCs w:val="28"/>
          <w:lang w:val="uk-UA"/>
        </w:rPr>
        <w:t xml:space="preserve"> (+</w:t>
      </w:r>
      <w:r w:rsidR="00B86673">
        <w:rPr>
          <w:rFonts w:ascii="Times New Roman" w:hAnsi="Times New Roman" w:cs="Times New Roman"/>
          <w:sz w:val="28"/>
          <w:szCs w:val="28"/>
          <w:lang w:val="uk-UA"/>
        </w:rPr>
        <w:t>79,5</w:t>
      </w:r>
      <w:r>
        <w:rPr>
          <w:rFonts w:ascii="Times New Roman" w:hAnsi="Times New Roman" w:cs="Times New Roman"/>
          <w:sz w:val="28"/>
          <w:szCs w:val="28"/>
          <w:lang w:val="uk-UA"/>
        </w:rPr>
        <w:t xml:space="preserve"> тис. грн., 1</w:t>
      </w:r>
      <w:r w:rsidR="00B86673">
        <w:rPr>
          <w:rFonts w:ascii="Times New Roman" w:hAnsi="Times New Roman" w:cs="Times New Roman"/>
          <w:sz w:val="28"/>
          <w:szCs w:val="28"/>
          <w:lang w:val="uk-UA"/>
        </w:rPr>
        <w:t>08,4</w:t>
      </w:r>
      <w:r>
        <w:rPr>
          <w:rFonts w:ascii="Times New Roman" w:hAnsi="Times New Roman" w:cs="Times New Roman"/>
          <w:sz w:val="28"/>
          <w:szCs w:val="28"/>
          <w:lang w:val="uk-UA"/>
        </w:rPr>
        <w:t>%)</w:t>
      </w:r>
    </w:p>
    <w:p w14:paraId="3AFF4D0D" w14:textId="77777777" w:rsidR="006D0004" w:rsidRDefault="006D0004" w:rsidP="006D0004">
      <w:pPr>
        <w:spacing w:after="120"/>
        <w:ind w:left="644"/>
        <w:jc w:val="both"/>
        <w:rPr>
          <w:rFonts w:ascii="Times New Roman" w:hAnsi="Times New Roman" w:cs="Times New Roman"/>
          <w:bCs/>
          <w:sz w:val="28"/>
          <w:szCs w:val="28"/>
          <w:lang w:val="uk-UA"/>
        </w:rPr>
      </w:pPr>
      <w:r>
        <w:rPr>
          <w:rFonts w:ascii="Times New Roman" w:hAnsi="Times New Roman" w:cs="Times New Roman"/>
          <w:bCs/>
          <w:sz w:val="28"/>
          <w:szCs w:val="28"/>
          <w:lang w:val="uk-UA"/>
        </w:rPr>
        <w:t>Крім того, на заробітну плату з нарахуваннями працівникам комунальних підприємств передбачено 1161,331 тис. грн., в тому числі:</w:t>
      </w:r>
    </w:p>
    <w:p w14:paraId="6F3BC290" w14:textId="6FADCDD9" w:rsidR="006D0004" w:rsidRDefault="006D0004" w:rsidP="006D0004">
      <w:pPr>
        <w:pStyle w:val="afff7"/>
        <w:numPr>
          <w:ilvl w:val="0"/>
          <w:numId w:val="2"/>
        </w:numPr>
        <w:spacing w:after="120"/>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заклади охорони здоров’я – </w:t>
      </w:r>
      <w:r w:rsidR="00B86673">
        <w:rPr>
          <w:rFonts w:ascii="Times New Roman" w:hAnsi="Times New Roman" w:cs="Times New Roman"/>
          <w:bCs/>
          <w:sz w:val="28"/>
          <w:szCs w:val="28"/>
          <w:lang w:val="uk-UA"/>
        </w:rPr>
        <w:t>1921,4</w:t>
      </w:r>
      <w:r>
        <w:rPr>
          <w:rFonts w:ascii="Times New Roman" w:hAnsi="Times New Roman" w:cs="Times New Roman"/>
          <w:bCs/>
          <w:sz w:val="28"/>
          <w:szCs w:val="28"/>
          <w:lang w:val="uk-UA"/>
        </w:rPr>
        <w:t xml:space="preserve"> тис.грн.;</w:t>
      </w:r>
    </w:p>
    <w:p w14:paraId="62A3FC28" w14:textId="63093B87" w:rsidR="006D0004" w:rsidRPr="004F3A31" w:rsidRDefault="006D0004" w:rsidP="006D0004">
      <w:pPr>
        <w:pStyle w:val="afff7"/>
        <w:numPr>
          <w:ilvl w:val="0"/>
          <w:numId w:val="2"/>
        </w:numPr>
        <w:spacing w:after="120"/>
        <w:jc w:val="both"/>
        <w:rPr>
          <w:rFonts w:ascii="Times New Roman" w:hAnsi="Times New Roman" w:cs="Times New Roman"/>
          <w:bCs/>
          <w:sz w:val="28"/>
          <w:szCs w:val="28"/>
          <w:lang w:val="uk-UA"/>
        </w:rPr>
      </w:pPr>
      <w:r>
        <w:rPr>
          <w:rFonts w:ascii="Times New Roman" w:hAnsi="Times New Roman" w:cs="Times New Roman"/>
          <w:bCs/>
          <w:sz w:val="28"/>
          <w:szCs w:val="28"/>
          <w:lang w:val="uk-UA"/>
        </w:rPr>
        <w:t>КП «Трудовий архів» - 1</w:t>
      </w:r>
      <w:r w:rsidR="00B86673">
        <w:rPr>
          <w:rFonts w:ascii="Times New Roman" w:hAnsi="Times New Roman" w:cs="Times New Roman"/>
          <w:bCs/>
          <w:sz w:val="28"/>
          <w:szCs w:val="28"/>
          <w:lang w:val="uk-UA"/>
        </w:rPr>
        <w:t>49,0</w:t>
      </w:r>
      <w:r>
        <w:rPr>
          <w:rFonts w:ascii="Times New Roman" w:hAnsi="Times New Roman" w:cs="Times New Roman"/>
          <w:bCs/>
          <w:sz w:val="28"/>
          <w:szCs w:val="28"/>
          <w:lang w:val="uk-UA"/>
        </w:rPr>
        <w:t xml:space="preserve"> тис. грн.</w:t>
      </w:r>
    </w:p>
    <w:p w14:paraId="480D6F76" w14:textId="77777777" w:rsidR="006D0004" w:rsidRPr="008D6348" w:rsidRDefault="006D0004" w:rsidP="006D0004">
      <w:pPr>
        <w:spacing w:after="120"/>
        <w:ind w:left="600"/>
        <w:jc w:val="both"/>
        <w:rPr>
          <w:rFonts w:ascii="Times New Roman" w:hAnsi="Times New Roman" w:cs="Times New Roman"/>
          <w:b/>
          <w:sz w:val="28"/>
          <w:szCs w:val="28"/>
          <w:u w:val="single"/>
        </w:rPr>
      </w:pPr>
      <w:r w:rsidRPr="008D6348">
        <w:rPr>
          <w:rFonts w:ascii="Times New Roman" w:hAnsi="Times New Roman" w:cs="Times New Roman"/>
          <w:sz w:val="28"/>
          <w:szCs w:val="28"/>
          <w:lang w:val="uk-UA"/>
        </w:rPr>
        <w:t xml:space="preserve">                                     </w:t>
      </w:r>
      <w:r w:rsidRPr="008D6348">
        <w:rPr>
          <w:rFonts w:ascii="Times New Roman" w:hAnsi="Times New Roman" w:cs="Times New Roman"/>
          <w:b/>
          <w:sz w:val="28"/>
          <w:szCs w:val="28"/>
          <w:u w:val="single"/>
        </w:rPr>
        <w:t>Органи місцевого самоврядування</w:t>
      </w:r>
    </w:p>
    <w:p w14:paraId="4679CF0B" w14:textId="7C8835C4" w:rsidR="006D0004" w:rsidRPr="001025DE" w:rsidRDefault="006D0004" w:rsidP="006D0004">
      <w:pPr>
        <w:spacing w:after="120"/>
        <w:ind w:left="600"/>
        <w:jc w:val="both"/>
        <w:rPr>
          <w:rFonts w:ascii="Times New Roman" w:hAnsi="Times New Roman" w:cs="Times New Roman"/>
          <w:sz w:val="28"/>
          <w:szCs w:val="28"/>
          <w:lang w:val="uk-UA"/>
        </w:rPr>
      </w:pPr>
      <w:r w:rsidRPr="008D6348">
        <w:rPr>
          <w:rFonts w:ascii="Times New Roman" w:hAnsi="Times New Roman" w:cs="Times New Roman"/>
          <w:sz w:val="28"/>
          <w:szCs w:val="28"/>
        </w:rPr>
        <w:t xml:space="preserve">     Обсяг фінансового ресурсу на органи місцевого самоврядування (</w:t>
      </w:r>
      <w:r w:rsidRPr="008D6348">
        <w:rPr>
          <w:rFonts w:ascii="Times New Roman" w:hAnsi="Times New Roman" w:cs="Times New Roman"/>
          <w:sz w:val="28"/>
          <w:szCs w:val="28"/>
          <w:lang w:val="uk-UA"/>
        </w:rPr>
        <w:t>всі</w:t>
      </w:r>
      <w:r>
        <w:rPr>
          <w:rFonts w:ascii="Times New Roman" w:hAnsi="Times New Roman" w:cs="Times New Roman"/>
          <w:sz w:val="28"/>
          <w:szCs w:val="28"/>
          <w:lang w:val="uk-UA"/>
        </w:rPr>
        <w:t xml:space="preserve">х </w:t>
      </w:r>
      <w:r w:rsidRPr="008D6348">
        <w:rPr>
          <w:rFonts w:ascii="Times New Roman" w:hAnsi="Times New Roman" w:cs="Times New Roman"/>
          <w:sz w:val="28"/>
          <w:szCs w:val="28"/>
          <w:lang w:val="uk-UA"/>
        </w:rPr>
        <w:t>відділів</w:t>
      </w:r>
      <w:r w:rsidRPr="008D6348">
        <w:rPr>
          <w:rFonts w:ascii="Times New Roman" w:hAnsi="Times New Roman" w:cs="Times New Roman"/>
          <w:sz w:val="28"/>
          <w:szCs w:val="28"/>
        </w:rPr>
        <w:t>)</w:t>
      </w:r>
      <w:r w:rsidRPr="008D6348">
        <w:rPr>
          <w:rFonts w:ascii="Times New Roman" w:hAnsi="Times New Roman" w:cs="Times New Roman"/>
          <w:sz w:val="28"/>
          <w:szCs w:val="28"/>
          <w:lang w:val="uk-UA"/>
        </w:rPr>
        <w:t xml:space="preserve"> </w:t>
      </w:r>
      <w:r w:rsidRPr="008D6348">
        <w:rPr>
          <w:rFonts w:ascii="Times New Roman" w:hAnsi="Times New Roman" w:cs="Times New Roman"/>
          <w:sz w:val="28"/>
          <w:szCs w:val="28"/>
        </w:rPr>
        <w:t xml:space="preserve">складає </w:t>
      </w:r>
      <w:r w:rsidR="002C42ED">
        <w:rPr>
          <w:rFonts w:ascii="Times New Roman" w:hAnsi="Times New Roman" w:cs="Times New Roman"/>
          <w:sz w:val="28"/>
          <w:szCs w:val="28"/>
          <w:lang w:val="uk-UA"/>
        </w:rPr>
        <w:t>26038,8</w:t>
      </w:r>
      <w:r w:rsidRPr="008D6348">
        <w:rPr>
          <w:rFonts w:ascii="Times New Roman" w:hAnsi="Times New Roman" w:cs="Times New Roman"/>
          <w:sz w:val="28"/>
          <w:szCs w:val="28"/>
        </w:rPr>
        <w:t xml:space="preserve"> тис. грн.</w:t>
      </w:r>
      <w:r w:rsidRPr="008D6348">
        <w:rPr>
          <w:rFonts w:ascii="Times New Roman" w:hAnsi="Times New Roman" w:cs="Times New Roman"/>
          <w:sz w:val="28"/>
          <w:szCs w:val="28"/>
          <w:lang w:val="uk-UA"/>
        </w:rPr>
        <w:t xml:space="preserve"> </w:t>
      </w:r>
      <w:r w:rsidRPr="008D6348">
        <w:rPr>
          <w:rFonts w:ascii="Times New Roman" w:hAnsi="Times New Roman" w:cs="Times New Roman"/>
          <w:sz w:val="28"/>
          <w:szCs w:val="28"/>
        </w:rPr>
        <w:t xml:space="preserve"> Із загального обсягу видатків на утримання передбачено на заробітну плату з нарахуваннями </w:t>
      </w:r>
      <w:r w:rsidR="002C42ED">
        <w:rPr>
          <w:rFonts w:ascii="Times New Roman" w:hAnsi="Times New Roman" w:cs="Times New Roman"/>
          <w:sz w:val="28"/>
          <w:szCs w:val="28"/>
          <w:lang w:val="uk-UA"/>
        </w:rPr>
        <w:t>22622,7</w:t>
      </w:r>
      <w:r w:rsidRPr="008D6348">
        <w:rPr>
          <w:rFonts w:ascii="Times New Roman" w:hAnsi="Times New Roman" w:cs="Times New Roman"/>
          <w:sz w:val="28"/>
          <w:szCs w:val="28"/>
        </w:rPr>
        <w:t xml:space="preserve"> тис. грн., </w:t>
      </w:r>
      <w:r w:rsidR="002C42ED">
        <w:rPr>
          <w:rFonts w:ascii="Times New Roman" w:hAnsi="Times New Roman" w:cs="Times New Roman"/>
          <w:sz w:val="28"/>
          <w:szCs w:val="28"/>
          <w:lang w:val="uk-UA"/>
        </w:rPr>
        <w:t>1210,0</w:t>
      </w:r>
      <w:r w:rsidRPr="008D6348">
        <w:rPr>
          <w:rFonts w:ascii="Times New Roman" w:hAnsi="Times New Roman" w:cs="Times New Roman"/>
          <w:sz w:val="28"/>
          <w:szCs w:val="28"/>
          <w:lang w:val="uk-UA"/>
        </w:rPr>
        <w:t xml:space="preserve"> </w:t>
      </w:r>
      <w:r w:rsidRPr="008D6348">
        <w:rPr>
          <w:rFonts w:ascii="Times New Roman" w:hAnsi="Times New Roman" w:cs="Times New Roman"/>
          <w:sz w:val="28"/>
          <w:szCs w:val="28"/>
        </w:rPr>
        <w:t xml:space="preserve">тис. грн. на оплату енергоносіїв. </w:t>
      </w:r>
      <w:r>
        <w:rPr>
          <w:rFonts w:ascii="Times New Roman" w:hAnsi="Times New Roman" w:cs="Times New Roman"/>
          <w:sz w:val="28"/>
          <w:szCs w:val="28"/>
          <w:lang w:val="uk-UA"/>
        </w:rPr>
        <w:t xml:space="preserve">Фонд заробітної плати </w:t>
      </w:r>
      <w:r>
        <w:rPr>
          <w:rFonts w:ascii="Times New Roman" w:hAnsi="Times New Roman" w:cs="Times New Roman"/>
          <w:sz w:val="28"/>
          <w:szCs w:val="28"/>
          <w:lang w:val="uk-UA"/>
        </w:rPr>
        <w:lastRenderedPageBreak/>
        <w:t>розрахований на діючу штатну чисельність.</w:t>
      </w:r>
      <w:r w:rsidRPr="008D6348">
        <w:rPr>
          <w:rFonts w:ascii="Times New Roman" w:hAnsi="Times New Roman" w:cs="Times New Roman"/>
          <w:sz w:val="28"/>
          <w:szCs w:val="28"/>
          <w:lang w:val="uk-UA"/>
        </w:rPr>
        <w:t xml:space="preserve"> Станом на 01.12.202</w:t>
      </w:r>
      <w:r w:rsidR="002C42ED">
        <w:rPr>
          <w:rFonts w:ascii="Times New Roman" w:hAnsi="Times New Roman" w:cs="Times New Roman"/>
          <w:sz w:val="28"/>
          <w:szCs w:val="28"/>
          <w:lang w:val="uk-UA"/>
        </w:rPr>
        <w:t>4</w:t>
      </w:r>
      <w:r w:rsidRPr="008D6348">
        <w:rPr>
          <w:rFonts w:ascii="Times New Roman" w:hAnsi="Times New Roman" w:cs="Times New Roman"/>
          <w:sz w:val="28"/>
          <w:szCs w:val="28"/>
          <w:lang w:val="uk-UA"/>
        </w:rPr>
        <w:t xml:space="preserve"> року штатна чисельність складає </w:t>
      </w:r>
      <w:r w:rsidRPr="002C42ED">
        <w:rPr>
          <w:rFonts w:ascii="Times New Roman" w:hAnsi="Times New Roman" w:cs="Times New Roman"/>
          <w:sz w:val="28"/>
          <w:szCs w:val="28"/>
          <w:highlight w:val="yellow"/>
          <w:lang w:val="uk-UA"/>
        </w:rPr>
        <w:t>85</w:t>
      </w:r>
      <w:r w:rsidRPr="008D6348">
        <w:rPr>
          <w:rFonts w:ascii="Times New Roman" w:hAnsi="Times New Roman" w:cs="Times New Roman"/>
          <w:sz w:val="28"/>
          <w:szCs w:val="28"/>
          <w:lang w:val="uk-UA"/>
        </w:rPr>
        <w:t xml:space="preserve"> шт.од., фактично зайнято </w:t>
      </w:r>
      <w:r w:rsidRPr="002C42ED">
        <w:rPr>
          <w:rFonts w:ascii="Times New Roman" w:hAnsi="Times New Roman" w:cs="Times New Roman"/>
          <w:sz w:val="28"/>
          <w:szCs w:val="28"/>
          <w:highlight w:val="yellow"/>
          <w:lang w:val="uk-UA"/>
        </w:rPr>
        <w:t>81</w:t>
      </w:r>
      <w:r w:rsidRPr="008D6348">
        <w:rPr>
          <w:rFonts w:ascii="Times New Roman" w:hAnsi="Times New Roman" w:cs="Times New Roman"/>
          <w:sz w:val="28"/>
          <w:szCs w:val="28"/>
          <w:lang w:val="uk-UA"/>
        </w:rPr>
        <w:t xml:space="preserve"> шт.од.</w:t>
      </w:r>
    </w:p>
    <w:p w14:paraId="4A08B648" w14:textId="77777777" w:rsidR="006D0004" w:rsidRPr="00335E4B" w:rsidRDefault="006D0004" w:rsidP="006D0004">
      <w:pPr>
        <w:spacing w:after="120"/>
        <w:ind w:left="60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14:paraId="65BD7509" w14:textId="3076BB7C" w:rsidR="006D0004" w:rsidRPr="002C42ED" w:rsidRDefault="006D0004" w:rsidP="002C42ED">
      <w:pPr>
        <w:tabs>
          <w:tab w:val="left" w:pos="567"/>
          <w:tab w:val="left" w:pos="709"/>
        </w:tabs>
        <w:spacing w:after="120"/>
        <w:ind w:left="709" w:hanging="600"/>
        <w:jc w:val="both"/>
        <w:rPr>
          <w:rFonts w:ascii="Times New Roman" w:hAnsi="Times New Roman" w:cs="Times New Roman"/>
          <w:b/>
          <w:sz w:val="28"/>
          <w:szCs w:val="28"/>
        </w:rPr>
      </w:pPr>
      <w:r w:rsidRPr="00C5314C">
        <w:rPr>
          <w:rFonts w:ascii="Times New Roman" w:hAnsi="Times New Roman" w:cs="Times New Roman"/>
          <w:sz w:val="24"/>
          <w:szCs w:val="24"/>
        </w:rPr>
        <w:t xml:space="preserve">                                      </w:t>
      </w:r>
      <w:r w:rsidRPr="002405CE">
        <w:rPr>
          <w:rFonts w:ascii="Times New Roman" w:hAnsi="Times New Roman" w:cs="Times New Roman"/>
          <w:b/>
          <w:sz w:val="28"/>
          <w:szCs w:val="28"/>
          <w:u w:val="single"/>
        </w:rPr>
        <w:t>Видатки на освіту</w:t>
      </w:r>
    </w:p>
    <w:p w14:paraId="0A8B814D" w14:textId="77777777" w:rsidR="002C42ED" w:rsidRDefault="006D0004" w:rsidP="006D0004">
      <w:pPr>
        <w:spacing w:after="0"/>
        <w:ind w:left="600"/>
        <w:jc w:val="both"/>
        <w:rPr>
          <w:rFonts w:ascii="Times New Roman" w:hAnsi="Times New Roman" w:cs="Times New Roman"/>
          <w:sz w:val="28"/>
          <w:szCs w:val="28"/>
          <w:lang w:val="uk-UA"/>
        </w:rPr>
      </w:pPr>
      <w:r w:rsidRPr="002405CE">
        <w:rPr>
          <w:rFonts w:ascii="Times New Roman" w:hAnsi="Times New Roman" w:cs="Times New Roman"/>
          <w:sz w:val="28"/>
          <w:szCs w:val="28"/>
        </w:rPr>
        <w:t xml:space="preserve"> Видатки </w:t>
      </w:r>
      <w:r>
        <w:rPr>
          <w:rFonts w:ascii="Times New Roman" w:hAnsi="Times New Roman" w:cs="Times New Roman"/>
          <w:sz w:val="28"/>
          <w:szCs w:val="28"/>
          <w:lang w:val="uk-UA"/>
        </w:rPr>
        <w:t xml:space="preserve">по загальному фонду </w:t>
      </w:r>
      <w:r w:rsidRPr="002405CE">
        <w:rPr>
          <w:rFonts w:ascii="Times New Roman" w:hAnsi="Times New Roman" w:cs="Times New Roman"/>
          <w:sz w:val="28"/>
          <w:szCs w:val="28"/>
        </w:rPr>
        <w:t xml:space="preserve">на утримання установ освіти </w:t>
      </w:r>
      <w:r>
        <w:rPr>
          <w:rFonts w:ascii="Times New Roman" w:hAnsi="Times New Roman" w:cs="Times New Roman"/>
          <w:sz w:val="28"/>
          <w:szCs w:val="28"/>
          <w:lang w:val="uk-UA"/>
        </w:rPr>
        <w:t>заплановані</w:t>
      </w:r>
    </w:p>
    <w:p w14:paraId="303FC4E5" w14:textId="3A49C9C5" w:rsidR="006D0004" w:rsidRDefault="006D0004" w:rsidP="002C42E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сумі </w:t>
      </w:r>
      <w:r w:rsidR="002C42ED">
        <w:rPr>
          <w:rFonts w:ascii="Times New Roman" w:hAnsi="Times New Roman" w:cs="Times New Roman"/>
          <w:sz w:val="28"/>
          <w:szCs w:val="28"/>
          <w:lang w:val="uk-UA"/>
        </w:rPr>
        <w:t>107749,649</w:t>
      </w:r>
      <w:r>
        <w:rPr>
          <w:rFonts w:ascii="Times New Roman" w:hAnsi="Times New Roman" w:cs="Times New Roman"/>
          <w:sz w:val="28"/>
          <w:szCs w:val="28"/>
          <w:lang w:val="uk-UA"/>
        </w:rPr>
        <w:t xml:space="preserve"> тис.грн., в т.ч. </w:t>
      </w:r>
      <w:r w:rsidRPr="002405CE">
        <w:rPr>
          <w:rFonts w:ascii="Times New Roman" w:hAnsi="Times New Roman" w:cs="Times New Roman"/>
          <w:sz w:val="28"/>
          <w:szCs w:val="28"/>
        </w:rPr>
        <w:t xml:space="preserve"> </w:t>
      </w:r>
      <w:r w:rsidR="002C42ED">
        <w:rPr>
          <w:rFonts w:ascii="Times New Roman" w:hAnsi="Times New Roman" w:cs="Times New Roman"/>
          <w:sz w:val="28"/>
          <w:szCs w:val="28"/>
          <w:lang w:val="uk-UA"/>
        </w:rPr>
        <w:t>68744,349</w:t>
      </w:r>
      <w:r w:rsidRPr="002405CE">
        <w:rPr>
          <w:rFonts w:ascii="Times New Roman" w:hAnsi="Times New Roman" w:cs="Times New Roman"/>
          <w:sz w:val="28"/>
          <w:szCs w:val="28"/>
        </w:rPr>
        <w:t xml:space="preserve"> тис. грн.</w:t>
      </w:r>
      <w:r>
        <w:rPr>
          <w:rFonts w:ascii="Times New Roman" w:hAnsi="Times New Roman" w:cs="Times New Roman"/>
          <w:sz w:val="28"/>
          <w:szCs w:val="28"/>
          <w:lang w:val="uk-UA"/>
        </w:rPr>
        <w:t xml:space="preserve"> </w:t>
      </w:r>
      <w:r w:rsidRPr="002405CE">
        <w:rPr>
          <w:rFonts w:ascii="Times New Roman" w:hAnsi="Times New Roman" w:cs="Times New Roman"/>
          <w:sz w:val="28"/>
          <w:szCs w:val="28"/>
          <w:lang w:val="uk-UA"/>
        </w:rPr>
        <w:t>за рахунок коштів селищного бюджету</w:t>
      </w:r>
      <w:r>
        <w:rPr>
          <w:rFonts w:ascii="Times New Roman" w:hAnsi="Times New Roman" w:cs="Times New Roman"/>
          <w:sz w:val="28"/>
          <w:szCs w:val="28"/>
          <w:lang w:val="uk-UA"/>
        </w:rPr>
        <w:t xml:space="preserve">, </w:t>
      </w:r>
      <w:r w:rsidR="002C42ED">
        <w:rPr>
          <w:rFonts w:ascii="Times New Roman" w:hAnsi="Times New Roman" w:cs="Times New Roman"/>
          <w:sz w:val="28"/>
          <w:szCs w:val="28"/>
          <w:lang w:val="uk-UA"/>
        </w:rPr>
        <w:t>39005,3</w:t>
      </w:r>
      <w:r>
        <w:rPr>
          <w:rFonts w:ascii="Times New Roman" w:hAnsi="Times New Roman" w:cs="Times New Roman"/>
          <w:sz w:val="28"/>
          <w:szCs w:val="28"/>
          <w:lang w:val="uk-UA"/>
        </w:rPr>
        <w:t xml:space="preserve"> тис. грн. – за рахунок державного бюджету.</w:t>
      </w:r>
      <w:r w:rsidRPr="002405CE">
        <w:rPr>
          <w:rFonts w:ascii="Times New Roman" w:hAnsi="Times New Roman" w:cs="Times New Roman"/>
          <w:sz w:val="28"/>
          <w:szCs w:val="28"/>
        </w:rPr>
        <w:t xml:space="preserve">  </w:t>
      </w:r>
      <w:r>
        <w:rPr>
          <w:rFonts w:ascii="Times New Roman" w:hAnsi="Times New Roman" w:cs="Times New Roman"/>
          <w:sz w:val="28"/>
          <w:szCs w:val="28"/>
          <w:lang w:val="uk-UA"/>
        </w:rPr>
        <w:t>З</w:t>
      </w:r>
      <w:r w:rsidRPr="002405CE">
        <w:rPr>
          <w:rFonts w:ascii="Times New Roman" w:hAnsi="Times New Roman" w:cs="Times New Roman"/>
          <w:sz w:val="28"/>
          <w:szCs w:val="28"/>
          <w:lang w:val="uk-UA"/>
        </w:rPr>
        <w:t xml:space="preserve">аплановані цільові кошти на виплату одноразової допомоги в розмірі шести прожиткових мінімумів дітям – сиротам, дітям, позбавленим батьківського піклування при працевлаштуванні після закінчення навчального закладу – </w:t>
      </w:r>
      <w:r>
        <w:rPr>
          <w:rFonts w:ascii="Times New Roman" w:hAnsi="Times New Roman" w:cs="Times New Roman"/>
          <w:sz w:val="28"/>
          <w:szCs w:val="28"/>
          <w:lang w:val="uk-UA"/>
        </w:rPr>
        <w:t>10,860</w:t>
      </w:r>
      <w:r w:rsidRPr="002405CE">
        <w:rPr>
          <w:rFonts w:ascii="Times New Roman" w:hAnsi="Times New Roman" w:cs="Times New Roman"/>
          <w:sz w:val="28"/>
          <w:szCs w:val="28"/>
          <w:lang w:val="uk-UA"/>
        </w:rPr>
        <w:t xml:space="preserve"> тис.грн. На програми в галузі освіти (шкільний автобус, обдарована молодь та оздоровлення дітей</w:t>
      </w:r>
      <w:r>
        <w:rPr>
          <w:rFonts w:ascii="Times New Roman" w:hAnsi="Times New Roman" w:cs="Times New Roman"/>
          <w:sz w:val="28"/>
          <w:szCs w:val="28"/>
          <w:lang w:val="uk-UA"/>
        </w:rPr>
        <w:t>,</w:t>
      </w:r>
      <w:r w:rsidRPr="002405CE">
        <w:rPr>
          <w:rFonts w:ascii="Times New Roman" w:hAnsi="Times New Roman" w:cs="Times New Roman"/>
          <w:sz w:val="28"/>
          <w:szCs w:val="28"/>
          <w:lang w:val="uk-UA"/>
        </w:rPr>
        <w:t xml:space="preserve">) заплановано </w:t>
      </w:r>
      <w:r w:rsidR="002C42ED">
        <w:rPr>
          <w:rFonts w:ascii="Times New Roman" w:hAnsi="Times New Roman" w:cs="Times New Roman"/>
          <w:sz w:val="28"/>
          <w:szCs w:val="28"/>
          <w:lang w:val="uk-UA"/>
        </w:rPr>
        <w:t xml:space="preserve">2976,625 </w:t>
      </w:r>
      <w:r w:rsidRPr="002405CE">
        <w:rPr>
          <w:rFonts w:ascii="Times New Roman" w:hAnsi="Times New Roman" w:cs="Times New Roman"/>
          <w:sz w:val="28"/>
          <w:szCs w:val="28"/>
          <w:lang w:val="uk-UA"/>
        </w:rPr>
        <w:t xml:space="preserve">тис. грн., на харчування дітей заплановано </w:t>
      </w:r>
      <w:r w:rsidR="002C42ED">
        <w:rPr>
          <w:rFonts w:ascii="Times New Roman" w:hAnsi="Times New Roman" w:cs="Times New Roman"/>
          <w:sz w:val="28"/>
          <w:szCs w:val="28"/>
          <w:lang w:val="uk-UA"/>
        </w:rPr>
        <w:t>5005,6</w:t>
      </w:r>
      <w:r>
        <w:rPr>
          <w:rFonts w:ascii="Times New Roman" w:hAnsi="Times New Roman" w:cs="Times New Roman"/>
          <w:sz w:val="28"/>
          <w:szCs w:val="28"/>
          <w:lang w:val="uk-UA"/>
        </w:rPr>
        <w:t xml:space="preserve"> </w:t>
      </w:r>
      <w:r w:rsidRPr="002405CE">
        <w:rPr>
          <w:rFonts w:ascii="Times New Roman" w:hAnsi="Times New Roman" w:cs="Times New Roman"/>
          <w:sz w:val="28"/>
          <w:szCs w:val="28"/>
          <w:lang w:val="uk-UA"/>
        </w:rPr>
        <w:t>тис. грн.(по шкільній та дошкільній освіті</w:t>
      </w:r>
      <w:r w:rsidR="002C42ED">
        <w:rPr>
          <w:rFonts w:ascii="Times New Roman" w:hAnsi="Times New Roman" w:cs="Times New Roman"/>
          <w:sz w:val="28"/>
          <w:szCs w:val="28"/>
          <w:lang w:val="uk-UA"/>
        </w:rPr>
        <w:t xml:space="preserve"> без врахування субвенції на харчування учнів 1-4 класів)</w:t>
      </w:r>
      <w:r w:rsidRPr="002405CE">
        <w:rPr>
          <w:rFonts w:ascii="Times New Roman" w:hAnsi="Times New Roman" w:cs="Times New Roman"/>
          <w:sz w:val="28"/>
          <w:szCs w:val="28"/>
          <w:lang w:val="uk-UA"/>
        </w:rPr>
        <w:t xml:space="preserve">. </w:t>
      </w:r>
    </w:p>
    <w:p w14:paraId="13455B7E" w14:textId="2B13A0B3" w:rsidR="006D0004" w:rsidRDefault="006D0004" w:rsidP="002C42ED">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405CE">
        <w:rPr>
          <w:rFonts w:ascii="Times New Roman" w:hAnsi="Times New Roman" w:cs="Times New Roman"/>
          <w:sz w:val="28"/>
          <w:szCs w:val="28"/>
        </w:rPr>
        <w:t xml:space="preserve">Оплата послуг енергоносіїв за рахунок </w:t>
      </w:r>
      <w:r w:rsidRPr="002405CE">
        <w:rPr>
          <w:rFonts w:ascii="Times New Roman" w:hAnsi="Times New Roman" w:cs="Times New Roman"/>
          <w:sz w:val="28"/>
          <w:szCs w:val="28"/>
          <w:lang w:val="uk-UA"/>
        </w:rPr>
        <w:t xml:space="preserve">селищного бюджету – </w:t>
      </w:r>
      <w:r>
        <w:rPr>
          <w:rFonts w:ascii="Times New Roman" w:hAnsi="Times New Roman" w:cs="Times New Roman"/>
          <w:sz w:val="28"/>
          <w:szCs w:val="28"/>
          <w:lang w:val="uk-UA"/>
        </w:rPr>
        <w:t>1</w:t>
      </w:r>
      <w:r w:rsidR="002C42ED">
        <w:rPr>
          <w:rFonts w:ascii="Times New Roman" w:hAnsi="Times New Roman" w:cs="Times New Roman"/>
          <w:sz w:val="28"/>
          <w:szCs w:val="28"/>
          <w:lang w:val="uk-UA"/>
        </w:rPr>
        <w:t>5591,8</w:t>
      </w:r>
      <w:r w:rsidRPr="002405CE">
        <w:rPr>
          <w:rFonts w:ascii="Times New Roman" w:hAnsi="Times New Roman" w:cs="Times New Roman"/>
          <w:sz w:val="28"/>
          <w:szCs w:val="28"/>
          <w:lang w:val="uk-UA"/>
        </w:rPr>
        <w:t xml:space="preserve"> тис.грн.</w:t>
      </w:r>
    </w:p>
    <w:p w14:paraId="2B08B797" w14:textId="76517297" w:rsidR="002C42ED" w:rsidRDefault="002C42ED" w:rsidP="002C42ED">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Постановою Кабінету Міністрів України освітня субвенція з державного бюдженту між громадами розподілена на період січень – серпень 2025 року. Додатковий розподіл субвенції на вересень – грудень 2025 року буде здійснено окремо, виходячи з контингенту учнів в закладах не менше 45 осіб.</w:t>
      </w:r>
    </w:p>
    <w:p w14:paraId="2DA5EEF6" w14:textId="747DF068" w:rsidR="002C42ED" w:rsidRDefault="002C42ED" w:rsidP="002C42ED">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Освітня субвенція в сумі 39005,3 тис. грн., доведена нашій громаді, забезпечує в повному обсязі потребу в видатках на заробітну плату педагогічним працівникам закладів загальної середньої освіти.</w:t>
      </w:r>
    </w:p>
    <w:p w14:paraId="1E7CB175" w14:textId="77777777" w:rsidR="002C42ED" w:rsidRDefault="002C42ED" w:rsidP="002C42ED">
      <w:pPr>
        <w:tabs>
          <w:tab w:val="left" w:pos="0"/>
        </w:tabs>
        <w:spacing w:after="0"/>
        <w:jc w:val="both"/>
        <w:rPr>
          <w:rFonts w:ascii="Times New Roman" w:hAnsi="Times New Roman" w:cs="Times New Roman"/>
          <w:sz w:val="28"/>
          <w:szCs w:val="28"/>
          <w:lang w:val="uk-UA"/>
        </w:rPr>
      </w:pPr>
    </w:p>
    <w:p w14:paraId="66D3ABAA" w14:textId="41D8892F" w:rsidR="006D0004" w:rsidRPr="00755BF0" w:rsidRDefault="006D0004" w:rsidP="006D0004">
      <w:pPr>
        <w:tabs>
          <w:tab w:val="left" w:pos="0"/>
        </w:tabs>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2C42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C42ED">
        <w:rPr>
          <w:rFonts w:ascii="Times New Roman" w:hAnsi="Times New Roman" w:cs="Times New Roman"/>
          <w:sz w:val="28"/>
          <w:szCs w:val="28"/>
          <w:lang w:val="uk-UA"/>
        </w:rPr>
        <w:t xml:space="preserve"> </w:t>
      </w:r>
      <w:r w:rsidRPr="00FF78E7">
        <w:rPr>
          <w:rFonts w:ascii="Times New Roman" w:hAnsi="Times New Roman" w:cs="Times New Roman"/>
          <w:b/>
          <w:sz w:val="28"/>
          <w:szCs w:val="28"/>
          <w:u w:val="single"/>
        </w:rPr>
        <w:t>Охорона здоров»я</w:t>
      </w:r>
    </w:p>
    <w:p w14:paraId="616D901E" w14:textId="77777777" w:rsidR="006D0004" w:rsidRPr="00755BF0" w:rsidRDefault="006D0004" w:rsidP="006D0004">
      <w:pPr>
        <w:spacing w:after="0"/>
        <w:ind w:left="600"/>
        <w:jc w:val="both"/>
        <w:rPr>
          <w:rFonts w:ascii="Times New Roman" w:hAnsi="Times New Roman" w:cs="Times New Roman"/>
          <w:sz w:val="28"/>
          <w:szCs w:val="28"/>
        </w:rPr>
      </w:pPr>
      <w:r w:rsidRPr="00755BF0">
        <w:rPr>
          <w:rFonts w:ascii="Times New Roman" w:hAnsi="Times New Roman" w:cs="Times New Roman"/>
          <w:sz w:val="28"/>
          <w:szCs w:val="28"/>
        </w:rPr>
        <w:t xml:space="preserve">    Кількість бюджетних установ – 2</w:t>
      </w:r>
    </w:p>
    <w:p w14:paraId="433EB64D" w14:textId="0E59B5DE" w:rsidR="006D0004" w:rsidRPr="00755BF0" w:rsidRDefault="006D0004" w:rsidP="006D0004">
      <w:pPr>
        <w:spacing w:after="0"/>
        <w:ind w:hanging="600"/>
        <w:jc w:val="both"/>
        <w:rPr>
          <w:rFonts w:ascii="Times New Roman" w:hAnsi="Times New Roman" w:cs="Times New Roman"/>
          <w:sz w:val="28"/>
          <w:szCs w:val="28"/>
          <w:lang w:val="uk-UA"/>
        </w:rPr>
      </w:pPr>
      <w:r w:rsidRPr="00755BF0">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755BF0">
        <w:rPr>
          <w:rFonts w:ascii="Times New Roman" w:hAnsi="Times New Roman" w:cs="Times New Roman"/>
          <w:sz w:val="28"/>
          <w:szCs w:val="28"/>
          <w:lang w:val="uk-UA"/>
        </w:rPr>
        <w:t xml:space="preserve">Видатки на охорону здоров’я пропонуються у сумі </w:t>
      </w:r>
      <w:r w:rsidR="002C42ED">
        <w:rPr>
          <w:rFonts w:ascii="Times New Roman" w:hAnsi="Times New Roman" w:cs="Times New Roman"/>
          <w:sz w:val="28"/>
          <w:szCs w:val="28"/>
          <w:lang w:val="uk-UA"/>
        </w:rPr>
        <w:t>10016,555</w:t>
      </w:r>
      <w:r w:rsidRPr="00755BF0">
        <w:rPr>
          <w:rFonts w:ascii="Times New Roman" w:hAnsi="Times New Roman" w:cs="Times New Roman"/>
          <w:sz w:val="28"/>
          <w:szCs w:val="28"/>
          <w:lang w:val="uk-UA"/>
        </w:rPr>
        <w:t xml:space="preserve"> тис. грн., в т.ч. оплата енергоносіїв – </w:t>
      </w:r>
      <w:r w:rsidR="002C42ED">
        <w:rPr>
          <w:rFonts w:ascii="Times New Roman" w:hAnsi="Times New Roman" w:cs="Times New Roman"/>
          <w:sz w:val="28"/>
          <w:szCs w:val="28"/>
          <w:lang w:val="uk-UA"/>
        </w:rPr>
        <w:t>6461,2</w:t>
      </w:r>
      <w:r w:rsidRPr="00755BF0">
        <w:rPr>
          <w:rFonts w:ascii="Times New Roman" w:hAnsi="Times New Roman" w:cs="Times New Roman"/>
          <w:sz w:val="28"/>
          <w:szCs w:val="28"/>
          <w:lang w:val="uk-UA"/>
        </w:rPr>
        <w:t xml:space="preserve"> тис. грн., видатки згідно затверджених заходів програми на фінансування медичного забезпечення призову – </w:t>
      </w:r>
      <w:r w:rsidR="00FA3956">
        <w:rPr>
          <w:rFonts w:ascii="Times New Roman" w:hAnsi="Times New Roman" w:cs="Times New Roman"/>
          <w:sz w:val="28"/>
          <w:szCs w:val="28"/>
          <w:lang w:val="uk-UA"/>
        </w:rPr>
        <w:t>316,910</w:t>
      </w:r>
      <w:r w:rsidRPr="00755BF0">
        <w:rPr>
          <w:rFonts w:ascii="Times New Roman" w:hAnsi="Times New Roman" w:cs="Times New Roman"/>
          <w:sz w:val="28"/>
          <w:szCs w:val="28"/>
          <w:lang w:val="uk-UA"/>
        </w:rPr>
        <w:t xml:space="preserve"> тис. грн., пільгові медикаменти – </w:t>
      </w:r>
      <w:r w:rsidR="00FA3956">
        <w:rPr>
          <w:rFonts w:ascii="Times New Roman" w:hAnsi="Times New Roman" w:cs="Times New Roman"/>
          <w:sz w:val="28"/>
          <w:szCs w:val="28"/>
          <w:lang w:val="uk-UA"/>
        </w:rPr>
        <w:t>153,610</w:t>
      </w:r>
      <w:r w:rsidRPr="00755BF0">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придбання калоприймачів – </w:t>
      </w:r>
      <w:r w:rsidR="00BC3BC6">
        <w:rPr>
          <w:rFonts w:ascii="Times New Roman" w:hAnsi="Times New Roman" w:cs="Times New Roman"/>
          <w:sz w:val="28"/>
          <w:szCs w:val="28"/>
          <w:lang w:val="uk-UA"/>
        </w:rPr>
        <w:t>3</w:t>
      </w:r>
      <w:r w:rsidR="00FA3956">
        <w:rPr>
          <w:rFonts w:ascii="Times New Roman" w:hAnsi="Times New Roman" w:cs="Times New Roman"/>
          <w:sz w:val="28"/>
          <w:szCs w:val="28"/>
          <w:lang w:val="uk-UA"/>
        </w:rPr>
        <w:t>39,8</w:t>
      </w:r>
      <w:r>
        <w:rPr>
          <w:rFonts w:ascii="Times New Roman" w:hAnsi="Times New Roman" w:cs="Times New Roman"/>
          <w:sz w:val="28"/>
          <w:szCs w:val="28"/>
          <w:lang w:val="uk-UA"/>
        </w:rPr>
        <w:t xml:space="preserve"> тис. грн.</w:t>
      </w:r>
      <w:r w:rsidRPr="00755BF0">
        <w:rPr>
          <w:rFonts w:ascii="Times New Roman" w:hAnsi="Times New Roman" w:cs="Times New Roman"/>
          <w:sz w:val="28"/>
          <w:szCs w:val="28"/>
          <w:lang w:val="uk-UA"/>
        </w:rPr>
        <w:t xml:space="preserve">  лікарські засоби хворим</w:t>
      </w:r>
      <w:r>
        <w:rPr>
          <w:rFonts w:ascii="Times New Roman" w:hAnsi="Times New Roman" w:cs="Times New Roman"/>
          <w:sz w:val="28"/>
          <w:szCs w:val="28"/>
          <w:lang w:val="uk-UA"/>
        </w:rPr>
        <w:t xml:space="preserve"> з рідкісними захворюваннями – </w:t>
      </w:r>
      <w:r w:rsidR="00FA3956">
        <w:rPr>
          <w:rFonts w:ascii="Times New Roman" w:hAnsi="Times New Roman" w:cs="Times New Roman"/>
          <w:sz w:val="28"/>
          <w:szCs w:val="28"/>
          <w:lang w:val="uk-UA"/>
        </w:rPr>
        <w:t>53,7</w:t>
      </w:r>
      <w:r>
        <w:rPr>
          <w:rFonts w:ascii="Times New Roman" w:hAnsi="Times New Roman" w:cs="Times New Roman"/>
          <w:sz w:val="28"/>
          <w:szCs w:val="28"/>
          <w:lang w:val="uk-UA"/>
        </w:rPr>
        <w:t xml:space="preserve"> тис. грн. На фінансову підтримку ФАПів в складі КНП «Савранський ЦПМСД» передбачено </w:t>
      </w:r>
      <w:r w:rsidR="00FA3956">
        <w:rPr>
          <w:rFonts w:ascii="Times New Roman" w:hAnsi="Times New Roman" w:cs="Times New Roman"/>
          <w:sz w:val="28"/>
          <w:szCs w:val="28"/>
          <w:lang w:val="uk-UA"/>
        </w:rPr>
        <w:t>1604,430</w:t>
      </w:r>
      <w:r>
        <w:rPr>
          <w:rFonts w:ascii="Times New Roman" w:hAnsi="Times New Roman" w:cs="Times New Roman"/>
          <w:sz w:val="28"/>
          <w:szCs w:val="28"/>
          <w:lang w:val="uk-UA"/>
        </w:rPr>
        <w:t xml:space="preserve"> тис. грн. Розрахунок здійснено на </w:t>
      </w:r>
      <w:r w:rsidR="00FA3956">
        <w:rPr>
          <w:rFonts w:ascii="Times New Roman" w:hAnsi="Times New Roman" w:cs="Times New Roman"/>
          <w:sz w:val="28"/>
          <w:szCs w:val="28"/>
          <w:lang w:val="uk-UA"/>
        </w:rPr>
        <w:t>8</w:t>
      </w:r>
      <w:r>
        <w:rPr>
          <w:rFonts w:ascii="Times New Roman" w:hAnsi="Times New Roman" w:cs="Times New Roman"/>
          <w:sz w:val="28"/>
          <w:szCs w:val="28"/>
          <w:lang w:val="uk-UA"/>
        </w:rPr>
        <w:t xml:space="preserve">,0 шт. од. </w:t>
      </w:r>
      <w:r w:rsidR="00FA3956">
        <w:rPr>
          <w:rFonts w:ascii="Times New Roman" w:hAnsi="Times New Roman" w:cs="Times New Roman"/>
          <w:sz w:val="28"/>
          <w:szCs w:val="28"/>
          <w:lang w:val="uk-UA"/>
        </w:rPr>
        <w:t>без</w:t>
      </w:r>
      <w:r>
        <w:rPr>
          <w:rFonts w:ascii="Times New Roman" w:hAnsi="Times New Roman" w:cs="Times New Roman"/>
          <w:sz w:val="28"/>
          <w:szCs w:val="28"/>
          <w:lang w:val="uk-UA"/>
        </w:rPr>
        <w:t xml:space="preserve"> урахування вакансій . </w:t>
      </w:r>
    </w:p>
    <w:p w14:paraId="57E474EC" w14:textId="77777777" w:rsidR="006D0004" w:rsidRPr="00FD1FA8" w:rsidRDefault="006D0004" w:rsidP="006D0004">
      <w:pPr>
        <w:spacing w:after="120"/>
        <w:ind w:left="600"/>
        <w:jc w:val="both"/>
        <w:rPr>
          <w:rFonts w:ascii="Times New Roman" w:hAnsi="Times New Roman" w:cs="Times New Roman"/>
          <w:sz w:val="28"/>
          <w:szCs w:val="28"/>
          <w:lang w:val="uk-UA"/>
        </w:rPr>
      </w:pPr>
    </w:p>
    <w:p w14:paraId="1A3861DD" w14:textId="457DD04E" w:rsidR="006D0004" w:rsidRPr="00B015B9" w:rsidRDefault="006D0004" w:rsidP="00B015B9">
      <w:pPr>
        <w:spacing w:after="120"/>
        <w:ind w:left="600"/>
        <w:jc w:val="both"/>
        <w:rPr>
          <w:rFonts w:ascii="Times New Roman" w:hAnsi="Times New Roman" w:cs="Times New Roman"/>
          <w:b/>
          <w:sz w:val="28"/>
          <w:szCs w:val="28"/>
        </w:rPr>
      </w:pPr>
      <w:r w:rsidRPr="00FD1FA8">
        <w:rPr>
          <w:rFonts w:ascii="Times New Roman" w:hAnsi="Times New Roman" w:cs="Times New Roman"/>
          <w:sz w:val="24"/>
          <w:szCs w:val="24"/>
          <w:lang w:val="uk-UA"/>
        </w:rPr>
        <w:t xml:space="preserve">                                        </w:t>
      </w:r>
      <w:r w:rsidRPr="00B84D40">
        <w:rPr>
          <w:rFonts w:ascii="Times New Roman" w:hAnsi="Times New Roman" w:cs="Times New Roman"/>
          <w:b/>
          <w:sz w:val="28"/>
          <w:szCs w:val="28"/>
          <w:u w:val="single"/>
        </w:rPr>
        <w:t>Соціальний захист</w:t>
      </w:r>
    </w:p>
    <w:p w14:paraId="000F25EB" w14:textId="5C26F2E0" w:rsidR="006D0004" w:rsidRPr="00B84D40" w:rsidRDefault="006D0004" w:rsidP="006D0004">
      <w:pPr>
        <w:spacing w:after="0"/>
        <w:ind w:left="142" w:firstLine="458"/>
        <w:jc w:val="both"/>
        <w:rPr>
          <w:rFonts w:ascii="Times New Roman" w:hAnsi="Times New Roman" w:cs="Times New Roman"/>
          <w:sz w:val="28"/>
          <w:szCs w:val="28"/>
        </w:rPr>
      </w:pPr>
      <w:r w:rsidRPr="00B84D40">
        <w:rPr>
          <w:rFonts w:ascii="Times New Roman" w:hAnsi="Times New Roman" w:cs="Times New Roman"/>
          <w:sz w:val="28"/>
          <w:szCs w:val="28"/>
        </w:rPr>
        <w:t xml:space="preserve">    По галузі «соціальний захист та соціальне забезпечення» заплановані видатки в сумі  </w:t>
      </w:r>
      <w:r>
        <w:rPr>
          <w:rFonts w:ascii="Times New Roman" w:hAnsi="Times New Roman" w:cs="Times New Roman"/>
          <w:sz w:val="28"/>
          <w:szCs w:val="28"/>
          <w:lang w:val="uk-UA"/>
        </w:rPr>
        <w:t>1</w:t>
      </w:r>
      <w:r w:rsidR="00B015B9">
        <w:rPr>
          <w:rFonts w:ascii="Times New Roman" w:hAnsi="Times New Roman" w:cs="Times New Roman"/>
          <w:sz w:val="28"/>
          <w:szCs w:val="28"/>
          <w:lang w:val="uk-UA"/>
        </w:rPr>
        <w:t>5529,997</w:t>
      </w:r>
      <w:r w:rsidRPr="00B84D40">
        <w:rPr>
          <w:rFonts w:ascii="Times New Roman" w:hAnsi="Times New Roman" w:cs="Times New Roman"/>
          <w:sz w:val="28"/>
          <w:szCs w:val="28"/>
        </w:rPr>
        <w:t xml:space="preserve"> тис.грн., в т.ч.:</w:t>
      </w:r>
    </w:p>
    <w:p w14:paraId="602E588C" w14:textId="5A1019A9" w:rsidR="006D0004" w:rsidRPr="00B84D40" w:rsidRDefault="006D0004" w:rsidP="006D0004">
      <w:pPr>
        <w:numPr>
          <w:ilvl w:val="0"/>
          <w:numId w:val="13"/>
        </w:numPr>
        <w:spacing w:after="0" w:line="240" w:lineRule="auto"/>
        <w:jc w:val="both"/>
        <w:rPr>
          <w:rFonts w:ascii="Times New Roman" w:hAnsi="Times New Roman" w:cs="Times New Roman"/>
          <w:sz w:val="28"/>
          <w:szCs w:val="28"/>
        </w:rPr>
      </w:pPr>
      <w:r w:rsidRPr="00B84D40">
        <w:rPr>
          <w:rFonts w:ascii="Times New Roman" w:hAnsi="Times New Roman" w:cs="Times New Roman"/>
          <w:sz w:val="28"/>
          <w:szCs w:val="28"/>
          <w:lang w:val="uk-UA"/>
        </w:rPr>
        <w:t xml:space="preserve">центр надання соціальних послуг – </w:t>
      </w:r>
      <w:r w:rsidR="0006313F">
        <w:rPr>
          <w:rFonts w:ascii="Times New Roman" w:hAnsi="Times New Roman" w:cs="Times New Roman"/>
          <w:sz w:val="28"/>
          <w:szCs w:val="28"/>
          <w:lang w:val="uk-UA"/>
        </w:rPr>
        <w:t>10539,997</w:t>
      </w:r>
      <w:r w:rsidRPr="00B84D40">
        <w:rPr>
          <w:rFonts w:ascii="Times New Roman" w:hAnsi="Times New Roman" w:cs="Times New Roman"/>
          <w:sz w:val="28"/>
          <w:szCs w:val="28"/>
          <w:lang w:val="uk-UA"/>
        </w:rPr>
        <w:t xml:space="preserve"> тис.грн.</w:t>
      </w:r>
    </w:p>
    <w:p w14:paraId="6D07EB31" w14:textId="695BCDAE" w:rsidR="006D0004" w:rsidRPr="00B84D40" w:rsidRDefault="006D0004" w:rsidP="006D0004">
      <w:pPr>
        <w:numPr>
          <w:ilvl w:val="0"/>
          <w:numId w:val="13"/>
        </w:numPr>
        <w:spacing w:after="0" w:line="240" w:lineRule="auto"/>
        <w:jc w:val="both"/>
        <w:rPr>
          <w:rFonts w:ascii="Times New Roman" w:hAnsi="Times New Roman" w:cs="Times New Roman"/>
          <w:sz w:val="28"/>
          <w:szCs w:val="28"/>
        </w:rPr>
      </w:pPr>
      <w:r w:rsidRPr="00B84D40">
        <w:rPr>
          <w:rFonts w:ascii="Times New Roman" w:hAnsi="Times New Roman" w:cs="Times New Roman"/>
          <w:sz w:val="28"/>
          <w:szCs w:val="28"/>
        </w:rPr>
        <w:lastRenderedPageBreak/>
        <w:t>виплата компенсацій фізичним особам по догляду за одинокими непрацездатними громадянами –</w:t>
      </w:r>
      <w:r w:rsidR="0006313F">
        <w:rPr>
          <w:rFonts w:ascii="Times New Roman" w:hAnsi="Times New Roman" w:cs="Times New Roman"/>
          <w:sz w:val="28"/>
          <w:szCs w:val="28"/>
          <w:lang w:val="uk-UA"/>
        </w:rPr>
        <w:t>1500,0</w:t>
      </w:r>
      <w:r w:rsidRPr="00B84D40">
        <w:rPr>
          <w:rFonts w:ascii="Times New Roman" w:hAnsi="Times New Roman" w:cs="Times New Roman"/>
          <w:sz w:val="28"/>
          <w:szCs w:val="28"/>
          <w:lang w:val="uk-UA"/>
        </w:rPr>
        <w:t xml:space="preserve"> </w:t>
      </w:r>
      <w:r w:rsidRPr="00B84D40">
        <w:rPr>
          <w:rFonts w:ascii="Times New Roman" w:hAnsi="Times New Roman" w:cs="Times New Roman"/>
          <w:sz w:val="28"/>
          <w:szCs w:val="28"/>
        </w:rPr>
        <w:t>тис. грн.;</w:t>
      </w:r>
    </w:p>
    <w:p w14:paraId="63D6B9B3" w14:textId="1AD30A61" w:rsidR="006D0004" w:rsidRPr="00B84D40" w:rsidRDefault="006D0004" w:rsidP="006D0004">
      <w:pPr>
        <w:numPr>
          <w:ilvl w:val="0"/>
          <w:numId w:val="13"/>
        </w:numPr>
        <w:spacing w:after="0" w:line="240" w:lineRule="auto"/>
        <w:jc w:val="both"/>
        <w:rPr>
          <w:rFonts w:ascii="Times New Roman" w:hAnsi="Times New Roman" w:cs="Times New Roman"/>
          <w:sz w:val="28"/>
          <w:szCs w:val="28"/>
        </w:rPr>
      </w:pPr>
      <w:r w:rsidRPr="00B84D40">
        <w:rPr>
          <w:rFonts w:ascii="Times New Roman" w:hAnsi="Times New Roman" w:cs="Times New Roman"/>
          <w:sz w:val="28"/>
          <w:szCs w:val="28"/>
        </w:rPr>
        <w:t>пільги окремим категоріям громадян на послуги зв’язку –</w:t>
      </w:r>
      <w:r w:rsidRPr="00B84D40">
        <w:rPr>
          <w:rFonts w:ascii="Times New Roman" w:hAnsi="Times New Roman" w:cs="Times New Roman"/>
          <w:sz w:val="28"/>
          <w:szCs w:val="28"/>
          <w:lang w:val="uk-UA"/>
        </w:rPr>
        <w:t>1</w:t>
      </w:r>
      <w:r w:rsidR="0006313F">
        <w:rPr>
          <w:rFonts w:ascii="Times New Roman" w:hAnsi="Times New Roman" w:cs="Times New Roman"/>
          <w:sz w:val="28"/>
          <w:szCs w:val="28"/>
          <w:lang w:val="uk-UA"/>
        </w:rPr>
        <w:t>0,0</w:t>
      </w:r>
      <w:r w:rsidRPr="00B84D40">
        <w:rPr>
          <w:rFonts w:ascii="Times New Roman" w:hAnsi="Times New Roman" w:cs="Times New Roman"/>
          <w:sz w:val="28"/>
          <w:szCs w:val="28"/>
        </w:rPr>
        <w:t xml:space="preserve"> тис. грн.;</w:t>
      </w:r>
    </w:p>
    <w:p w14:paraId="3F9EEE74" w14:textId="77777777" w:rsidR="006D0004" w:rsidRPr="00B84D40" w:rsidRDefault="006D0004" w:rsidP="006D0004">
      <w:pPr>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пільгове медичне обслуговування осіб, які постраждали внаслідок Чорнобильської катастрофи - </w:t>
      </w:r>
      <w:r w:rsidRPr="00B84D40">
        <w:rPr>
          <w:rFonts w:ascii="Times New Roman" w:hAnsi="Times New Roman" w:cs="Times New Roman"/>
          <w:sz w:val="28"/>
          <w:szCs w:val="28"/>
        </w:rPr>
        <w:t xml:space="preserve"> </w:t>
      </w:r>
      <w:r>
        <w:rPr>
          <w:rFonts w:ascii="Times New Roman" w:hAnsi="Times New Roman" w:cs="Times New Roman"/>
          <w:sz w:val="28"/>
          <w:szCs w:val="28"/>
          <w:lang w:val="uk-UA"/>
        </w:rPr>
        <w:t>50,0</w:t>
      </w:r>
      <w:r w:rsidRPr="00B84D40">
        <w:rPr>
          <w:rFonts w:ascii="Times New Roman" w:hAnsi="Times New Roman" w:cs="Times New Roman"/>
          <w:sz w:val="28"/>
          <w:szCs w:val="28"/>
        </w:rPr>
        <w:t xml:space="preserve"> тис.грн.;</w:t>
      </w:r>
    </w:p>
    <w:p w14:paraId="4F2EBD98" w14:textId="4DD3ADED" w:rsidR="006D0004" w:rsidRPr="0006313F" w:rsidRDefault="006D0004" w:rsidP="006D0004">
      <w:pPr>
        <w:numPr>
          <w:ilvl w:val="0"/>
          <w:numId w:val="13"/>
        </w:numPr>
        <w:spacing w:after="0" w:line="240" w:lineRule="auto"/>
        <w:jc w:val="both"/>
        <w:rPr>
          <w:rFonts w:ascii="Times New Roman" w:hAnsi="Times New Roman" w:cs="Times New Roman"/>
          <w:sz w:val="28"/>
          <w:szCs w:val="28"/>
        </w:rPr>
      </w:pPr>
      <w:r w:rsidRPr="00B84D40">
        <w:rPr>
          <w:rFonts w:ascii="Times New Roman" w:hAnsi="Times New Roman" w:cs="Times New Roman"/>
          <w:sz w:val="28"/>
          <w:szCs w:val="28"/>
        </w:rPr>
        <w:t>програм</w:t>
      </w:r>
      <w:r w:rsidRPr="00B84D40">
        <w:rPr>
          <w:rFonts w:ascii="Times New Roman" w:hAnsi="Times New Roman" w:cs="Times New Roman"/>
          <w:sz w:val="28"/>
          <w:szCs w:val="28"/>
          <w:lang w:val="uk-UA"/>
        </w:rPr>
        <w:t xml:space="preserve">а соціального захисту – </w:t>
      </w:r>
      <w:r w:rsidR="0006313F">
        <w:rPr>
          <w:rFonts w:ascii="Times New Roman" w:hAnsi="Times New Roman" w:cs="Times New Roman"/>
          <w:sz w:val="28"/>
          <w:szCs w:val="28"/>
          <w:lang w:val="uk-UA"/>
        </w:rPr>
        <w:t>2700,0</w:t>
      </w:r>
      <w:r w:rsidRPr="00B84D40">
        <w:rPr>
          <w:rFonts w:ascii="Times New Roman" w:hAnsi="Times New Roman" w:cs="Times New Roman"/>
          <w:sz w:val="28"/>
          <w:szCs w:val="28"/>
          <w:lang w:val="uk-UA"/>
        </w:rPr>
        <w:t xml:space="preserve"> тис. грн.</w:t>
      </w:r>
      <w:r w:rsidR="0006313F">
        <w:rPr>
          <w:rFonts w:ascii="Times New Roman" w:hAnsi="Times New Roman" w:cs="Times New Roman"/>
          <w:sz w:val="28"/>
          <w:szCs w:val="28"/>
          <w:lang w:val="uk-UA"/>
        </w:rPr>
        <w:t xml:space="preserve"> На 2025 рік буде затверджена нова програма соціального захисту. Відповідно, на лютий місяць 2025 року буде винесення питання на розгляд сесії про виділення додаткових коштів за рахунок вільного залишку коштів на заббезпечення усіх заходів даної програми;</w:t>
      </w:r>
    </w:p>
    <w:p w14:paraId="4CC42AF3" w14:textId="083513DB" w:rsidR="0006313F" w:rsidRPr="00B84D40" w:rsidRDefault="0006313F" w:rsidP="006D0004">
      <w:pPr>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на підтримку внутрішньо – переміщеним особам – 730,0 тис.</w:t>
      </w:r>
    </w:p>
    <w:p w14:paraId="4F2C47CF" w14:textId="77777777" w:rsidR="006D0004" w:rsidRPr="00C5314C" w:rsidRDefault="006D0004" w:rsidP="006D0004">
      <w:pPr>
        <w:spacing w:after="120"/>
        <w:ind w:left="600"/>
        <w:jc w:val="both"/>
        <w:rPr>
          <w:rFonts w:ascii="Times New Roman" w:hAnsi="Times New Roman" w:cs="Times New Roman"/>
          <w:sz w:val="24"/>
          <w:szCs w:val="24"/>
        </w:rPr>
      </w:pPr>
      <w:r w:rsidRPr="00C5314C">
        <w:rPr>
          <w:rFonts w:ascii="Times New Roman" w:hAnsi="Times New Roman" w:cs="Times New Roman"/>
          <w:sz w:val="24"/>
          <w:szCs w:val="24"/>
        </w:rPr>
        <w:t xml:space="preserve">          </w:t>
      </w:r>
    </w:p>
    <w:p w14:paraId="70CBB700" w14:textId="77777777" w:rsidR="006D0004" w:rsidRPr="002612F5" w:rsidRDefault="006D0004" w:rsidP="006D0004">
      <w:pPr>
        <w:spacing w:after="120"/>
        <w:ind w:left="600"/>
        <w:jc w:val="both"/>
        <w:rPr>
          <w:rFonts w:ascii="Times New Roman" w:hAnsi="Times New Roman" w:cs="Times New Roman"/>
          <w:b/>
          <w:sz w:val="28"/>
          <w:szCs w:val="28"/>
        </w:rPr>
      </w:pPr>
      <w:r w:rsidRPr="00C5314C">
        <w:rPr>
          <w:rFonts w:ascii="Times New Roman" w:hAnsi="Times New Roman" w:cs="Times New Roman"/>
          <w:sz w:val="24"/>
          <w:szCs w:val="24"/>
        </w:rPr>
        <w:t xml:space="preserve">                                    </w:t>
      </w:r>
      <w:r w:rsidRPr="002612F5">
        <w:rPr>
          <w:rFonts w:ascii="Times New Roman" w:hAnsi="Times New Roman" w:cs="Times New Roman"/>
          <w:b/>
          <w:sz w:val="28"/>
          <w:szCs w:val="28"/>
          <w:u w:val="single"/>
        </w:rPr>
        <w:t>Культура і мистецтво</w:t>
      </w:r>
    </w:p>
    <w:p w14:paraId="5751FFE2" w14:textId="0468539B" w:rsidR="006D0004" w:rsidRPr="002612F5" w:rsidRDefault="006D0004" w:rsidP="006D0004">
      <w:pPr>
        <w:spacing w:after="0"/>
        <w:jc w:val="both"/>
        <w:rPr>
          <w:rFonts w:ascii="Times New Roman" w:hAnsi="Times New Roman" w:cs="Times New Roman"/>
          <w:sz w:val="28"/>
          <w:szCs w:val="28"/>
          <w:lang w:val="uk-UA"/>
        </w:rPr>
      </w:pPr>
      <w:r w:rsidRPr="002612F5">
        <w:rPr>
          <w:rFonts w:ascii="Times New Roman" w:hAnsi="Times New Roman" w:cs="Times New Roman"/>
          <w:sz w:val="28"/>
          <w:szCs w:val="28"/>
        </w:rPr>
        <w:t xml:space="preserve">    Всього видатків на культуру планується в сумі </w:t>
      </w:r>
      <w:r w:rsidR="0006313F">
        <w:rPr>
          <w:rFonts w:ascii="Times New Roman" w:hAnsi="Times New Roman" w:cs="Times New Roman"/>
          <w:sz w:val="28"/>
          <w:szCs w:val="28"/>
          <w:lang w:val="uk-UA"/>
        </w:rPr>
        <w:t>7728,020</w:t>
      </w:r>
      <w:r w:rsidRPr="002612F5">
        <w:rPr>
          <w:rFonts w:ascii="Times New Roman" w:hAnsi="Times New Roman" w:cs="Times New Roman"/>
          <w:sz w:val="28"/>
          <w:szCs w:val="28"/>
        </w:rPr>
        <w:t xml:space="preserve"> тис. грн., в т.ч. на заробітну плату з нарахуваннями –</w:t>
      </w:r>
      <w:r w:rsidR="0006313F">
        <w:rPr>
          <w:rFonts w:ascii="Times New Roman" w:hAnsi="Times New Roman" w:cs="Times New Roman"/>
          <w:sz w:val="28"/>
          <w:szCs w:val="28"/>
          <w:lang w:val="uk-UA"/>
        </w:rPr>
        <w:t>5348,5</w:t>
      </w:r>
      <w:r w:rsidRPr="002612F5">
        <w:rPr>
          <w:rFonts w:ascii="Times New Roman" w:hAnsi="Times New Roman" w:cs="Times New Roman"/>
          <w:sz w:val="28"/>
          <w:szCs w:val="28"/>
          <w:lang w:val="uk-UA"/>
        </w:rPr>
        <w:t xml:space="preserve"> </w:t>
      </w:r>
      <w:r w:rsidRPr="002612F5">
        <w:rPr>
          <w:rFonts w:ascii="Times New Roman" w:hAnsi="Times New Roman" w:cs="Times New Roman"/>
          <w:sz w:val="28"/>
          <w:szCs w:val="28"/>
        </w:rPr>
        <w:t xml:space="preserve">тис. грн., на оплату енергоносіїв – </w:t>
      </w:r>
      <w:r w:rsidR="0006313F">
        <w:rPr>
          <w:rFonts w:ascii="Times New Roman" w:hAnsi="Times New Roman" w:cs="Times New Roman"/>
          <w:sz w:val="28"/>
          <w:szCs w:val="28"/>
          <w:lang w:val="uk-UA"/>
        </w:rPr>
        <w:t xml:space="preserve">1321,8 </w:t>
      </w:r>
      <w:r w:rsidRPr="002612F5">
        <w:rPr>
          <w:rFonts w:ascii="Times New Roman" w:hAnsi="Times New Roman" w:cs="Times New Roman"/>
          <w:sz w:val="28"/>
          <w:szCs w:val="28"/>
        </w:rPr>
        <w:t>тис. грн.</w:t>
      </w:r>
      <w:r w:rsidRPr="002612F5">
        <w:rPr>
          <w:rFonts w:ascii="Times New Roman" w:hAnsi="Times New Roman" w:cs="Times New Roman"/>
          <w:sz w:val="28"/>
          <w:szCs w:val="28"/>
          <w:lang w:val="uk-UA"/>
        </w:rPr>
        <w:t xml:space="preserve"> На програму розвитку культури передбачається 83,5 тис. грн.</w:t>
      </w:r>
    </w:p>
    <w:p w14:paraId="7FD270BE" w14:textId="77777777" w:rsidR="006D0004" w:rsidRPr="00C5314C" w:rsidRDefault="006D0004" w:rsidP="006D0004">
      <w:pPr>
        <w:spacing w:after="120"/>
        <w:ind w:left="600"/>
        <w:jc w:val="both"/>
        <w:rPr>
          <w:rFonts w:ascii="Times New Roman" w:hAnsi="Times New Roman" w:cs="Times New Roman"/>
          <w:sz w:val="24"/>
          <w:szCs w:val="24"/>
        </w:rPr>
      </w:pPr>
    </w:p>
    <w:p w14:paraId="473C1B97" w14:textId="77777777" w:rsidR="006D0004" w:rsidRPr="002F30BD" w:rsidRDefault="006D0004" w:rsidP="006D0004">
      <w:pPr>
        <w:spacing w:after="120"/>
        <w:ind w:left="600"/>
        <w:jc w:val="both"/>
        <w:rPr>
          <w:rFonts w:ascii="Times New Roman" w:hAnsi="Times New Roman" w:cs="Times New Roman"/>
          <w:b/>
          <w:sz w:val="28"/>
          <w:szCs w:val="28"/>
        </w:rPr>
      </w:pPr>
      <w:r w:rsidRPr="002F30BD">
        <w:rPr>
          <w:rFonts w:ascii="Times New Roman" w:hAnsi="Times New Roman" w:cs="Times New Roman"/>
          <w:sz w:val="28"/>
          <w:szCs w:val="28"/>
        </w:rPr>
        <w:t xml:space="preserve">                                </w:t>
      </w:r>
      <w:r w:rsidRPr="002F30BD">
        <w:rPr>
          <w:rFonts w:ascii="Times New Roman" w:hAnsi="Times New Roman" w:cs="Times New Roman"/>
          <w:b/>
          <w:sz w:val="28"/>
          <w:szCs w:val="28"/>
          <w:u w:val="single"/>
        </w:rPr>
        <w:t>Фізична культура і спорт</w:t>
      </w:r>
    </w:p>
    <w:p w14:paraId="2CBA552F" w14:textId="7C67AB9B" w:rsidR="006D0004" w:rsidRPr="002F30BD" w:rsidRDefault="006D0004" w:rsidP="00B015B9">
      <w:pPr>
        <w:spacing w:after="0"/>
        <w:ind w:firstLine="600"/>
        <w:jc w:val="both"/>
        <w:rPr>
          <w:rFonts w:ascii="Times New Roman" w:hAnsi="Times New Roman" w:cs="Times New Roman"/>
          <w:sz w:val="28"/>
          <w:szCs w:val="28"/>
        </w:rPr>
      </w:pPr>
      <w:r w:rsidRPr="002F30BD">
        <w:rPr>
          <w:rFonts w:ascii="Times New Roman" w:hAnsi="Times New Roman" w:cs="Times New Roman"/>
          <w:sz w:val="28"/>
          <w:szCs w:val="28"/>
        </w:rPr>
        <w:t xml:space="preserve">   За рахуно</w:t>
      </w:r>
      <w:r w:rsidR="00A7002A">
        <w:rPr>
          <w:rFonts w:ascii="Times New Roman" w:hAnsi="Times New Roman" w:cs="Times New Roman"/>
          <w:sz w:val="28"/>
          <w:szCs w:val="28"/>
          <w:lang w:val="uk-UA"/>
        </w:rPr>
        <w:t>к</w:t>
      </w:r>
      <w:r w:rsidRPr="002F30BD">
        <w:rPr>
          <w:rFonts w:ascii="Times New Roman" w:hAnsi="Times New Roman" w:cs="Times New Roman"/>
          <w:sz w:val="28"/>
          <w:szCs w:val="28"/>
        </w:rPr>
        <w:t xml:space="preserve"> коштів селищного бюджету утримується дитяча спортивна школа. </w:t>
      </w:r>
    </w:p>
    <w:p w14:paraId="0362BEB9" w14:textId="53817EE9" w:rsidR="006D0004" w:rsidRPr="002F30BD" w:rsidRDefault="006D0004" w:rsidP="006D0004">
      <w:pPr>
        <w:spacing w:after="0"/>
        <w:ind w:firstLine="600"/>
        <w:jc w:val="both"/>
        <w:rPr>
          <w:rFonts w:ascii="Times New Roman" w:hAnsi="Times New Roman" w:cs="Times New Roman"/>
          <w:sz w:val="28"/>
          <w:szCs w:val="28"/>
          <w:lang w:val="uk-UA"/>
        </w:rPr>
      </w:pPr>
      <w:r w:rsidRPr="002F30BD">
        <w:rPr>
          <w:rFonts w:ascii="Times New Roman" w:hAnsi="Times New Roman" w:cs="Times New Roman"/>
          <w:sz w:val="28"/>
          <w:szCs w:val="28"/>
        </w:rPr>
        <w:t xml:space="preserve">   Всього видатків на фізичну культуру планується </w:t>
      </w:r>
      <w:r>
        <w:rPr>
          <w:rFonts w:ascii="Times New Roman" w:hAnsi="Times New Roman" w:cs="Times New Roman"/>
          <w:sz w:val="28"/>
          <w:szCs w:val="28"/>
          <w:lang w:val="uk-UA"/>
        </w:rPr>
        <w:t xml:space="preserve">по загальному фонду </w:t>
      </w:r>
      <w:r w:rsidRPr="002F30BD">
        <w:rPr>
          <w:rFonts w:ascii="Times New Roman" w:hAnsi="Times New Roman" w:cs="Times New Roman"/>
          <w:sz w:val="28"/>
          <w:szCs w:val="28"/>
        </w:rPr>
        <w:t xml:space="preserve">в сумі </w:t>
      </w:r>
      <w:r w:rsidRPr="002F30BD">
        <w:rPr>
          <w:rFonts w:ascii="Times New Roman" w:hAnsi="Times New Roman" w:cs="Times New Roman"/>
          <w:sz w:val="28"/>
          <w:szCs w:val="28"/>
          <w:lang w:val="uk-UA"/>
        </w:rPr>
        <w:t>1</w:t>
      </w:r>
      <w:r w:rsidR="00B015B9">
        <w:rPr>
          <w:rFonts w:ascii="Times New Roman" w:hAnsi="Times New Roman" w:cs="Times New Roman"/>
          <w:sz w:val="28"/>
          <w:szCs w:val="28"/>
          <w:lang w:val="uk-UA"/>
        </w:rPr>
        <w:t>218,74</w:t>
      </w:r>
      <w:r w:rsidRPr="002F30BD">
        <w:rPr>
          <w:rFonts w:ascii="Times New Roman" w:hAnsi="Times New Roman" w:cs="Times New Roman"/>
          <w:sz w:val="28"/>
          <w:szCs w:val="28"/>
        </w:rPr>
        <w:t xml:space="preserve"> тис. грн., в т.ч. на заробітну плату з нарахуваннями – </w:t>
      </w:r>
      <w:r w:rsidR="007B77CD">
        <w:rPr>
          <w:rFonts w:ascii="Times New Roman" w:hAnsi="Times New Roman" w:cs="Times New Roman"/>
          <w:sz w:val="28"/>
          <w:szCs w:val="28"/>
          <w:lang w:val="uk-UA"/>
        </w:rPr>
        <w:t>1027</w:t>
      </w:r>
      <w:r w:rsidRPr="002F30BD">
        <w:rPr>
          <w:rFonts w:ascii="Times New Roman" w:hAnsi="Times New Roman" w:cs="Times New Roman"/>
          <w:sz w:val="28"/>
          <w:szCs w:val="28"/>
          <w:lang w:val="uk-UA"/>
        </w:rPr>
        <w:t>,</w:t>
      </w:r>
      <w:r w:rsidR="007B77CD">
        <w:rPr>
          <w:rFonts w:ascii="Times New Roman" w:hAnsi="Times New Roman" w:cs="Times New Roman"/>
          <w:sz w:val="28"/>
          <w:szCs w:val="28"/>
          <w:lang w:val="uk-UA"/>
        </w:rPr>
        <w:t>4</w:t>
      </w:r>
      <w:r w:rsidRPr="002F30BD">
        <w:rPr>
          <w:rFonts w:ascii="Times New Roman" w:hAnsi="Times New Roman" w:cs="Times New Roman"/>
          <w:sz w:val="28"/>
          <w:szCs w:val="28"/>
        </w:rPr>
        <w:t xml:space="preserve"> тис. грн.</w:t>
      </w:r>
      <w:r w:rsidRPr="002F30BD">
        <w:rPr>
          <w:rFonts w:ascii="Times New Roman" w:hAnsi="Times New Roman" w:cs="Times New Roman"/>
          <w:sz w:val="28"/>
          <w:szCs w:val="28"/>
          <w:lang w:val="uk-UA"/>
        </w:rPr>
        <w:t>, Видатки на проведення заходів дитячої спортивної школи заплановані в програмі розвитку освіти.</w:t>
      </w:r>
    </w:p>
    <w:p w14:paraId="7E3B8017" w14:textId="77777777" w:rsidR="006D0004" w:rsidRPr="002F30BD" w:rsidRDefault="006D0004" w:rsidP="006D0004">
      <w:pPr>
        <w:spacing w:after="0"/>
        <w:ind w:left="600"/>
        <w:jc w:val="both"/>
        <w:rPr>
          <w:rFonts w:ascii="Times New Roman" w:hAnsi="Times New Roman" w:cs="Times New Roman"/>
          <w:sz w:val="28"/>
          <w:szCs w:val="28"/>
        </w:rPr>
      </w:pPr>
    </w:p>
    <w:p w14:paraId="4BADFE19" w14:textId="7D1D3D8D" w:rsidR="006D0004" w:rsidRPr="002E069E" w:rsidRDefault="006D0004" w:rsidP="006D0004">
      <w:pPr>
        <w:spacing w:after="0"/>
        <w:ind w:firstLine="142"/>
        <w:jc w:val="both"/>
        <w:rPr>
          <w:rFonts w:ascii="Times New Roman" w:hAnsi="Times New Roman" w:cs="Times New Roman"/>
          <w:color w:val="000000"/>
          <w:sz w:val="28"/>
          <w:szCs w:val="28"/>
          <w:lang w:val="uk-UA"/>
        </w:rPr>
      </w:pPr>
      <w:r w:rsidRPr="002F30BD">
        <w:rPr>
          <w:rFonts w:ascii="Times New Roman" w:hAnsi="Times New Roman" w:cs="Times New Roman"/>
          <w:b/>
          <w:sz w:val="28"/>
          <w:szCs w:val="28"/>
        </w:rPr>
        <w:t xml:space="preserve">   </w:t>
      </w:r>
      <w:r w:rsidRPr="007334C5">
        <w:rPr>
          <w:rFonts w:ascii="Times New Roman" w:hAnsi="Times New Roman" w:cs="Times New Roman"/>
          <w:bCs/>
          <w:sz w:val="28"/>
          <w:szCs w:val="28"/>
          <w:lang w:val="uk-UA"/>
        </w:rPr>
        <w:t>Передбачено на</w:t>
      </w:r>
      <w:r>
        <w:rPr>
          <w:rFonts w:ascii="Times New Roman" w:hAnsi="Times New Roman" w:cs="Times New Roman"/>
          <w:b/>
          <w:sz w:val="28"/>
          <w:szCs w:val="28"/>
          <w:lang w:val="uk-UA"/>
        </w:rPr>
        <w:t xml:space="preserve"> </w:t>
      </w:r>
      <w:r w:rsidRPr="002F30BD">
        <w:rPr>
          <w:rFonts w:ascii="Times New Roman" w:hAnsi="Times New Roman" w:cs="Times New Roman"/>
          <w:b/>
          <w:sz w:val="28"/>
          <w:szCs w:val="28"/>
          <w:lang w:val="uk-UA"/>
        </w:rPr>
        <w:t xml:space="preserve"> </w:t>
      </w:r>
      <w:r w:rsidRPr="002F30BD">
        <w:rPr>
          <w:rFonts w:ascii="Times New Roman" w:hAnsi="Times New Roman" w:cs="Times New Roman"/>
          <w:color w:val="000000"/>
          <w:sz w:val="28"/>
          <w:szCs w:val="28"/>
        </w:rPr>
        <w:t xml:space="preserve">здійснення заходів з землеустрою </w:t>
      </w:r>
      <w:r w:rsidR="00FD0F74">
        <w:rPr>
          <w:rFonts w:ascii="Times New Roman" w:hAnsi="Times New Roman" w:cs="Times New Roman"/>
          <w:color w:val="000000"/>
          <w:sz w:val="28"/>
          <w:szCs w:val="28"/>
          <w:lang w:val="uk-UA"/>
        </w:rPr>
        <w:t>40</w:t>
      </w:r>
      <w:r w:rsidRPr="002F30BD">
        <w:rPr>
          <w:rFonts w:ascii="Times New Roman" w:hAnsi="Times New Roman" w:cs="Times New Roman"/>
          <w:color w:val="000000"/>
          <w:sz w:val="28"/>
          <w:szCs w:val="28"/>
        </w:rPr>
        <w:t xml:space="preserve">0,0 тис. грн., поточне утримання автомобільних доріг </w:t>
      </w:r>
      <w:r w:rsidR="00FD0F74">
        <w:rPr>
          <w:rFonts w:ascii="Times New Roman" w:hAnsi="Times New Roman" w:cs="Times New Roman"/>
          <w:color w:val="000000"/>
          <w:sz w:val="28"/>
          <w:szCs w:val="28"/>
          <w:lang w:val="uk-UA"/>
        </w:rPr>
        <w:t>3000</w:t>
      </w:r>
      <w:r>
        <w:rPr>
          <w:rFonts w:ascii="Times New Roman" w:hAnsi="Times New Roman" w:cs="Times New Roman"/>
          <w:color w:val="000000"/>
          <w:sz w:val="28"/>
          <w:szCs w:val="28"/>
          <w:lang w:val="uk-UA"/>
        </w:rPr>
        <w:t>,</w:t>
      </w:r>
      <w:r w:rsidRPr="002F30BD">
        <w:rPr>
          <w:rFonts w:ascii="Times New Roman" w:hAnsi="Times New Roman" w:cs="Times New Roman"/>
          <w:color w:val="000000"/>
          <w:sz w:val="28"/>
          <w:szCs w:val="28"/>
        </w:rPr>
        <w:t xml:space="preserve">0 тис. грн., програмі інформатизації </w:t>
      </w:r>
      <w:r w:rsidRPr="002F30BD">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00</w:t>
      </w:r>
      <w:r w:rsidRPr="002F30BD">
        <w:rPr>
          <w:rFonts w:ascii="Times New Roman" w:hAnsi="Times New Roman" w:cs="Times New Roman"/>
          <w:color w:val="000000"/>
          <w:sz w:val="28"/>
          <w:szCs w:val="28"/>
          <w:lang w:val="uk-UA"/>
        </w:rPr>
        <w:t>,0</w:t>
      </w:r>
      <w:r w:rsidRPr="002F30BD">
        <w:rPr>
          <w:rFonts w:ascii="Times New Roman" w:hAnsi="Times New Roman" w:cs="Times New Roman"/>
          <w:color w:val="000000"/>
          <w:sz w:val="28"/>
          <w:szCs w:val="28"/>
        </w:rPr>
        <w:t xml:space="preserve"> тис. грн.</w:t>
      </w:r>
    </w:p>
    <w:p w14:paraId="6CF9D5C7" w14:textId="72E32707" w:rsidR="006D0004" w:rsidRPr="002E5ADD" w:rsidRDefault="006D0004" w:rsidP="006D0004">
      <w:pPr>
        <w:spacing w:after="0"/>
        <w:jc w:val="both"/>
        <w:rPr>
          <w:rFonts w:ascii="Times New Roman" w:hAnsi="Times New Roman" w:cs="Times New Roman"/>
          <w:color w:val="000000"/>
          <w:sz w:val="28"/>
          <w:szCs w:val="28"/>
          <w:lang w:val="uk-UA"/>
        </w:rPr>
      </w:pPr>
      <w:r w:rsidRPr="007515FC">
        <w:rPr>
          <w:rFonts w:ascii="Times New Roman" w:hAnsi="Times New Roman" w:cs="Times New Roman"/>
          <w:color w:val="000000"/>
          <w:sz w:val="28"/>
          <w:szCs w:val="28"/>
          <w:lang w:val="uk-UA"/>
        </w:rPr>
        <w:t xml:space="preserve">        Видатки по загальному фонду на благоустрій селищної ради складають </w:t>
      </w:r>
      <w:r w:rsidR="00FD0F74">
        <w:rPr>
          <w:rFonts w:ascii="Times New Roman" w:hAnsi="Times New Roman" w:cs="Times New Roman"/>
          <w:color w:val="000000"/>
          <w:sz w:val="28"/>
          <w:szCs w:val="28"/>
          <w:lang w:val="uk-UA"/>
        </w:rPr>
        <w:t>5340,180</w:t>
      </w:r>
      <w:r w:rsidRPr="007515FC">
        <w:rPr>
          <w:rFonts w:ascii="Times New Roman" w:hAnsi="Times New Roman" w:cs="Times New Roman"/>
          <w:color w:val="000000"/>
          <w:sz w:val="28"/>
          <w:szCs w:val="28"/>
          <w:lang w:val="uk-UA"/>
        </w:rPr>
        <w:t xml:space="preserve"> тис. грн., в т.ч. заробітна плата з нарахуваннями </w:t>
      </w:r>
      <w:r>
        <w:rPr>
          <w:rFonts w:ascii="Times New Roman" w:hAnsi="Times New Roman" w:cs="Times New Roman"/>
          <w:color w:val="000000"/>
          <w:sz w:val="28"/>
          <w:szCs w:val="28"/>
          <w:lang w:val="uk-UA"/>
        </w:rPr>
        <w:t>2</w:t>
      </w:r>
      <w:r w:rsidR="00FD0F74">
        <w:rPr>
          <w:rFonts w:ascii="Times New Roman" w:hAnsi="Times New Roman" w:cs="Times New Roman"/>
          <w:color w:val="000000"/>
          <w:sz w:val="28"/>
          <w:szCs w:val="28"/>
          <w:lang w:val="uk-UA"/>
        </w:rPr>
        <w:t>078,880</w:t>
      </w:r>
      <w:r w:rsidRPr="007515FC">
        <w:rPr>
          <w:rFonts w:ascii="Times New Roman" w:hAnsi="Times New Roman" w:cs="Times New Roman"/>
          <w:color w:val="000000"/>
          <w:sz w:val="28"/>
          <w:szCs w:val="28"/>
          <w:lang w:val="uk-UA"/>
        </w:rPr>
        <w:t xml:space="preserve"> тис. грн., оплата послуг енергоносіїв </w:t>
      </w:r>
      <w:r w:rsidR="00FD0F74">
        <w:rPr>
          <w:rFonts w:ascii="Times New Roman" w:hAnsi="Times New Roman" w:cs="Times New Roman"/>
          <w:color w:val="000000"/>
          <w:sz w:val="28"/>
          <w:szCs w:val="28"/>
          <w:lang w:val="uk-UA"/>
        </w:rPr>
        <w:t>695,4</w:t>
      </w:r>
      <w:r w:rsidRPr="007515FC">
        <w:rPr>
          <w:rFonts w:ascii="Times New Roman" w:hAnsi="Times New Roman" w:cs="Times New Roman"/>
          <w:color w:val="000000"/>
          <w:sz w:val="28"/>
          <w:szCs w:val="28"/>
          <w:lang w:val="uk-UA"/>
        </w:rPr>
        <w:t xml:space="preserve"> тис. грн., дотац</w:t>
      </w:r>
      <w:r w:rsidRPr="002F30BD">
        <w:rPr>
          <w:rFonts w:ascii="Times New Roman" w:hAnsi="Times New Roman" w:cs="Times New Roman"/>
          <w:color w:val="000000"/>
          <w:sz w:val="28"/>
          <w:szCs w:val="28"/>
          <w:lang w:val="uk-UA"/>
        </w:rPr>
        <w:t>ії</w:t>
      </w:r>
      <w:r w:rsidRPr="007515FC">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КП «Саврань»</w:t>
      </w:r>
      <w:r w:rsidRPr="007515FC">
        <w:rPr>
          <w:rFonts w:ascii="Times New Roman" w:hAnsi="Times New Roman" w:cs="Times New Roman"/>
          <w:color w:val="000000"/>
          <w:sz w:val="28"/>
          <w:szCs w:val="28"/>
          <w:lang w:val="uk-UA"/>
        </w:rPr>
        <w:t xml:space="preserve"> –</w:t>
      </w:r>
      <w:r w:rsidR="00FD0F74">
        <w:rPr>
          <w:rFonts w:ascii="Times New Roman" w:hAnsi="Times New Roman" w:cs="Times New Roman"/>
          <w:color w:val="000000"/>
          <w:sz w:val="28"/>
          <w:szCs w:val="28"/>
          <w:lang w:val="uk-UA"/>
        </w:rPr>
        <w:t>865,0</w:t>
      </w:r>
      <w:r w:rsidRPr="007515FC">
        <w:rPr>
          <w:rFonts w:ascii="Times New Roman" w:hAnsi="Times New Roman" w:cs="Times New Roman"/>
          <w:color w:val="000000"/>
          <w:sz w:val="28"/>
          <w:szCs w:val="28"/>
          <w:lang w:val="uk-UA"/>
        </w:rPr>
        <w:t xml:space="preserve"> тис. </w:t>
      </w:r>
      <w:r w:rsidRPr="002F30BD">
        <w:rPr>
          <w:rFonts w:ascii="Times New Roman" w:hAnsi="Times New Roman" w:cs="Times New Roman"/>
          <w:color w:val="000000"/>
          <w:sz w:val="28"/>
          <w:szCs w:val="28"/>
          <w:lang w:val="uk-UA"/>
        </w:rPr>
        <w:t>г</w:t>
      </w:r>
      <w:r w:rsidRPr="007515FC">
        <w:rPr>
          <w:rFonts w:ascii="Times New Roman" w:hAnsi="Times New Roman" w:cs="Times New Roman"/>
          <w:color w:val="000000"/>
          <w:sz w:val="28"/>
          <w:szCs w:val="28"/>
          <w:lang w:val="uk-UA"/>
        </w:rPr>
        <w:t>рн.</w:t>
      </w:r>
      <w:r>
        <w:rPr>
          <w:rFonts w:ascii="Times New Roman" w:hAnsi="Times New Roman" w:cs="Times New Roman"/>
          <w:color w:val="000000"/>
          <w:sz w:val="28"/>
          <w:szCs w:val="28"/>
          <w:lang w:val="uk-UA"/>
        </w:rPr>
        <w:t xml:space="preserve"> (відшкодування різниці в таприфах на електроенергію). </w:t>
      </w:r>
    </w:p>
    <w:p w14:paraId="478B252F" w14:textId="77777777" w:rsidR="006D0004" w:rsidRPr="002F30BD" w:rsidRDefault="006D0004" w:rsidP="006D0004">
      <w:pPr>
        <w:spacing w:after="0"/>
        <w:jc w:val="both"/>
        <w:rPr>
          <w:rFonts w:ascii="Times New Roman" w:hAnsi="Times New Roman" w:cs="Times New Roman"/>
          <w:bCs/>
          <w:sz w:val="28"/>
          <w:szCs w:val="28"/>
        </w:rPr>
      </w:pPr>
    </w:p>
    <w:p w14:paraId="401E5983" w14:textId="77777777" w:rsidR="006D0004" w:rsidRPr="002F30BD" w:rsidRDefault="006D0004" w:rsidP="006D0004">
      <w:pPr>
        <w:spacing w:after="120"/>
        <w:jc w:val="both"/>
        <w:rPr>
          <w:rFonts w:ascii="Times New Roman" w:hAnsi="Times New Roman" w:cs="Times New Roman"/>
          <w:b/>
          <w:sz w:val="28"/>
          <w:szCs w:val="28"/>
          <w:u w:val="single"/>
        </w:rPr>
      </w:pPr>
      <w:r w:rsidRPr="002F30BD">
        <w:rPr>
          <w:rFonts w:ascii="Times New Roman" w:hAnsi="Times New Roman" w:cs="Times New Roman"/>
          <w:sz w:val="28"/>
          <w:szCs w:val="28"/>
          <w:u w:val="single"/>
          <w:lang w:val="uk-UA"/>
        </w:rPr>
        <w:t xml:space="preserve">                                    </w:t>
      </w:r>
      <w:r w:rsidRPr="002F30BD">
        <w:rPr>
          <w:rFonts w:ascii="Times New Roman" w:hAnsi="Times New Roman" w:cs="Times New Roman"/>
          <w:b/>
          <w:sz w:val="28"/>
          <w:szCs w:val="28"/>
          <w:u w:val="single"/>
        </w:rPr>
        <w:t>Видатки, не віднесені до основних груп</w:t>
      </w:r>
    </w:p>
    <w:p w14:paraId="675CBD78" w14:textId="77F1A317" w:rsidR="006D0004" w:rsidRDefault="006D0004" w:rsidP="006D0004">
      <w:pPr>
        <w:spacing w:after="120"/>
        <w:ind w:firstLine="600"/>
        <w:jc w:val="both"/>
        <w:rPr>
          <w:rFonts w:ascii="Times New Roman" w:hAnsi="Times New Roman" w:cs="Times New Roman"/>
          <w:sz w:val="28"/>
          <w:szCs w:val="28"/>
        </w:rPr>
      </w:pPr>
      <w:r w:rsidRPr="002F30BD">
        <w:rPr>
          <w:rFonts w:ascii="Times New Roman" w:hAnsi="Times New Roman" w:cs="Times New Roman"/>
          <w:sz w:val="28"/>
          <w:szCs w:val="28"/>
        </w:rPr>
        <w:t xml:space="preserve">    Відповідно до статті 24 Бюджетного кодексу України для здійснення непередбачених видатків, що не мають постійного характеру і не могли бути передбачені при складанні проекту бюджету передбачено резервний фонд </w:t>
      </w:r>
      <w:r>
        <w:rPr>
          <w:rFonts w:ascii="Times New Roman" w:hAnsi="Times New Roman" w:cs="Times New Roman"/>
          <w:sz w:val="28"/>
          <w:szCs w:val="28"/>
          <w:lang w:val="uk-UA"/>
        </w:rPr>
        <w:t>селищного</w:t>
      </w:r>
      <w:r w:rsidRPr="002F30BD">
        <w:rPr>
          <w:rFonts w:ascii="Times New Roman" w:hAnsi="Times New Roman" w:cs="Times New Roman"/>
          <w:sz w:val="28"/>
          <w:szCs w:val="28"/>
        </w:rPr>
        <w:t xml:space="preserve"> бюджету в сумі </w:t>
      </w:r>
      <w:r>
        <w:rPr>
          <w:rFonts w:ascii="Times New Roman" w:hAnsi="Times New Roman" w:cs="Times New Roman"/>
          <w:sz w:val="28"/>
          <w:szCs w:val="28"/>
          <w:lang w:val="uk-UA"/>
        </w:rPr>
        <w:t>1</w:t>
      </w:r>
      <w:r w:rsidRPr="002F30BD">
        <w:rPr>
          <w:rFonts w:ascii="Times New Roman" w:hAnsi="Times New Roman" w:cs="Times New Roman"/>
          <w:sz w:val="28"/>
          <w:szCs w:val="28"/>
        </w:rPr>
        <w:t xml:space="preserve">50,0 тис. грн. Для створення матеріального резерву передбачено </w:t>
      </w:r>
      <w:r>
        <w:rPr>
          <w:rFonts w:ascii="Times New Roman" w:hAnsi="Times New Roman" w:cs="Times New Roman"/>
          <w:sz w:val="28"/>
          <w:szCs w:val="28"/>
          <w:lang w:val="uk-UA"/>
        </w:rPr>
        <w:t>1</w:t>
      </w:r>
      <w:r w:rsidRPr="002F30BD">
        <w:rPr>
          <w:rFonts w:ascii="Times New Roman" w:hAnsi="Times New Roman" w:cs="Times New Roman"/>
          <w:sz w:val="28"/>
          <w:szCs w:val="28"/>
        </w:rPr>
        <w:t xml:space="preserve">50,0 тис. грн.  </w:t>
      </w:r>
      <w:bookmarkStart w:id="3" w:name="_Hlk153542179"/>
      <w:r>
        <w:rPr>
          <w:rFonts w:ascii="Times New Roman" w:hAnsi="Times New Roman" w:cs="Times New Roman"/>
          <w:sz w:val="28"/>
          <w:szCs w:val="28"/>
          <w:lang w:val="uk-UA"/>
        </w:rPr>
        <w:t xml:space="preserve">Видатки на заходи по територіальній </w:t>
      </w:r>
      <w:r>
        <w:rPr>
          <w:rFonts w:ascii="Times New Roman" w:hAnsi="Times New Roman" w:cs="Times New Roman"/>
          <w:sz w:val="28"/>
          <w:szCs w:val="28"/>
          <w:lang w:val="uk-UA"/>
        </w:rPr>
        <w:lastRenderedPageBreak/>
        <w:t>обороні складають 500,0 тис. грн.</w:t>
      </w:r>
      <w:r w:rsidR="00B015B9">
        <w:rPr>
          <w:rFonts w:ascii="Times New Roman" w:hAnsi="Times New Roman" w:cs="Times New Roman"/>
          <w:sz w:val="28"/>
          <w:szCs w:val="28"/>
          <w:lang w:val="uk-UA"/>
        </w:rPr>
        <w:t>, на інші заходи громадського порядку і безпеки (поліцейський офіцер ) – 200,0 тис. грн.</w:t>
      </w:r>
      <w:r w:rsidRPr="002F30BD">
        <w:rPr>
          <w:rFonts w:ascii="Times New Roman" w:hAnsi="Times New Roman" w:cs="Times New Roman"/>
          <w:sz w:val="28"/>
          <w:szCs w:val="28"/>
        </w:rPr>
        <w:t xml:space="preserve">  </w:t>
      </w:r>
    </w:p>
    <w:bookmarkEnd w:id="3"/>
    <w:p w14:paraId="62C1E225" w14:textId="499EFBBA" w:rsidR="006D0004" w:rsidRDefault="005E45EA" w:rsidP="006D0004">
      <w:pPr>
        <w:spacing w:after="12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6D0004" w:rsidRPr="00F47F81">
        <w:rPr>
          <w:rFonts w:ascii="Times New Roman" w:hAnsi="Times New Roman" w:cs="Times New Roman"/>
          <w:b/>
          <w:sz w:val="28"/>
          <w:szCs w:val="28"/>
          <w:lang w:val="uk-UA"/>
        </w:rPr>
        <w:t>Бюджет розвитку.</w:t>
      </w:r>
    </w:p>
    <w:p w14:paraId="430D9383" w14:textId="0EC43084" w:rsidR="006D0004" w:rsidRDefault="006D0004" w:rsidP="006D0004">
      <w:pPr>
        <w:spacing w:after="12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По бюджету розвитку заплановано </w:t>
      </w:r>
      <w:r w:rsidR="005E45EA">
        <w:rPr>
          <w:rFonts w:ascii="Times New Roman" w:hAnsi="Times New Roman" w:cs="Times New Roman"/>
          <w:sz w:val="28"/>
          <w:szCs w:val="28"/>
          <w:lang w:val="uk-UA"/>
        </w:rPr>
        <w:t>3170,</w:t>
      </w:r>
      <w:r>
        <w:rPr>
          <w:rFonts w:ascii="Times New Roman" w:hAnsi="Times New Roman" w:cs="Times New Roman"/>
          <w:sz w:val="28"/>
          <w:szCs w:val="28"/>
          <w:lang w:val="uk-UA"/>
        </w:rPr>
        <w:t xml:space="preserve">0 тис. грн. </w:t>
      </w:r>
    </w:p>
    <w:p w14:paraId="600C2463" w14:textId="1785F792" w:rsidR="001E5D99" w:rsidRDefault="001E5D99" w:rsidP="006D0004">
      <w:pPr>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розрізі об</w:t>
      </w:r>
      <w:r w:rsidRPr="001E5D99">
        <w:rPr>
          <w:rFonts w:ascii="Times New Roman" w:hAnsi="Times New Roman" w:cs="Times New Roman"/>
          <w:sz w:val="28"/>
          <w:szCs w:val="28"/>
        </w:rPr>
        <w:t>”</w:t>
      </w:r>
      <w:r>
        <w:rPr>
          <w:rFonts w:ascii="Times New Roman" w:hAnsi="Times New Roman" w:cs="Times New Roman"/>
          <w:sz w:val="28"/>
          <w:szCs w:val="28"/>
          <w:lang w:val="uk-UA"/>
        </w:rPr>
        <w:t>єктів розподіл наступний:</w:t>
      </w:r>
    </w:p>
    <w:p w14:paraId="097757B0" w14:textId="3EE652D3" w:rsidR="001E5D99" w:rsidRPr="001E5D99" w:rsidRDefault="001E5D99" w:rsidP="001E5D99">
      <w:pPr>
        <w:pStyle w:val="afff7"/>
        <w:numPr>
          <w:ilvl w:val="0"/>
          <w:numId w:val="13"/>
        </w:numPr>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придбання</w:t>
      </w:r>
      <w:r w:rsidR="0035785A">
        <w:rPr>
          <w:rFonts w:ascii="Times New Roman" w:hAnsi="Times New Roman" w:cs="Times New Roman"/>
          <w:sz w:val="28"/>
          <w:szCs w:val="28"/>
          <w:lang w:val="uk-UA"/>
        </w:rPr>
        <w:t xml:space="preserve">дизельного </w:t>
      </w:r>
      <w:r>
        <w:rPr>
          <w:rFonts w:ascii="Times New Roman" w:hAnsi="Times New Roman" w:cs="Times New Roman"/>
          <w:sz w:val="28"/>
          <w:szCs w:val="28"/>
          <w:lang w:val="uk-UA"/>
        </w:rPr>
        <w:t xml:space="preserve"> генератора </w:t>
      </w:r>
      <w:r w:rsidR="0035785A">
        <w:rPr>
          <w:rFonts w:ascii="Times New Roman" w:hAnsi="Times New Roman" w:cs="Times New Roman"/>
          <w:sz w:val="28"/>
          <w:szCs w:val="28"/>
          <w:lang w:val="uk-UA"/>
        </w:rPr>
        <w:t xml:space="preserve">потужністю 120/160 кВт </w:t>
      </w:r>
      <w:r>
        <w:rPr>
          <w:rFonts w:ascii="Times New Roman" w:hAnsi="Times New Roman" w:cs="Times New Roman"/>
          <w:sz w:val="28"/>
          <w:szCs w:val="28"/>
          <w:lang w:val="uk-UA"/>
        </w:rPr>
        <w:t>для Савранського ліцею – 1400,0 тис. грн.;</w:t>
      </w:r>
    </w:p>
    <w:p w14:paraId="19A815B5" w14:textId="044624A3" w:rsidR="001E5D99" w:rsidRDefault="001E5D99" w:rsidP="001E5D99">
      <w:pPr>
        <w:pStyle w:val="afff7"/>
        <w:numPr>
          <w:ilvl w:val="0"/>
          <w:numId w:val="13"/>
        </w:numPr>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придбання техніки для КП «Саврань» - 1000,0 тис. грн.;</w:t>
      </w:r>
    </w:p>
    <w:p w14:paraId="6695372F" w14:textId="39BD6F98" w:rsidR="001E5D99" w:rsidRPr="001E5D99" w:rsidRDefault="001E5D99" w:rsidP="001E5D99">
      <w:pPr>
        <w:pStyle w:val="afff7"/>
        <w:numPr>
          <w:ilvl w:val="0"/>
          <w:numId w:val="13"/>
        </w:numPr>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t>капітальний ремонт підлоги та заміна дверей третього поверху Савранського ліцею – 770,0 тис. грн.</w:t>
      </w:r>
    </w:p>
    <w:p w14:paraId="7AE0DBE8" w14:textId="77777777" w:rsidR="006D0004" w:rsidRDefault="006D0004" w:rsidP="006D0004">
      <w:pPr>
        <w:spacing w:after="120"/>
        <w:jc w:val="both"/>
        <w:rPr>
          <w:rFonts w:ascii="Times New Roman" w:hAnsi="Times New Roman" w:cs="Times New Roman"/>
          <w:sz w:val="28"/>
          <w:szCs w:val="28"/>
          <w:lang w:val="uk-UA"/>
        </w:rPr>
      </w:pPr>
    </w:p>
    <w:p w14:paraId="22C9EFE9" w14:textId="2504305C" w:rsidR="001804F0" w:rsidRPr="0035785A" w:rsidRDefault="006D0004" w:rsidP="00AD446A">
      <w:pPr>
        <w:spacing w:after="120"/>
        <w:jc w:val="both"/>
        <w:rPr>
          <w:rFonts w:ascii="Times New Roman" w:hAnsi="Times New Roman" w:cs="Times New Roman"/>
          <w:sz w:val="28"/>
          <w:szCs w:val="28"/>
        </w:rPr>
      </w:pPr>
      <w:r>
        <w:rPr>
          <w:rFonts w:ascii="Times New Roman" w:hAnsi="Times New Roman" w:cs="Times New Roman"/>
          <w:sz w:val="28"/>
          <w:szCs w:val="28"/>
          <w:lang w:val="uk-UA"/>
        </w:rPr>
        <w:t xml:space="preserve">             </w:t>
      </w:r>
    </w:p>
    <w:p w14:paraId="38058F04" w14:textId="77777777" w:rsidR="001804F0" w:rsidRPr="001804F0" w:rsidRDefault="001804F0" w:rsidP="00AD446A">
      <w:pPr>
        <w:spacing w:after="120"/>
        <w:jc w:val="both"/>
        <w:rPr>
          <w:rFonts w:ascii="Times New Roman" w:hAnsi="Times New Roman" w:cs="Times New Roman"/>
          <w:sz w:val="28"/>
          <w:szCs w:val="28"/>
          <w:lang w:val="uk-UA"/>
        </w:rPr>
      </w:pPr>
    </w:p>
    <w:p w14:paraId="484C7055" w14:textId="4DA5BB49" w:rsidR="005C765B" w:rsidRPr="0035785A" w:rsidRDefault="005C765B" w:rsidP="005C765B">
      <w:pPr>
        <w:spacing w:after="120"/>
        <w:ind w:left="283"/>
        <w:jc w:val="both"/>
        <w:rPr>
          <w:rFonts w:ascii="Times New Roman" w:hAnsi="Times New Roman" w:cs="Times New Roman"/>
          <w:sz w:val="28"/>
          <w:szCs w:val="28"/>
          <w:lang w:val="uk-UA"/>
        </w:rPr>
      </w:pPr>
      <w:r w:rsidRPr="005C765B">
        <w:rPr>
          <w:rFonts w:ascii="Times New Roman" w:hAnsi="Times New Roman" w:cs="Times New Roman"/>
          <w:sz w:val="28"/>
          <w:szCs w:val="28"/>
        </w:rPr>
        <w:t xml:space="preserve">   Начальник</w:t>
      </w:r>
      <w:r w:rsidR="0035785A">
        <w:rPr>
          <w:rFonts w:ascii="Times New Roman" w:hAnsi="Times New Roman" w:cs="Times New Roman"/>
          <w:sz w:val="28"/>
          <w:szCs w:val="28"/>
          <w:lang w:val="uk-UA"/>
        </w:rPr>
        <w:t xml:space="preserve"> фінансового відділу                                     Алла КОЛЕБЛЮК</w:t>
      </w:r>
    </w:p>
    <w:p w14:paraId="7D58CE3B" w14:textId="77777777" w:rsidR="005C765B" w:rsidRPr="005C765B" w:rsidRDefault="005C765B" w:rsidP="006E6702">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b/>
          <w:bCs/>
          <w:sz w:val="28"/>
          <w:szCs w:val="28"/>
          <w:lang w:eastAsia="ru-RU"/>
        </w:rPr>
      </w:pPr>
    </w:p>
    <w:p w14:paraId="52ECBA60" w14:textId="77777777" w:rsidR="005C765B" w:rsidRPr="006E6702" w:rsidRDefault="005C765B" w:rsidP="006E6702">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b/>
          <w:bCs/>
          <w:sz w:val="28"/>
          <w:szCs w:val="28"/>
          <w:lang w:val="uk-UA" w:eastAsia="ru-RU"/>
        </w:rPr>
      </w:pPr>
    </w:p>
    <w:sectPr w:rsidR="005C765B" w:rsidRPr="006E6702" w:rsidSect="000B0F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nivers Cd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tiqua">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multilevel"/>
    <w:tmpl w:val="0000001E"/>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3"/>
        <w:szCs w:val="23"/>
        <w:u w:val="none"/>
      </w:rPr>
    </w:lvl>
    <w:lvl w:ilvl="1">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2">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3">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4">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5">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6">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7">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8">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abstractNum>
  <w:abstractNum w:abstractNumId="1" w15:restartNumberingAfterBreak="0">
    <w:nsid w:val="00000043"/>
    <w:multiLevelType w:val="multilevel"/>
    <w:tmpl w:val="00000042"/>
    <w:lvl w:ilvl="0">
      <w:start w:val="1"/>
      <w:numFmt w:val="bullet"/>
      <w:lvlText w:val="—"/>
      <w:lvlJc w:val="left"/>
      <w:pPr>
        <w:ind w:left="284"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abstractNum>
  <w:abstractNum w:abstractNumId="2" w15:restartNumberingAfterBreak="0">
    <w:nsid w:val="06EC405C"/>
    <w:multiLevelType w:val="multilevel"/>
    <w:tmpl w:val="93BAA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2395D"/>
    <w:multiLevelType w:val="hybridMultilevel"/>
    <w:tmpl w:val="D762800A"/>
    <w:lvl w:ilvl="0" w:tplc="4D52D62C">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E05437"/>
    <w:multiLevelType w:val="hybridMultilevel"/>
    <w:tmpl w:val="EF0E95CA"/>
    <w:lvl w:ilvl="0" w:tplc="A86CCFE4">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5" w15:restartNumberingAfterBreak="0">
    <w:nsid w:val="09775471"/>
    <w:multiLevelType w:val="hybridMultilevel"/>
    <w:tmpl w:val="69B6E2C6"/>
    <w:lvl w:ilvl="0" w:tplc="2ED03FBE">
      <w:start w:val="10"/>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DDF5B69"/>
    <w:multiLevelType w:val="hybridMultilevel"/>
    <w:tmpl w:val="5B8EE246"/>
    <w:lvl w:ilvl="0" w:tplc="04190009">
      <w:start w:val="1"/>
      <w:numFmt w:val="bullet"/>
      <w:lvlText w:val=""/>
      <w:lvlJc w:val="left"/>
      <w:pPr>
        <w:ind w:left="1495" w:hanging="360"/>
      </w:pPr>
      <w:rPr>
        <w:rFonts w:ascii="Wingdings" w:hAnsi="Wingdings" w:hint="default"/>
      </w:rPr>
    </w:lvl>
    <w:lvl w:ilvl="1" w:tplc="04190003">
      <w:start w:val="1"/>
      <w:numFmt w:val="decimal"/>
      <w:lvlText w:val="%2."/>
      <w:lvlJc w:val="left"/>
      <w:pPr>
        <w:tabs>
          <w:tab w:val="num" w:pos="2007"/>
        </w:tabs>
        <w:ind w:left="2007" w:hanging="360"/>
      </w:pPr>
    </w:lvl>
    <w:lvl w:ilvl="2" w:tplc="04190005">
      <w:start w:val="1"/>
      <w:numFmt w:val="decimal"/>
      <w:lvlText w:val="%3."/>
      <w:lvlJc w:val="left"/>
      <w:pPr>
        <w:tabs>
          <w:tab w:val="num" w:pos="2727"/>
        </w:tabs>
        <w:ind w:left="2727" w:hanging="360"/>
      </w:pPr>
    </w:lvl>
    <w:lvl w:ilvl="3" w:tplc="04190001">
      <w:start w:val="1"/>
      <w:numFmt w:val="decimal"/>
      <w:lvlText w:val="%4."/>
      <w:lvlJc w:val="left"/>
      <w:pPr>
        <w:tabs>
          <w:tab w:val="num" w:pos="3447"/>
        </w:tabs>
        <w:ind w:left="3447" w:hanging="360"/>
      </w:pPr>
    </w:lvl>
    <w:lvl w:ilvl="4" w:tplc="04190003">
      <w:start w:val="1"/>
      <w:numFmt w:val="decimal"/>
      <w:lvlText w:val="%5."/>
      <w:lvlJc w:val="left"/>
      <w:pPr>
        <w:tabs>
          <w:tab w:val="num" w:pos="4167"/>
        </w:tabs>
        <w:ind w:left="4167" w:hanging="360"/>
      </w:pPr>
    </w:lvl>
    <w:lvl w:ilvl="5" w:tplc="04190005">
      <w:start w:val="1"/>
      <w:numFmt w:val="decimal"/>
      <w:lvlText w:val="%6."/>
      <w:lvlJc w:val="left"/>
      <w:pPr>
        <w:tabs>
          <w:tab w:val="num" w:pos="4887"/>
        </w:tabs>
        <w:ind w:left="4887" w:hanging="360"/>
      </w:pPr>
    </w:lvl>
    <w:lvl w:ilvl="6" w:tplc="04190001">
      <w:start w:val="1"/>
      <w:numFmt w:val="decimal"/>
      <w:lvlText w:val="%7."/>
      <w:lvlJc w:val="left"/>
      <w:pPr>
        <w:tabs>
          <w:tab w:val="num" w:pos="5607"/>
        </w:tabs>
        <w:ind w:left="5607" w:hanging="360"/>
      </w:pPr>
    </w:lvl>
    <w:lvl w:ilvl="7" w:tplc="04190003">
      <w:start w:val="1"/>
      <w:numFmt w:val="decimal"/>
      <w:lvlText w:val="%8."/>
      <w:lvlJc w:val="left"/>
      <w:pPr>
        <w:tabs>
          <w:tab w:val="num" w:pos="6327"/>
        </w:tabs>
        <w:ind w:left="6327" w:hanging="360"/>
      </w:pPr>
    </w:lvl>
    <w:lvl w:ilvl="8" w:tplc="04190005">
      <w:start w:val="1"/>
      <w:numFmt w:val="decimal"/>
      <w:lvlText w:val="%9."/>
      <w:lvlJc w:val="left"/>
      <w:pPr>
        <w:tabs>
          <w:tab w:val="num" w:pos="7047"/>
        </w:tabs>
        <w:ind w:left="7047" w:hanging="360"/>
      </w:pPr>
    </w:lvl>
  </w:abstractNum>
  <w:abstractNum w:abstractNumId="7" w15:restartNumberingAfterBreak="0">
    <w:nsid w:val="19755252"/>
    <w:multiLevelType w:val="hybridMultilevel"/>
    <w:tmpl w:val="D15C3236"/>
    <w:lvl w:ilvl="0" w:tplc="CDF4BFD4">
      <w:start w:val="1"/>
      <w:numFmt w:val="decimal"/>
      <w:lvlText w:val="%1."/>
      <w:lvlJc w:val="left"/>
      <w:pPr>
        <w:ind w:left="360" w:hanging="360"/>
      </w:pPr>
      <w:rPr>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9B57D1C"/>
    <w:multiLevelType w:val="hybridMultilevel"/>
    <w:tmpl w:val="11D0C26A"/>
    <w:lvl w:ilvl="0" w:tplc="4394D2B6">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9" w15:restartNumberingAfterBreak="0">
    <w:nsid w:val="1B096FE6"/>
    <w:multiLevelType w:val="multilevel"/>
    <w:tmpl w:val="1F3A7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4726F1"/>
    <w:multiLevelType w:val="hybridMultilevel"/>
    <w:tmpl w:val="3D4AA68C"/>
    <w:lvl w:ilvl="0" w:tplc="7AD00640">
      <w:start w:val="19"/>
      <w:numFmt w:val="bullet"/>
      <w:lvlText w:val="-"/>
      <w:lvlJc w:val="left"/>
      <w:pPr>
        <w:ind w:left="36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5544D94"/>
    <w:multiLevelType w:val="hybridMultilevel"/>
    <w:tmpl w:val="09EE6F9C"/>
    <w:lvl w:ilvl="0" w:tplc="98A0C1E6">
      <w:numFmt w:val="bullet"/>
      <w:lvlText w:val="-"/>
      <w:lvlJc w:val="left"/>
      <w:pPr>
        <w:ind w:left="92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15:restartNumberingAfterBreak="0">
    <w:nsid w:val="26BC4017"/>
    <w:multiLevelType w:val="hybridMultilevel"/>
    <w:tmpl w:val="CC54452E"/>
    <w:lvl w:ilvl="0" w:tplc="332EC1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C56AD1"/>
    <w:multiLevelType w:val="hybridMultilevel"/>
    <w:tmpl w:val="4038235A"/>
    <w:lvl w:ilvl="0" w:tplc="9A9E110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2C45311"/>
    <w:multiLevelType w:val="multilevel"/>
    <w:tmpl w:val="D138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5620C9"/>
    <w:multiLevelType w:val="hybridMultilevel"/>
    <w:tmpl w:val="2042F4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542FDD"/>
    <w:multiLevelType w:val="hybridMultilevel"/>
    <w:tmpl w:val="BA386C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9AC43C5"/>
    <w:multiLevelType w:val="hybridMultilevel"/>
    <w:tmpl w:val="D5FCD0B8"/>
    <w:lvl w:ilvl="0" w:tplc="F96E9626">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48F7487"/>
    <w:multiLevelType w:val="hybridMultilevel"/>
    <w:tmpl w:val="40708B6E"/>
    <w:lvl w:ilvl="0" w:tplc="04190009">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78446EC"/>
    <w:multiLevelType w:val="hybridMultilevel"/>
    <w:tmpl w:val="93103C9C"/>
    <w:lvl w:ilvl="0" w:tplc="A45E130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9EC2340"/>
    <w:multiLevelType w:val="multilevel"/>
    <w:tmpl w:val="26281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831C9"/>
    <w:multiLevelType w:val="hybridMultilevel"/>
    <w:tmpl w:val="17E4E128"/>
    <w:lvl w:ilvl="0" w:tplc="E6725FC8">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4DF026AE"/>
    <w:multiLevelType w:val="hybridMultilevel"/>
    <w:tmpl w:val="14B491EA"/>
    <w:lvl w:ilvl="0" w:tplc="CD4C51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EB4D04"/>
    <w:multiLevelType w:val="hybridMultilevel"/>
    <w:tmpl w:val="31E472F6"/>
    <w:lvl w:ilvl="0" w:tplc="25F6B9D2">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44AE6"/>
    <w:multiLevelType w:val="hybridMultilevel"/>
    <w:tmpl w:val="AF200E6C"/>
    <w:lvl w:ilvl="0" w:tplc="B914C756">
      <w:numFmt w:val="bullet"/>
      <w:lvlText w:val="-"/>
      <w:lvlJc w:val="left"/>
      <w:pPr>
        <w:ind w:left="780" w:hanging="360"/>
      </w:pPr>
      <w:rPr>
        <w:rFonts w:ascii="Times New Roman" w:eastAsia="Times New Roman" w:hAnsi="Times New Roman" w:cs="Times New Roman"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25" w15:restartNumberingAfterBreak="0">
    <w:nsid w:val="55F85812"/>
    <w:multiLevelType w:val="hybridMultilevel"/>
    <w:tmpl w:val="63065BF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BD41AF4"/>
    <w:multiLevelType w:val="hybridMultilevel"/>
    <w:tmpl w:val="27FC49F2"/>
    <w:lvl w:ilvl="0" w:tplc="E77AE20A">
      <w:start w:val="354"/>
      <w:numFmt w:val="bullet"/>
      <w:lvlText w:val="-"/>
      <w:lvlJc w:val="left"/>
      <w:pPr>
        <w:ind w:left="36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BD96576"/>
    <w:multiLevelType w:val="hybridMultilevel"/>
    <w:tmpl w:val="13B6A31E"/>
    <w:lvl w:ilvl="0" w:tplc="6A56E0D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DD7F3D"/>
    <w:multiLevelType w:val="multilevel"/>
    <w:tmpl w:val="2736B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A96AED"/>
    <w:multiLevelType w:val="multilevel"/>
    <w:tmpl w:val="BCEE9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8E7FBB"/>
    <w:multiLevelType w:val="hybridMultilevel"/>
    <w:tmpl w:val="3FF03DD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3095E03"/>
    <w:multiLevelType w:val="hybridMultilevel"/>
    <w:tmpl w:val="280A86FC"/>
    <w:lvl w:ilvl="0" w:tplc="FCAE4D9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2" w15:restartNumberingAfterBreak="0">
    <w:nsid w:val="74CD382F"/>
    <w:multiLevelType w:val="hybridMultilevel"/>
    <w:tmpl w:val="F99458E2"/>
    <w:lvl w:ilvl="0" w:tplc="7EF270EE">
      <w:start w:val="2007"/>
      <w:numFmt w:val="bullet"/>
      <w:lvlText w:val="-"/>
      <w:lvlJc w:val="left"/>
      <w:pPr>
        <w:tabs>
          <w:tab w:val="num" w:pos="1964"/>
        </w:tabs>
        <w:ind w:left="1964" w:hanging="1125"/>
      </w:pPr>
      <w:rPr>
        <w:rFonts w:ascii="Times New Roman" w:eastAsia="Times New Roman" w:hAnsi="Times New Roman" w:cs="Times New Roman" w:hint="default"/>
      </w:rPr>
    </w:lvl>
    <w:lvl w:ilvl="1" w:tplc="04190003" w:tentative="1">
      <w:start w:val="1"/>
      <w:numFmt w:val="bullet"/>
      <w:lvlText w:val="o"/>
      <w:lvlJc w:val="left"/>
      <w:pPr>
        <w:tabs>
          <w:tab w:val="num" w:pos="1919"/>
        </w:tabs>
        <w:ind w:left="1919" w:hanging="360"/>
      </w:pPr>
      <w:rPr>
        <w:rFonts w:ascii="Courier New" w:hAnsi="Courier New" w:cs="Courier New" w:hint="default"/>
      </w:rPr>
    </w:lvl>
    <w:lvl w:ilvl="2" w:tplc="04190005" w:tentative="1">
      <w:start w:val="1"/>
      <w:numFmt w:val="bullet"/>
      <w:lvlText w:val=""/>
      <w:lvlJc w:val="left"/>
      <w:pPr>
        <w:tabs>
          <w:tab w:val="num" w:pos="2639"/>
        </w:tabs>
        <w:ind w:left="2639" w:hanging="360"/>
      </w:pPr>
      <w:rPr>
        <w:rFonts w:ascii="Wingdings" w:hAnsi="Wingdings" w:hint="default"/>
      </w:rPr>
    </w:lvl>
    <w:lvl w:ilvl="3" w:tplc="04190001" w:tentative="1">
      <w:start w:val="1"/>
      <w:numFmt w:val="bullet"/>
      <w:lvlText w:val=""/>
      <w:lvlJc w:val="left"/>
      <w:pPr>
        <w:tabs>
          <w:tab w:val="num" w:pos="3359"/>
        </w:tabs>
        <w:ind w:left="3359" w:hanging="360"/>
      </w:pPr>
      <w:rPr>
        <w:rFonts w:ascii="Symbol" w:hAnsi="Symbol" w:hint="default"/>
      </w:rPr>
    </w:lvl>
    <w:lvl w:ilvl="4" w:tplc="04190003" w:tentative="1">
      <w:start w:val="1"/>
      <w:numFmt w:val="bullet"/>
      <w:lvlText w:val="o"/>
      <w:lvlJc w:val="left"/>
      <w:pPr>
        <w:tabs>
          <w:tab w:val="num" w:pos="4079"/>
        </w:tabs>
        <w:ind w:left="4079" w:hanging="360"/>
      </w:pPr>
      <w:rPr>
        <w:rFonts w:ascii="Courier New" w:hAnsi="Courier New" w:cs="Courier New" w:hint="default"/>
      </w:rPr>
    </w:lvl>
    <w:lvl w:ilvl="5" w:tplc="04190005" w:tentative="1">
      <w:start w:val="1"/>
      <w:numFmt w:val="bullet"/>
      <w:lvlText w:val=""/>
      <w:lvlJc w:val="left"/>
      <w:pPr>
        <w:tabs>
          <w:tab w:val="num" w:pos="4799"/>
        </w:tabs>
        <w:ind w:left="4799" w:hanging="360"/>
      </w:pPr>
      <w:rPr>
        <w:rFonts w:ascii="Wingdings" w:hAnsi="Wingdings" w:hint="default"/>
      </w:rPr>
    </w:lvl>
    <w:lvl w:ilvl="6" w:tplc="04190001" w:tentative="1">
      <w:start w:val="1"/>
      <w:numFmt w:val="bullet"/>
      <w:lvlText w:val=""/>
      <w:lvlJc w:val="left"/>
      <w:pPr>
        <w:tabs>
          <w:tab w:val="num" w:pos="5519"/>
        </w:tabs>
        <w:ind w:left="5519" w:hanging="360"/>
      </w:pPr>
      <w:rPr>
        <w:rFonts w:ascii="Symbol" w:hAnsi="Symbol" w:hint="default"/>
      </w:rPr>
    </w:lvl>
    <w:lvl w:ilvl="7" w:tplc="04190003" w:tentative="1">
      <w:start w:val="1"/>
      <w:numFmt w:val="bullet"/>
      <w:lvlText w:val="o"/>
      <w:lvlJc w:val="left"/>
      <w:pPr>
        <w:tabs>
          <w:tab w:val="num" w:pos="6239"/>
        </w:tabs>
        <w:ind w:left="6239" w:hanging="360"/>
      </w:pPr>
      <w:rPr>
        <w:rFonts w:ascii="Courier New" w:hAnsi="Courier New" w:cs="Courier New" w:hint="default"/>
      </w:rPr>
    </w:lvl>
    <w:lvl w:ilvl="8" w:tplc="04190005" w:tentative="1">
      <w:start w:val="1"/>
      <w:numFmt w:val="bullet"/>
      <w:lvlText w:val=""/>
      <w:lvlJc w:val="left"/>
      <w:pPr>
        <w:tabs>
          <w:tab w:val="num" w:pos="6959"/>
        </w:tabs>
        <w:ind w:left="6959" w:hanging="360"/>
      </w:pPr>
      <w:rPr>
        <w:rFonts w:ascii="Wingdings" w:hAnsi="Wingdings" w:hint="default"/>
      </w:rPr>
    </w:lvl>
  </w:abstractNum>
  <w:abstractNum w:abstractNumId="33" w15:restartNumberingAfterBreak="0">
    <w:nsid w:val="75FF764D"/>
    <w:multiLevelType w:val="hybridMultilevel"/>
    <w:tmpl w:val="B39C12F4"/>
    <w:lvl w:ilvl="0" w:tplc="2ED03FBE">
      <w:numFmt w:val="decimal"/>
      <w:lvlText w:val="-"/>
      <w:lvlJc w:val="left"/>
      <w:pPr>
        <w:tabs>
          <w:tab w:val="num" w:pos="1211"/>
        </w:tabs>
        <w:ind w:left="1211" w:hanging="360"/>
      </w:pPr>
      <w:rPr>
        <w:rFonts w:ascii="Times New Roman" w:eastAsia="Calibri" w:hAnsi="Times New Roman" w:cs="Times New Roman" w:hint="default"/>
      </w:rPr>
    </w:lvl>
    <w:lvl w:ilvl="1" w:tplc="04190003">
      <w:start w:val="1"/>
      <w:numFmt w:val="decimal"/>
      <w:lvlText w:val="%2."/>
      <w:lvlJc w:val="left"/>
      <w:pPr>
        <w:tabs>
          <w:tab w:val="num" w:pos="1865"/>
        </w:tabs>
        <w:ind w:left="1865" w:hanging="360"/>
      </w:pPr>
    </w:lvl>
    <w:lvl w:ilvl="2" w:tplc="04190005">
      <w:start w:val="1"/>
      <w:numFmt w:val="decimal"/>
      <w:lvlText w:val="%3."/>
      <w:lvlJc w:val="left"/>
      <w:pPr>
        <w:tabs>
          <w:tab w:val="num" w:pos="2585"/>
        </w:tabs>
        <w:ind w:left="2585" w:hanging="360"/>
      </w:pPr>
    </w:lvl>
    <w:lvl w:ilvl="3" w:tplc="04190001">
      <w:start w:val="1"/>
      <w:numFmt w:val="decimal"/>
      <w:lvlText w:val="%4."/>
      <w:lvlJc w:val="left"/>
      <w:pPr>
        <w:tabs>
          <w:tab w:val="num" w:pos="3305"/>
        </w:tabs>
        <w:ind w:left="3305" w:hanging="360"/>
      </w:pPr>
    </w:lvl>
    <w:lvl w:ilvl="4" w:tplc="04190003">
      <w:start w:val="1"/>
      <w:numFmt w:val="decimal"/>
      <w:lvlText w:val="%5."/>
      <w:lvlJc w:val="left"/>
      <w:pPr>
        <w:tabs>
          <w:tab w:val="num" w:pos="4025"/>
        </w:tabs>
        <w:ind w:left="4025" w:hanging="360"/>
      </w:pPr>
    </w:lvl>
    <w:lvl w:ilvl="5" w:tplc="04190005">
      <w:start w:val="1"/>
      <w:numFmt w:val="decimal"/>
      <w:lvlText w:val="%6."/>
      <w:lvlJc w:val="left"/>
      <w:pPr>
        <w:tabs>
          <w:tab w:val="num" w:pos="4745"/>
        </w:tabs>
        <w:ind w:left="4745" w:hanging="360"/>
      </w:pPr>
    </w:lvl>
    <w:lvl w:ilvl="6" w:tplc="04190001">
      <w:start w:val="1"/>
      <w:numFmt w:val="decimal"/>
      <w:lvlText w:val="%7."/>
      <w:lvlJc w:val="left"/>
      <w:pPr>
        <w:tabs>
          <w:tab w:val="num" w:pos="5465"/>
        </w:tabs>
        <w:ind w:left="5465" w:hanging="360"/>
      </w:pPr>
    </w:lvl>
    <w:lvl w:ilvl="7" w:tplc="04190003">
      <w:start w:val="1"/>
      <w:numFmt w:val="decimal"/>
      <w:lvlText w:val="%8."/>
      <w:lvlJc w:val="left"/>
      <w:pPr>
        <w:tabs>
          <w:tab w:val="num" w:pos="6185"/>
        </w:tabs>
        <w:ind w:left="6185" w:hanging="360"/>
      </w:pPr>
    </w:lvl>
    <w:lvl w:ilvl="8" w:tplc="04190005">
      <w:start w:val="1"/>
      <w:numFmt w:val="decimal"/>
      <w:lvlText w:val="%9."/>
      <w:lvlJc w:val="left"/>
      <w:pPr>
        <w:tabs>
          <w:tab w:val="num" w:pos="6905"/>
        </w:tabs>
        <w:ind w:left="6905" w:hanging="360"/>
      </w:pPr>
    </w:lvl>
  </w:abstractNum>
  <w:abstractNum w:abstractNumId="34" w15:restartNumberingAfterBreak="0">
    <w:nsid w:val="761727D1"/>
    <w:multiLevelType w:val="hybridMultilevel"/>
    <w:tmpl w:val="FFFFFFFF"/>
    <w:lvl w:ilvl="0" w:tplc="FD24FB06">
      <w:start w:val="20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770F435D"/>
    <w:multiLevelType w:val="hybridMultilevel"/>
    <w:tmpl w:val="DABE54F8"/>
    <w:lvl w:ilvl="0" w:tplc="AD4CDAC8">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9B52E1"/>
    <w:multiLevelType w:val="hybridMultilevel"/>
    <w:tmpl w:val="900EFD7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7D351EBE"/>
    <w:multiLevelType w:val="hybridMultilevel"/>
    <w:tmpl w:val="453A248C"/>
    <w:lvl w:ilvl="0" w:tplc="2ED03FBE">
      <w:numFmt w:val="decimal"/>
      <w:lvlText w:val="-"/>
      <w:lvlJc w:val="left"/>
      <w:pPr>
        <w:tabs>
          <w:tab w:val="num" w:pos="1211"/>
        </w:tabs>
        <w:ind w:left="1211" w:hanging="360"/>
      </w:pPr>
      <w:rPr>
        <w:rFonts w:ascii="Times New Roman" w:eastAsia="Calibri" w:hAnsi="Times New Roman" w:cs="Times New Roman" w:hint="default"/>
      </w:rPr>
    </w:lvl>
    <w:lvl w:ilvl="1" w:tplc="04190003">
      <w:start w:val="1"/>
      <w:numFmt w:val="decimal"/>
      <w:lvlText w:val="%2."/>
      <w:lvlJc w:val="left"/>
      <w:pPr>
        <w:tabs>
          <w:tab w:val="num" w:pos="1865"/>
        </w:tabs>
        <w:ind w:left="1865" w:hanging="360"/>
      </w:pPr>
    </w:lvl>
    <w:lvl w:ilvl="2" w:tplc="04190005">
      <w:start w:val="1"/>
      <w:numFmt w:val="decimal"/>
      <w:lvlText w:val="%3."/>
      <w:lvlJc w:val="left"/>
      <w:pPr>
        <w:tabs>
          <w:tab w:val="num" w:pos="2585"/>
        </w:tabs>
        <w:ind w:left="2585" w:hanging="360"/>
      </w:pPr>
    </w:lvl>
    <w:lvl w:ilvl="3" w:tplc="04190001">
      <w:start w:val="1"/>
      <w:numFmt w:val="decimal"/>
      <w:lvlText w:val="%4."/>
      <w:lvlJc w:val="left"/>
      <w:pPr>
        <w:tabs>
          <w:tab w:val="num" w:pos="3305"/>
        </w:tabs>
        <w:ind w:left="3305" w:hanging="360"/>
      </w:pPr>
    </w:lvl>
    <w:lvl w:ilvl="4" w:tplc="04190003">
      <w:start w:val="1"/>
      <w:numFmt w:val="decimal"/>
      <w:lvlText w:val="%5."/>
      <w:lvlJc w:val="left"/>
      <w:pPr>
        <w:tabs>
          <w:tab w:val="num" w:pos="4025"/>
        </w:tabs>
        <w:ind w:left="4025" w:hanging="360"/>
      </w:pPr>
    </w:lvl>
    <w:lvl w:ilvl="5" w:tplc="04190005">
      <w:start w:val="1"/>
      <w:numFmt w:val="decimal"/>
      <w:lvlText w:val="%6."/>
      <w:lvlJc w:val="left"/>
      <w:pPr>
        <w:tabs>
          <w:tab w:val="num" w:pos="4745"/>
        </w:tabs>
        <w:ind w:left="4745" w:hanging="360"/>
      </w:pPr>
    </w:lvl>
    <w:lvl w:ilvl="6" w:tplc="04190001">
      <w:start w:val="1"/>
      <w:numFmt w:val="decimal"/>
      <w:lvlText w:val="%7."/>
      <w:lvlJc w:val="left"/>
      <w:pPr>
        <w:tabs>
          <w:tab w:val="num" w:pos="5465"/>
        </w:tabs>
        <w:ind w:left="5465" w:hanging="360"/>
      </w:pPr>
    </w:lvl>
    <w:lvl w:ilvl="7" w:tplc="04190003">
      <w:start w:val="1"/>
      <w:numFmt w:val="decimal"/>
      <w:lvlText w:val="%8."/>
      <w:lvlJc w:val="left"/>
      <w:pPr>
        <w:tabs>
          <w:tab w:val="num" w:pos="6185"/>
        </w:tabs>
        <w:ind w:left="6185" w:hanging="360"/>
      </w:pPr>
    </w:lvl>
    <w:lvl w:ilvl="8" w:tplc="04190005">
      <w:start w:val="1"/>
      <w:numFmt w:val="decimal"/>
      <w:lvlText w:val="%9."/>
      <w:lvlJc w:val="left"/>
      <w:pPr>
        <w:tabs>
          <w:tab w:val="num" w:pos="6905"/>
        </w:tabs>
        <w:ind w:left="6905" w:hanging="360"/>
      </w:pPr>
    </w:lvl>
  </w:abstractNum>
  <w:abstractNum w:abstractNumId="38" w15:restartNumberingAfterBreak="0">
    <w:nsid w:val="7F424D75"/>
    <w:multiLevelType w:val="hybridMultilevel"/>
    <w:tmpl w:val="E4A4EF16"/>
    <w:lvl w:ilvl="0" w:tplc="BEA684D8">
      <w:start w:val="28"/>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1"/>
  </w:num>
  <w:num w:numId="9">
    <w:abstractNumId w:val="15"/>
  </w:num>
  <w:num w:numId="10">
    <w:abstractNumId w:val="16"/>
  </w:num>
  <w:num w:numId="11">
    <w:abstractNumId w:val="12"/>
  </w:num>
  <w:num w:numId="12">
    <w:abstractNumId w:val="0"/>
  </w:num>
  <w:num w:numId="13">
    <w:abstractNumId w:val="31"/>
  </w:num>
  <w:num w:numId="14">
    <w:abstractNumId w:val="1"/>
  </w:num>
  <w:num w:numId="15">
    <w:abstractNumId w:val="38"/>
  </w:num>
  <w:num w:numId="16">
    <w:abstractNumId w:val="26"/>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33"/>
  </w:num>
  <w:num w:numId="20">
    <w:abstractNumId w:val="5"/>
  </w:num>
  <w:num w:numId="21">
    <w:abstractNumId w:val="37"/>
  </w:num>
  <w:num w:numId="22">
    <w:abstractNumId w:val="8"/>
  </w:num>
  <w:num w:numId="23">
    <w:abstractNumId w:val="29"/>
  </w:num>
  <w:num w:numId="24">
    <w:abstractNumId w:val="9"/>
  </w:num>
  <w:num w:numId="25">
    <w:abstractNumId w:val="2"/>
  </w:num>
  <w:num w:numId="26">
    <w:abstractNumId w:val="14"/>
  </w:num>
  <w:num w:numId="27">
    <w:abstractNumId w:val="20"/>
  </w:num>
  <w:num w:numId="28">
    <w:abstractNumId w:val="28"/>
  </w:num>
  <w:num w:numId="29">
    <w:abstractNumId w:val="10"/>
  </w:num>
  <w:num w:numId="30">
    <w:abstractNumId w:val="17"/>
  </w:num>
  <w:num w:numId="31">
    <w:abstractNumId w:val="27"/>
  </w:num>
  <w:num w:numId="32">
    <w:abstractNumId w:val="4"/>
  </w:num>
  <w:num w:numId="33">
    <w:abstractNumId w:val="7"/>
  </w:num>
  <w:num w:numId="34">
    <w:abstractNumId w:val="13"/>
  </w:num>
  <w:num w:numId="35">
    <w:abstractNumId w:val="23"/>
  </w:num>
  <w:num w:numId="36">
    <w:abstractNumId w:val="19"/>
  </w:num>
  <w:num w:numId="37">
    <w:abstractNumId w:val="35"/>
  </w:num>
  <w:num w:numId="38">
    <w:abstractNumId w:val="34"/>
  </w:num>
  <w:num w:numId="39">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compat>
    <w:compatSetting w:name="compatibilityMode" w:uri="http://schemas.microsoft.com/office/word" w:val="12"/>
  </w:compat>
  <w:rsids>
    <w:rsidRoot w:val="00C56DE6"/>
    <w:rsid w:val="00003982"/>
    <w:rsid w:val="00006333"/>
    <w:rsid w:val="000135FE"/>
    <w:rsid w:val="00021AC8"/>
    <w:rsid w:val="00026585"/>
    <w:rsid w:val="0003667C"/>
    <w:rsid w:val="0005585E"/>
    <w:rsid w:val="0006127C"/>
    <w:rsid w:val="0006313F"/>
    <w:rsid w:val="00064C40"/>
    <w:rsid w:val="00067049"/>
    <w:rsid w:val="00074F0D"/>
    <w:rsid w:val="00082B87"/>
    <w:rsid w:val="00085579"/>
    <w:rsid w:val="0009273A"/>
    <w:rsid w:val="00094368"/>
    <w:rsid w:val="00097E26"/>
    <w:rsid w:val="000A42B7"/>
    <w:rsid w:val="000B0F14"/>
    <w:rsid w:val="000B1EE8"/>
    <w:rsid w:val="000B2E3C"/>
    <w:rsid w:val="000B5E12"/>
    <w:rsid w:val="000C4911"/>
    <w:rsid w:val="000E0D16"/>
    <w:rsid w:val="000E62FC"/>
    <w:rsid w:val="000F723F"/>
    <w:rsid w:val="0011144F"/>
    <w:rsid w:val="00122DDB"/>
    <w:rsid w:val="00123A1C"/>
    <w:rsid w:val="0012660A"/>
    <w:rsid w:val="001303C4"/>
    <w:rsid w:val="00130B23"/>
    <w:rsid w:val="00132E81"/>
    <w:rsid w:val="001443FD"/>
    <w:rsid w:val="001804C9"/>
    <w:rsid w:val="001804F0"/>
    <w:rsid w:val="001817FD"/>
    <w:rsid w:val="001855A2"/>
    <w:rsid w:val="001A2474"/>
    <w:rsid w:val="001A2870"/>
    <w:rsid w:val="001A335B"/>
    <w:rsid w:val="001A70E2"/>
    <w:rsid w:val="001B119E"/>
    <w:rsid w:val="001B4D98"/>
    <w:rsid w:val="001D1589"/>
    <w:rsid w:val="001D1EDE"/>
    <w:rsid w:val="001D54F0"/>
    <w:rsid w:val="001E5D99"/>
    <w:rsid w:val="001E617F"/>
    <w:rsid w:val="001E660A"/>
    <w:rsid w:val="002020ED"/>
    <w:rsid w:val="00206154"/>
    <w:rsid w:val="00242464"/>
    <w:rsid w:val="002431E9"/>
    <w:rsid w:val="0024462F"/>
    <w:rsid w:val="002504D8"/>
    <w:rsid w:val="002540AA"/>
    <w:rsid w:val="00254309"/>
    <w:rsid w:val="00255E2D"/>
    <w:rsid w:val="00256BD0"/>
    <w:rsid w:val="002573B7"/>
    <w:rsid w:val="00294925"/>
    <w:rsid w:val="00297ABF"/>
    <w:rsid w:val="002A10CA"/>
    <w:rsid w:val="002A30E8"/>
    <w:rsid w:val="002A6DD1"/>
    <w:rsid w:val="002B4EB5"/>
    <w:rsid w:val="002C42ED"/>
    <w:rsid w:val="002D0A1D"/>
    <w:rsid w:val="002D5CF1"/>
    <w:rsid w:val="002E4627"/>
    <w:rsid w:val="002E4A9B"/>
    <w:rsid w:val="002E4DA1"/>
    <w:rsid w:val="002E5186"/>
    <w:rsid w:val="002F6953"/>
    <w:rsid w:val="002F7EB1"/>
    <w:rsid w:val="003115A2"/>
    <w:rsid w:val="003128E8"/>
    <w:rsid w:val="003519CB"/>
    <w:rsid w:val="0035742A"/>
    <w:rsid w:val="0035785A"/>
    <w:rsid w:val="00362885"/>
    <w:rsid w:val="003765C5"/>
    <w:rsid w:val="0038682D"/>
    <w:rsid w:val="0038689D"/>
    <w:rsid w:val="003A08DE"/>
    <w:rsid w:val="003A21D8"/>
    <w:rsid w:val="003A23D1"/>
    <w:rsid w:val="003B41DC"/>
    <w:rsid w:val="003D161F"/>
    <w:rsid w:val="003D2B2A"/>
    <w:rsid w:val="003D6801"/>
    <w:rsid w:val="003E07CD"/>
    <w:rsid w:val="003E30FC"/>
    <w:rsid w:val="003E50C7"/>
    <w:rsid w:val="003F7952"/>
    <w:rsid w:val="00412401"/>
    <w:rsid w:val="004301C8"/>
    <w:rsid w:val="00430859"/>
    <w:rsid w:val="004369B2"/>
    <w:rsid w:val="004422A9"/>
    <w:rsid w:val="00443616"/>
    <w:rsid w:val="00461445"/>
    <w:rsid w:val="00473703"/>
    <w:rsid w:val="00482077"/>
    <w:rsid w:val="004A4A75"/>
    <w:rsid w:val="004A57B5"/>
    <w:rsid w:val="004B5BE9"/>
    <w:rsid w:val="004B5CA8"/>
    <w:rsid w:val="004D2A4B"/>
    <w:rsid w:val="004D59F8"/>
    <w:rsid w:val="004F5324"/>
    <w:rsid w:val="00517D41"/>
    <w:rsid w:val="00520E02"/>
    <w:rsid w:val="00530422"/>
    <w:rsid w:val="00535727"/>
    <w:rsid w:val="005360D1"/>
    <w:rsid w:val="00536BD7"/>
    <w:rsid w:val="00537239"/>
    <w:rsid w:val="00545675"/>
    <w:rsid w:val="00551095"/>
    <w:rsid w:val="0055376C"/>
    <w:rsid w:val="005779E4"/>
    <w:rsid w:val="00582D2A"/>
    <w:rsid w:val="005A0A3D"/>
    <w:rsid w:val="005A23B1"/>
    <w:rsid w:val="005A5F14"/>
    <w:rsid w:val="005A79E6"/>
    <w:rsid w:val="005B3E9E"/>
    <w:rsid w:val="005B5015"/>
    <w:rsid w:val="005C20FE"/>
    <w:rsid w:val="005C765B"/>
    <w:rsid w:val="005C7B4F"/>
    <w:rsid w:val="005E45EA"/>
    <w:rsid w:val="005F2692"/>
    <w:rsid w:val="0061249D"/>
    <w:rsid w:val="00617805"/>
    <w:rsid w:val="00636734"/>
    <w:rsid w:val="006434C0"/>
    <w:rsid w:val="00647970"/>
    <w:rsid w:val="00647C8D"/>
    <w:rsid w:val="0066594F"/>
    <w:rsid w:val="006746BF"/>
    <w:rsid w:val="006856DA"/>
    <w:rsid w:val="0068589D"/>
    <w:rsid w:val="00693141"/>
    <w:rsid w:val="006A0677"/>
    <w:rsid w:val="006A6DC3"/>
    <w:rsid w:val="006D0004"/>
    <w:rsid w:val="006D2DDF"/>
    <w:rsid w:val="006E0AAE"/>
    <w:rsid w:val="006E0CBF"/>
    <w:rsid w:val="006E0E9A"/>
    <w:rsid w:val="006E2646"/>
    <w:rsid w:val="006E5D88"/>
    <w:rsid w:val="006E6702"/>
    <w:rsid w:val="006F6BBA"/>
    <w:rsid w:val="00707C18"/>
    <w:rsid w:val="0071589E"/>
    <w:rsid w:val="0073497D"/>
    <w:rsid w:val="00750D85"/>
    <w:rsid w:val="0075391E"/>
    <w:rsid w:val="0075644D"/>
    <w:rsid w:val="007636C8"/>
    <w:rsid w:val="007823CE"/>
    <w:rsid w:val="00782944"/>
    <w:rsid w:val="00787B81"/>
    <w:rsid w:val="00796308"/>
    <w:rsid w:val="007B1514"/>
    <w:rsid w:val="007B53B4"/>
    <w:rsid w:val="007B77CD"/>
    <w:rsid w:val="007D422C"/>
    <w:rsid w:val="007D694E"/>
    <w:rsid w:val="007E2F0B"/>
    <w:rsid w:val="00814D4F"/>
    <w:rsid w:val="00817720"/>
    <w:rsid w:val="0082059F"/>
    <w:rsid w:val="008315FC"/>
    <w:rsid w:val="0083551B"/>
    <w:rsid w:val="00845532"/>
    <w:rsid w:val="00862D39"/>
    <w:rsid w:val="00876059"/>
    <w:rsid w:val="00884138"/>
    <w:rsid w:val="00894469"/>
    <w:rsid w:val="008A20B5"/>
    <w:rsid w:val="008D1CC2"/>
    <w:rsid w:val="008D4E92"/>
    <w:rsid w:val="008E0FC2"/>
    <w:rsid w:val="008E32BD"/>
    <w:rsid w:val="008E3895"/>
    <w:rsid w:val="008E7411"/>
    <w:rsid w:val="008F463D"/>
    <w:rsid w:val="0091111F"/>
    <w:rsid w:val="00912206"/>
    <w:rsid w:val="00924E89"/>
    <w:rsid w:val="00926019"/>
    <w:rsid w:val="009434E6"/>
    <w:rsid w:val="00951450"/>
    <w:rsid w:val="0095147F"/>
    <w:rsid w:val="009651AA"/>
    <w:rsid w:val="00965F03"/>
    <w:rsid w:val="00970840"/>
    <w:rsid w:val="00975A47"/>
    <w:rsid w:val="00987175"/>
    <w:rsid w:val="00996142"/>
    <w:rsid w:val="00996825"/>
    <w:rsid w:val="009A3EA9"/>
    <w:rsid w:val="009B1B58"/>
    <w:rsid w:val="009B414F"/>
    <w:rsid w:val="009B5ECF"/>
    <w:rsid w:val="009F5277"/>
    <w:rsid w:val="00A03F79"/>
    <w:rsid w:val="00A04688"/>
    <w:rsid w:val="00A108F0"/>
    <w:rsid w:val="00A202FF"/>
    <w:rsid w:val="00A323EF"/>
    <w:rsid w:val="00A33BBE"/>
    <w:rsid w:val="00A33DE8"/>
    <w:rsid w:val="00A527CA"/>
    <w:rsid w:val="00A555D4"/>
    <w:rsid w:val="00A55EED"/>
    <w:rsid w:val="00A56888"/>
    <w:rsid w:val="00A57D58"/>
    <w:rsid w:val="00A63E57"/>
    <w:rsid w:val="00A64B2D"/>
    <w:rsid w:val="00A64B45"/>
    <w:rsid w:val="00A7002A"/>
    <w:rsid w:val="00A73ED2"/>
    <w:rsid w:val="00A83FA8"/>
    <w:rsid w:val="00AA3C0E"/>
    <w:rsid w:val="00AC7D06"/>
    <w:rsid w:val="00AD446A"/>
    <w:rsid w:val="00AE38FA"/>
    <w:rsid w:val="00AF2741"/>
    <w:rsid w:val="00B0081B"/>
    <w:rsid w:val="00B015B9"/>
    <w:rsid w:val="00B1311C"/>
    <w:rsid w:val="00B15931"/>
    <w:rsid w:val="00B2764E"/>
    <w:rsid w:val="00B329AF"/>
    <w:rsid w:val="00B3339B"/>
    <w:rsid w:val="00B3491B"/>
    <w:rsid w:val="00B45301"/>
    <w:rsid w:val="00B46C9A"/>
    <w:rsid w:val="00B616EE"/>
    <w:rsid w:val="00B66F61"/>
    <w:rsid w:val="00B772B0"/>
    <w:rsid w:val="00B805B9"/>
    <w:rsid w:val="00B83752"/>
    <w:rsid w:val="00B86673"/>
    <w:rsid w:val="00BA3AB6"/>
    <w:rsid w:val="00BC3BC6"/>
    <w:rsid w:val="00BE2C18"/>
    <w:rsid w:val="00BE3370"/>
    <w:rsid w:val="00BE3AB4"/>
    <w:rsid w:val="00BF102E"/>
    <w:rsid w:val="00C11E0F"/>
    <w:rsid w:val="00C122A3"/>
    <w:rsid w:val="00C12A37"/>
    <w:rsid w:val="00C244AE"/>
    <w:rsid w:val="00C27A92"/>
    <w:rsid w:val="00C34BB6"/>
    <w:rsid w:val="00C44312"/>
    <w:rsid w:val="00C44D07"/>
    <w:rsid w:val="00C528C7"/>
    <w:rsid w:val="00C5503A"/>
    <w:rsid w:val="00C56DE6"/>
    <w:rsid w:val="00C62618"/>
    <w:rsid w:val="00C63710"/>
    <w:rsid w:val="00C7620F"/>
    <w:rsid w:val="00C836BA"/>
    <w:rsid w:val="00C84FA8"/>
    <w:rsid w:val="00CA39AE"/>
    <w:rsid w:val="00CA5765"/>
    <w:rsid w:val="00CA7ED4"/>
    <w:rsid w:val="00CE380A"/>
    <w:rsid w:val="00D00AFA"/>
    <w:rsid w:val="00D116E8"/>
    <w:rsid w:val="00D20CDB"/>
    <w:rsid w:val="00D26629"/>
    <w:rsid w:val="00D354E1"/>
    <w:rsid w:val="00D51435"/>
    <w:rsid w:val="00D66674"/>
    <w:rsid w:val="00D6741C"/>
    <w:rsid w:val="00D67A64"/>
    <w:rsid w:val="00D7209B"/>
    <w:rsid w:val="00D733DD"/>
    <w:rsid w:val="00D75671"/>
    <w:rsid w:val="00D75905"/>
    <w:rsid w:val="00D776BB"/>
    <w:rsid w:val="00DD5FE2"/>
    <w:rsid w:val="00DE73D2"/>
    <w:rsid w:val="00E24B41"/>
    <w:rsid w:val="00E34729"/>
    <w:rsid w:val="00E376D4"/>
    <w:rsid w:val="00E5412B"/>
    <w:rsid w:val="00E60463"/>
    <w:rsid w:val="00E64BD3"/>
    <w:rsid w:val="00E671AC"/>
    <w:rsid w:val="00E7309C"/>
    <w:rsid w:val="00E74DD1"/>
    <w:rsid w:val="00E84486"/>
    <w:rsid w:val="00E86CB5"/>
    <w:rsid w:val="00E90BE3"/>
    <w:rsid w:val="00EA53A3"/>
    <w:rsid w:val="00EB4CF0"/>
    <w:rsid w:val="00EC74BD"/>
    <w:rsid w:val="00EF0B96"/>
    <w:rsid w:val="00EF4858"/>
    <w:rsid w:val="00F05902"/>
    <w:rsid w:val="00F07BDD"/>
    <w:rsid w:val="00F10BC8"/>
    <w:rsid w:val="00F12266"/>
    <w:rsid w:val="00F26ACC"/>
    <w:rsid w:val="00F32C53"/>
    <w:rsid w:val="00F43206"/>
    <w:rsid w:val="00F47F81"/>
    <w:rsid w:val="00F53842"/>
    <w:rsid w:val="00F6406E"/>
    <w:rsid w:val="00F7205F"/>
    <w:rsid w:val="00F77526"/>
    <w:rsid w:val="00FA3956"/>
    <w:rsid w:val="00FA4BD0"/>
    <w:rsid w:val="00FA504E"/>
    <w:rsid w:val="00FA6203"/>
    <w:rsid w:val="00FA6CAA"/>
    <w:rsid w:val="00FB3895"/>
    <w:rsid w:val="00FC06AD"/>
    <w:rsid w:val="00FC2867"/>
    <w:rsid w:val="00FC358A"/>
    <w:rsid w:val="00FC6813"/>
    <w:rsid w:val="00FD0F74"/>
    <w:rsid w:val="00FD5882"/>
    <w:rsid w:val="00FE5EC9"/>
    <w:rsid w:val="00FF2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4B6F015C"/>
  <w15:docId w15:val="{6DD1CF23-3BC5-4DDF-93EB-1A65F7615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0F14"/>
  </w:style>
  <w:style w:type="paragraph" w:styleId="1">
    <w:name w:val="heading 1"/>
    <w:basedOn w:val="a"/>
    <w:next w:val="a"/>
    <w:link w:val="10"/>
    <w:uiPriority w:val="99"/>
    <w:qFormat/>
    <w:rsid w:val="006E6702"/>
    <w:pPr>
      <w:keepNext/>
      <w:widowControl w:val="0"/>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sz w:val="24"/>
      <w:szCs w:val="20"/>
      <w:lang w:eastAsia="ru-RU"/>
    </w:rPr>
  </w:style>
  <w:style w:type="paragraph" w:styleId="2">
    <w:name w:val="heading 2"/>
    <w:basedOn w:val="a"/>
    <w:next w:val="a"/>
    <w:link w:val="20"/>
    <w:qFormat/>
    <w:rsid w:val="006E6702"/>
    <w:pPr>
      <w:keepNext/>
      <w:widowControl w:val="0"/>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8"/>
      <w:szCs w:val="20"/>
      <w:lang w:val="uk-UA" w:eastAsia="ru-RU"/>
    </w:rPr>
  </w:style>
  <w:style w:type="paragraph" w:styleId="3">
    <w:name w:val="heading 3"/>
    <w:basedOn w:val="a"/>
    <w:next w:val="a"/>
    <w:link w:val="30"/>
    <w:qFormat/>
    <w:rsid w:val="006E6702"/>
    <w:pPr>
      <w:keepNext/>
      <w:widowControl w:val="0"/>
      <w:overflowPunct w:val="0"/>
      <w:autoSpaceDE w:val="0"/>
      <w:autoSpaceDN w:val="0"/>
      <w:adjustRightInd w:val="0"/>
      <w:spacing w:after="0" w:line="240" w:lineRule="auto"/>
      <w:ind w:firstLine="709"/>
      <w:jc w:val="center"/>
      <w:textAlignment w:val="baseline"/>
      <w:outlineLvl w:val="2"/>
    </w:pPr>
    <w:rPr>
      <w:rFonts w:ascii="Times New Roman" w:eastAsia="Times New Roman" w:hAnsi="Times New Roman" w:cs="Times New Roman"/>
      <w:b/>
      <w:sz w:val="24"/>
      <w:szCs w:val="20"/>
      <w:lang w:val="uk-UA" w:eastAsia="ru-RU"/>
    </w:rPr>
  </w:style>
  <w:style w:type="paragraph" w:styleId="4">
    <w:name w:val="heading 4"/>
    <w:basedOn w:val="a"/>
    <w:next w:val="a"/>
    <w:link w:val="40"/>
    <w:qFormat/>
    <w:rsid w:val="006E6702"/>
    <w:pPr>
      <w:keepNext/>
      <w:widowControl w:val="0"/>
      <w:overflowPunct w:val="0"/>
      <w:autoSpaceDE w:val="0"/>
      <w:autoSpaceDN w:val="0"/>
      <w:adjustRightInd w:val="0"/>
      <w:spacing w:after="0" w:line="240" w:lineRule="auto"/>
      <w:ind w:firstLine="709"/>
      <w:jc w:val="center"/>
      <w:textAlignment w:val="baseline"/>
      <w:outlineLvl w:val="3"/>
    </w:pPr>
    <w:rPr>
      <w:rFonts w:ascii="Times New Roman" w:eastAsia="Times New Roman" w:hAnsi="Times New Roman" w:cs="Times New Roman"/>
      <w:b/>
      <w:sz w:val="28"/>
      <w:szCs w:val="20"/>
      <w:u w:val="single"/>
      <w:lang w:val="uk-UA" w:eastAsia="ru-RU"/>
    </w:rPr>
  </w:style>
  <w:style w:type="paragraph" w:styleId="5">
    <w:name w:val="heading 5"/>
    <w:basedOn w:val="a"/>
    <w:next w:val="a"/>
    <w:link w:val="50"/>
    <w:qFormat/>
    <w:rsid w:val="006E6702"/>
    <w:pPr>
      <w:keepNext/>
      <w:widowControl w:val="0"/>
      <w:overflowPunct w:val="0"/>
      <w:autoSpaceDE w:val="0"/>
      <w:autoSpaceDN w:val="0"/>
      <w:adjustRightInd w:val="0"/>
      <w:spacing w:after="0" w:line="240" w:lineRule="auto"/>
      <w:ind w:firstLine="709"/>
      <w:jc w:val="center"/>
      <w:textAlignment w:val="baseline"/>
      <w:outlineLvl w:val="4"/>
    </w:pPr>
    <w:rPr>
      <w:rFonts w:ascii="Times New Roman" w:eastAsia="Times New Roman" w:hAnsi="Times New Roman" w:cs="Times New Roman"/>
      <w:b/>
      <w:sz w:val="24"/>
      <w:szCs w:val="20"/>
      <w:u w:val="single"/>
      <w:lang w:val="uk-UA" w:eastAsia="ru-RU"/>
    </w:rPr>
  </w:style>
  <w:style w:type="paragraph" w:styleId="6">
    <w:name w:val="heading 6"/>
    <w:basedOn w:val="a"/>
    <w:next w:val="a"/>
    <w:link w:val="60"/>
    <w:qFormat/>
    <w:rsid w:val="006E6702"/>
    <w:pPr>
      <w:keepNext/>
      <w:widowControl w:val="0"/>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u w:val="single"/>
      <w:lang w:val="uk-UA" w:eastAsia="ru-RU"/>
    </w:rPr>
  </w:style>
  <w:style w:type="paragraph" w:styleId="7">
    <w:name w:val="heading 7"/>
    <w:basedOn w:val="a"/>
    <w:next w:val="a"/>
    <w:link w:val="70"/>
    <w:qFormat/>
    <w:rsid w:val="006E6702"/>
    <w:pPr>
      <w:keepNext/>
      <w:widowControl w:val="0"/>
      <w:overflowPunct w:val="0"/>
      <w:autoSpaceDE w:val="0"/>
      <w:autoSpaceDN w:val="0"/>
      <w:adjustRightInd w:val="0"/>
      <w:spacing w:after="0" w:line="240" w:lineRule="auto"/>
      <w:ind w:firstLine="1701"/>
      <w:jc w:val="both"/>
      <w:textAlignment w:val="baseline"/>
      <w:outlineLvl w:val="6"/>
    </w:pPr>
    <w:rPr>
      <w:rFonts w:ascii="Times New Roman" w:eastAsia="Times New Roman" w:hAnsi="Times New Roman" w:cs="Times New Roman"/>
      <w:b/>
      <w:sz w:val="24"/>
      <w:szCs w:val="20"/>
      <w:u w:val="single"/>
      <w:lang w:val="uk-UA" w:eastAsia="ru-RU"/>
    </w:rPr>
  </w:style>
  <w:style w:type="paragraph" w:styleId="8">
    <w:name w:val="heading 8"/>
    <w:basedOn w:val="a"/>
    <w:next w:val="a"/>
    <w:link w:val="80"/>
    <w:qFormat/>
    <w:rsid w:val="006E6702"/>
    <w:pPr>
      <w:keepNext/>
      <w:widowControl w:val="0"/>
      <w:overflowPunct w:val="0"/>
      <w:autoSpaceDE w:val="0"/>
      <w:autoSpaceDN w:val="0"/>
      <w:adjustRightInd w:val="0"/>
      <w:spacing w:after="0" w:line="240" w:lineRule="auto"/>
      <w:ind w:firstLine="709"/>
      <w:jc w:val="both"/>
      <w:textAlignment w:val="baseline"/>
      <w:outlineLvl w:val="7"/>
    </w:pPr>
    <w:rPr>
      <w:rFonts w:ascii="Times New Roman" w:eastAsia="Times New Roman" w:hAnsi="Times New Roman" w:cs="Times New Roman"/>
      <w:sz w:val="24"/>
      <w:szCs w:val="20"/>
      <w:lang w:val="uk-UA" w:eastAsia="ru-RU"/>
    </w:rPr>
  </w:style>
  <w:style w:type="paragraph" w:styleId="9">
    <w:name w:val="heading 9"/>
    <w:basedOn w:val="a"/>
    <w:next w:val="a"/>
    <w:link w:val="90"/>
    <w:qFormat/>
    <w:rsid w:val="006E6702"/>
    <w:pPr>
      <w:keepNext/>
      <w:widowControl w:val="0"/>
      <w:overflowPunct w:val="0"/>
      <w:autoSpaceDE w:val="0"/>
      <w:autoSpaceDN w:val="0"/>
      <w:adjustRightInd w:val="0"/>
      <w:spacing w:after="0" w:line="240" w:lineRule="auto"/>
      <w:ind w:firstLine="851"/>
      <w:jc w:val="both"/>
      <w:textAlignment w:val="baseline"/>
      <w:outlineLvl w:val="8"/>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E6702"/>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6E6702"/>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rsid w:val="006E6702"/>
    <w:rPr>
      <w:rFonts w:ascii="Times New Roman" w:eastAsia="Times New Roman" w:hAnsi="Times New Roman" w:cs="Times New Roman"/>
      <w:b/>
      <w:sz w:val="24"/>
      <w:szCs w:val="20"/>
      <w:lang w:val="uk-UA" w:eastAsia="ru-RU"/>
    </w:rPr>
  </w:style>
  <w:style w:type="character" w:customStyle="1" w:styleId="40">
    <w:name w:val="Заголовок 4 Знак"/>
    <w:basedOn w:val="a0"/>
    <w:link w:val="4"/>
    <w:rsid w:val="006E6702"/>
    <w:rPr>
      <w:rFonts w:ascii="Times New Roman" w:eastAsia="Times New Roman" w:hAnsi="Times New Roman" w:cs="Times New Roman"/>
      <w:b/>
      <w:sz w:val="28"/>
      <w:szCs w:val="20"/>
      <w:u w:val="single"/>
      <w:lang w:val="uk-UA" w:eastAsia="ru-RU"/>
    </w:rPr>
  </w:style>
  <w:style w:type="character" w:customStyle="1" w:styleId="50">
    <w:name w:val="Заголовок 5 Знак"/>
    <w:basedOn w:val="a0"/>
    <w:link w:val="5"/>
    <w:rsid w:val="006E6702"/>
    <w:rPr>
      <w:rFonts w:ascii="Times New Roman" w:eastAsia="Times New Roman" w:hAnsi="Times New Roman" w:cs="Times New Roman"/>
      <w:b/>
      <w:sz w:val="24"/>
      <w:szCs w:val="20"/>
      <w:u w:val="single"/>
      <w:lang w:val="uk-UA" w:eastAsia="ru-RU"/>
    </w:rPr>
  </w:style>
  <w:style w:type="character" w:customStyle="1" w:styleId="60">
    <w:name w:val="Заголовок 6 Знак"/>
    <w:basedOn w:val="a0"/>
    <w:link w:val="6"/>
    <w:rsid w:val="006E6702"/>
    <w:rPr>
      <w:rFonts w:ascii="Times New Roman" w:eastAsia="Times New Roman" w:hAnsi="Times New Roman" w:cs="Times New Roman"/>
      <w:b/>
      <w:sz w:val="24"/>
      <w:szCs w:val="20"/>
      <w:u w:val="single"/>
      <w:lang w:val="uk-UA" w:eastAsia="ru-RU"/>
    </w:rPr>
  </w:style>
  <w:style w:type="character" w:customStyle="1" w:styleId="70">
    <w:name w:val="Заголовок 7 Знак"/>
    <w:basedOn w:val="a0"/>
    <w:link w:val="7"/>
    <w:rsid w:val="006E6702"/>
    <w:rPr>
      <w:rFonts w:ascii="Times New Roman" w:eastAsia="Times New Roman" w:hAnsi="Times New Roman" w:cs="Times New Roman"/>
      <w:b/>
      <w:sz w:val="24"/>
      <w:szCs w:val="20"/>
      <w:u w:val="single"/>
      <w:lang w:val="uk-UA" w:eastAsia="ru-RU"/>
    </w:rPr>
  </w:style>
  <w:style w:type="character" w:customStyle="1" w:styleId="80">
    <w:name w:val="Заголовок 8 Знак"/>
    <w:basedOn w:val="a0"/>
    <w:link w:val="8"/>
    <w:rsid w:val="006E6702"/>
    <w:rPr>
      <w:rFonts w:ascii="Times New Roman" w:eastAsia="Times New Roman" w:hAnsi="Times New Roman" w:cs="Times New Roman"/>
      <w:sz w:val="24"/>
      <w:szCs w:val="20"/>
      <w:lang w:val="uk-UA" w:eastAsia="ru-RU"/>
    </w:rPr>
  </w:style>
  <w:style w:type="character" w:customStyle="1" w:styleId="90">
    <w:name w:val="Заголовок 9 Знак"/>
    <w:basedOn w:val="a0"/>
    <w:link w:val="9"/>
    <w:rsid w:val="006E6702"/>
    <w:rPr>
      <w:rFonts w:ascii="Times New Roman" w:eastAsia="Times New Roman" w:hAnsi="Times New Roman" w:cs="Times New Roman"/>
      <w:sz w:val="24"/>
      <w:szCs w:val="20"/>
      <w:lang w:val="uk-UA" w:eastAsia="ru-RU"/>
    </w:rPr>
  </w:style>
  <w:style w:type="numbering" w:customStyle="1" w:styleId="11">
    <w:name w:val="Нет списка1"/>
    <w:next w:val="a2"/>
    <w:semiHidden/>
    <w:rsid w:val="006E6702"/>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character" w:customStyle="1" w:styleId="13">
    <w:name w:val="Основний шрифт абзацу1"/>
    <w:semiHidden/>
    <w:rsid w:val="006E6702"/>
    <w:rPr>
      <w:sz w:val="20"/>
    </w:rPr>
  </w:style>
  <w:style w:type="character" w:customStyle="1" w:styleId="51">
    <w:name w:val="Основной шрифт абзаца5"/>
    <w:rsid w:val="006E6702"/>
    <w:rPr>
      <w:sz w:val="20"/>
    </w:rPr>
  </w:style>
  <w:style w:type="character" w:customStyle="1" w:styleId="41">
    <w:name w:val="Основной шрифт абзаца4"/>
    <w:rsid w:val="006E6702"/>
    <w:rPr>
      <w:sz w:val="20"/>
    </w:rPr>
  </w:style>
  <w:style w:type="character" w:customStyle="1" w:styleId="31">
    <w:name w:val="Основной шрифт абзаца3"/>
    <w:rsid w:val="006E6702"/>
    <w:rPr>
      <w:sz w:val="20"/>
    </w:rPr>
  </w:style>
  <w:style w:type="character" w:customStyle="1" w:styleId="21">
    <w:name w:val="Основной шрифт абзаца2"/>
    <w:rsid w:val="006E6702"/>
    <w:rPr>
      <w:sz w:val="20"/>
    </w:rPr>
  </w:style>
  <w:style w:type="character" w:customStyle="1" w:styleId="14">
    <w:name w:val="Основной шрифт абзаца1"/>
    <w:rsid w:val="006E6702"/>
    <w:rPr>
      <w:sz w:val="20"/>
    </w:rPr>
  </w:style>
  <w:style w:type="paragraph" w:styleId="a3">
    <w:name w:val="Body Text Indent"/>
    <w:basedOn w:val="a"/>
    <w:link w:val="a4"/>
    <w:rsid w:val="006E6702"/>
    <w:pPr>
      <w:widowControl w:val="0"/>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4"/>
      <w:szCs w:val="20"/>
      <w:lang w:eastAsia="ru-RU"/>
    </w:rPr>
  </w:style>
  <w:style w:type="character" w:customStyle="1" w:styleId="a4">
    <w:name w:val="Основной текст с отступом Знак"/>
    <w:basedOn w:val="a0"/>
    <w:link w:val="a3"/>
    <w:rsid w:val="006E6702"/>
    <w:rPr>
      <w:rFonts w:ascii="Times New Roman" w:eastAsia="Times New Roman" w:hAnsi="Times New Roman" w:cs="Times New Roman"/>
      <w:sz w:val="24"/>
      <w:szCs w:val="20"/>
      <w:lang w:eastAsia="ru-RU"/>
    </w:rPr>
  </w:style>
  <w:style w:type="paragraph" w:styleId="22">
    <w:name w:val="Body Text Indent 2"/>
    <w:aliases w:val=" Знак"/>
    <w:basedOn w:val="a"/>
    <w:link w:val="23"/>
    <w:rsid w:val="006E6702"/>
    <w:pPr>
      <w:widowControl w:val="0"/>
      <w:overflowPunct w:val="0"/>
      <w:autoSpaceDE w:val="0"/>
      <w:autoSpaceDN w:val="0"/>
      <w:adjustRightInd w:val="0"/>
      <w:spacing w:after="0" w:line="240" w:lineRule="auto"/>
      <w:ind w:firstLine="709"/>
      <w:textAlignment w:val="baseline"/>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aliases w:val=" Знак Знак"/>
    <w:basedOn w:val="a0"/>
    <w:link w:val="22"/>
    <w:rsid w:val="006E6702"/>
    <w:rPr>
      <w:rFonts w:ascii="Times New Roman" w:eastAsia="Times New Roman" w:hAnsi="Times New Roman" w:cs="Times New Roman"/>
      <w:sz w:val="24"/>
      <w:szCs w:val="20"/>
      <w:lang w:eastAsia="ru-RU"/>
    </w:rPr>
  </w:style>
  <w:style w:type="paragraph" w:styleId="a5">
    <w:name w:val="header"/>
    <w:basedOn w:val="a"/>
    <w:link w:val="a6"/>
    <w:uiPriority w:val="99"/>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character" w:customStyle="1" w:styleId="a6">
    <w:name w:val="Верхний колонтитул Знак"/>
    <w:basedOn w:val="a0"/>
    <w:link w:val="a5"/>
    <w:uiPriority w:val="99"/>
    <w:rsid w:val="006E6702"/>
    <w:rPr>
      <w:rFonts w:ascii="Times New Roman" w:eastAsia="Times New Roman" w:hAnsi="Times New Roman" w:cs="Times New Roman"/>
      <w:sz w:val="20"/>
      <w:szCs w:val="20"/>
      <w:lang w:val="uk-UA" w:eastAsia="ru-RU"/>
    </w:rPr>
  </w:style>
  <w:style w:type="character" w:styleId="a7">
    <w:name w:val="page number"/>
    <w:basedOn w:val="14"/>
    <w:rsid w:val="006E6702"/>
    <w:rPr>
      <w:sz w:val="20"/>
    </w:rPr>
  </w:style>
  <w:style w:type="paragraph" w:styleId="a8">
    <w:name w:val="Subtitle"/>
    <w:aliases w:val="Підзаголовок Знак,Підзаголовок Знак Знак Знак"/>
    <w:basedOn w:val="a"/>
    <w:link w:val="a9"/>
    <w:qFormat/>
    <w:rsid w:val="006E670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val="uk-UA" w:eastAsia="ru-RU"/>
    </w:rPr>
  </w:style>
  <w:style w:type="character" w:customStyle="1" w:styleId="a9">
    <w:name w:val="Подзаголовок Знак"/>
    <w:aliases w:val="Підзаголовок Знак Знак,Підзаголовок Знак Знак Знак Знак"/>
    <w:basedOn w:val="a0"/>
    <w:link w:val="a8"/>
    <w:rsid w:val="006E6702"/>
    <w:rPr>
      <w:rFonts w:ascii="Times New Roman" w:eastAsia="Times New Roman" w:hAnsi="Times New Roman" w:cs="Times New Roman"/>
      <w:b/>
      <w:sz w:val="28"/>
      <w:szCs w:val="20"/>
      <w:lang w:val="uk-UA" w:eastAsia="ru-RU"/>
    </w:rPr>
  </w:style>
  <w:style w:type="paragraph" w:styleId="aa">
    <w:name w:val="Body Text"/>
    <w:basedOn w:val="a"/>
    <w:link w:val="ab"/>
    <w:rsid w:val="006E6702"/>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ru-RU"/>
    </w:rPr>
  </w:style>
  <w:style w:type="character" w:customStyle="1" w:styleId="ab">
    <w:name w:val="Основной текст Знак"/>
    <w:basedOn w:val="a0"/>
    <w:link w:val="aa"/>
    <w:rsid w:val="006E6702"/>
    <w:rPr>
      <w:rFonts w:ascii="Times New Roman" w:eastAsia="Times New Roman" w:hAnsi="Times New Roman" w:cs="Times New Roman"/>
      <w:b/>
      <w:sz w:val="24"/>
      <w:szCs w:val="20"/>
      <w:lang w:eastAsia="ru-RU"/>
    </w:rPr>
  </w:style>
  <w:style w:type="paragraph" w:customStyle="1" w:styleId="52">
    <w:name w:val="заголовок 5"/>
    <w:basedOn w:val="a"/>
    <w:next w:val="a"/>
    <w:rsid w:val="006E6702"/>
    <w:pPr>
      <w:keepNext/>
      <w:widowControl w:val="0"/>
      <w:tabs>
        <w:tab w:val="decimal" w:pos="637"/>
      </w:tabs>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val="uk-UA" w:eastAsia="ru-RU"/>
    </w:rPr>
  </w:style>
  <w:style w:type="paragraph" w:customStyle="1" w:styleId="15">
    <w:name w:val="Верхний колонтитул1"/>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styleId="ac">
    <w:name w:val="footer"/>
    <w:basedOn w:val="a"/>
    <w:link w:val="ad"/>
    <w:uiPriority w:val="99"/>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character" w:customStyle="1" w:styleId="ad">
    <w:name w:val="Нижний колонтитул Знак"/>
    <w:basedOn w:val="a0"/>
    <w:link w:val="ac"/>
    <w:uiPriority w:val="99"/>
    <w:rsid w:val="006E6702"/>
    <w:rPr>
      <w:rFonts w:ascii="Times New Roman" w:eastAsia="Times New Roman" w:hAnsi="Times New Roman" w:cs="Times New Roman"/>
      <w:sz w:val="20"/>
      <w:szCs w:val="20"/>
      <w:lang w:val="uk-UA" w:eastAsia="ru-RU"/>
    </w:rPr>
  </w:style>
  <w:style w:type="paragraph" w:customStyle="1" w:styleId="24">
    <w:name w:val="Верхний колонтитул2"/>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customStyle="1" w:styleId="16">
    <w:name w:val="Нижний колонтитул1"/>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styleId="32">
    <w:name w:val="Body Text Indent 3"/>
    <w:basedOn w:val="a"/>
    <w:link w:val="33"/>
    <w:rsid w:val="006E6702"/>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val="uk-UA" w:eastAsia="ru-RU"/>
    </w:rPr>
  </w:style>
  <w:style w:type="character" w:customStyle="1" w:styleId="33">
    <w:name w:val="Основной текст с отступом 3 Знак"/>
    <w:basedOn w:val="a0"/>
    <w:link w:val="32"/>
    <w:rsid w:val="006E6702"/>
    <w:rPr>
      <w:rFonts w:ascii="Times New Roman" w:eastAsia="Times New Roman" w:hAnsi="Times New Roman" w:cs="Times New Roman"/>
      <w:sz w:val="24"/>
      <w:szCs w:val="20"/>
      <w:lang w:val="uk-UA" w:eastAsia="ru-RU"/>
    </w:rPr>
  </w:style>
  <w:style w:type="paragraph" w:customStyle="1" w:styleId="17">
    <w:name w:val="1"/>
    <w:basedOn w:val="a"/>
    <w:next w:val="ae"/>
    <w:link w:val="af"/>
    <w:uiPriority w:val="99"/>
    <w:qFormat/>
    <w:rsid w:val="006E6702"/>
    <w:pPr>
      <w:widowControl w:val="0"/>
      <w:overflowPunct w:val="0"/>
      <w:autoSpaceDE w:val="0"/>
      <w:autoSpaceDN w:val="0"/>
      <w:adjustRightInd w:val="0"/>
      <w:spacing w:after="0" w:line="240" w:lineRule="auto"/>
      <w:jc w:val="center"/>
      <w:textAlignment w:val="baseline"/>
    </w:pPr>
    <w:rPr>
      <w:b/>
      <w:sz w:val="24"/>
    </w:rPr>
  </w:style>
  <w:style w:type="paragraph" w:customStyle="1" w:styleId="34">
    <w:name w:val="Верхний колонтитул3"/>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customStyle="1" w:styleId="25">
    <w:name w:val="Нижний колонтитул2"/>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styleId="26">
    <w:name w:val="Body Text 2"/>
    <w:basedOn w:val="a"/>
    <w:link w:val="27"/>
    <w:rsid w:val="006E670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val="uk-UA" w:eastAsia="ru-RU"/>
    </w:rPr>
  </w:style>
  <w:style w:type="character" w:customStyle="1" w:styleId="27">
    <w:name w:val="Основной текст 2 Знак"/>
    <w:basedOn w:val="a0"/>
    <w:link w:val="26"/>
    <w:rsid w:val="006E6702"/>
    <w:rPr>
      <w:rFonts w:ascii="Times New Roman" w:eastAsia="Times New Roman" w:hAnsi="Times New Roman" w:cs="Times New Roman"/>
      <w:sz w:val="28"/>
      <w:szCs w:val="20"/>
      <w:lang w:val="uk-UA" w:eastAsia="ru-RU"/>
    </w:rPr>
  </w:style>
  <w:style w:type="paragraph" w:styleId="35">
    <w:name w:val="Body Text 3"/>
    <w:basedOn w:val="a"/>
    <w:link w:val="36"/>
    <w:rsid w:val="006E670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uk-UA" w:eastAsia="ru-RU"/>
    </w:rPr>
  </w:style>
  <w:style w:type="character" w:customStyle="1" w:styleId="36">
    <w:name w:val="Основной текст 3 Знак"/>
    <w:basedOn w:val="a0"/>
    <w:link w:val="35"/>
    <w:rsid w:val="006E6702"/>
    <w:rPr>
      <w:rFonts w:ascii="Times New Roman" w:eastAsia="Times New Roman" w:hAnsi="Times New Roman" w:cs="Times New Roman"/>
      <w:sz w:val="24"/>
      <w:szCs w:val="20"/>
      <w:lang w:val="uk-UA" w:eastAsia="ru-RU"/>
    </w:rPr>
  </w:style>
  <w:style w:type="paragraph" w:customStyle="1" w:styleId="caaieiaie1">
    <w:name w:val="caaieiaie 1"/>
    <w:basedOn w:val="a"/>
    <w:next w:val="a"/>
    <w:rsid w:val="006E6702"/>
    <w:pPr>
      <w:keepNext/>
      <w:widowControl w:val="0"/>
      <w:overflowPunct w:val="0"/>
      <w:autoSpaceDE w:val="0"/>
      <w:autoSpaceDN w:val="0"/>
      <w:adjustRightInd w:val="0"/>
      <w:spacing w:after="0" w:line="192" w:lineRule="auto"/>
      <w:jc w:val="both"/>
      <w:textAlignment w:val="baseline"/>
    </w:pPr>
    <w:rPr>
      <w:rFonts w:ascii="Times New Roman" w:eastAsia="Times New Roman" w:hAnsi="Times New Roman" w:cs="Times New Roman"/>
      <w:sz w:val="24"/>
      <w:szCs w:val="20"/>
      <w:lang w:val="uk-UA" w:eastAsia="ru-RU"/>
    </w:rPr>
  </w:style>
  <w:style w:type="paragraph" w:customStyle="1" w:styleId="12pt">
    <w:name w:val="Звичайний + 12 pt"/>
    <w:basedOn w:val="a"/>
    <w:rsid w:val="006E670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8"/>
      <w:lang w:val="uk-UA" w:eastAsia="ru-RU"/>
    </w:rPr>
  </w:style>
  <w:style w:type="paragraph" w:customStyle="1" w:styleId="Iniiaiieoaenonionooiii">
    <w:name w:val="Iniiaiie oaeno n ionooiii"/>
    <w:basedOn w:val="a"/>
    <w:rsid w:val="006E6702"/>
    <w:pPr>
      <w:widowControl w:val="0"/>
      <w:overflowPunct w:val="0"/>
      <w:autoSpaceDE w:val="0"/>
      <w:autoSpaceDN w:val="0"/>
      <w:adjustRightInd w:val="0"/>
      <w:spacing w:after="0" w:line="240" w:lineRule="auto"/>
      <w:ind w:firstLine="851"/>
      <w:textAlignment w:val="baseline"/>
    </w:pPr>
    <w:rPr>
      <w:rFonts w:ascii="Times New Roman" w:eastAsia="Times New Roman" w:hAnsi="Times New Roman" w:cs="Times New Roman"/>
      <w:sz w:val="28"/>
      <w:szCs w:val="20"/>
      <w:lang w:val="uk-UA" w:eastAsia="ru-RU"/>
    </w:rPr>
  </w:style>
  <w:style w:type="paragraph" w:styleId="af0">
    <w:name w:val="Balloon Text"/>
    <w:basedOn w:val="a"/>
    <w:link w:val="af1"/>
    <w:semiHidden/>
    <w:rsid w:val="006E6702"/>
    <w:pPr>
      <w:widowControl w:val="0"/>
      <w:overflowPunct w:val="0"/>
      <w:autoSpaceDE w:val="0"/>
      <w:autoSpaceDN w:val="0"/>
      <w:adjustRightInd w:val="0"/>
      <w:spacing w:after="0" w:line="240" w:lineRule="auto"/>
      <w:textAlignment w:val="baseline"/>
    </w:pPr>
    <w:rPr>
      <w:rFonts w:ascii="Tahoma" w:eastAsia="Times New Roman" w:hAnsi="Tahoma" w:cs="Tahoma"/>
      <w:sz w:val="16"/>
      <w:szCs w:val="16"/>
      <w:lang w:val="uk-UA" w:eastAsia="ru-RU"/>
    </w:rPr>
  </w:style>
  <w:style w:type="character" w:customStyle="1" w:styleId="af1">
    <w:name w:val="Текст выноски Знак"/>
    <w:basedOn w:val="a0"/>
    <w:link w:val="af0"/>
    <w:semiHidden/>
    <w:rsid w:val="006E6702"/>
    <w:rPr>
      <w:rFonts w:ascii="Tahoma" w:eastAsia="Times New Roman" w:hAnsi="Tahoma" w:cs="Tahoma"/>
      <w:sz w:val="16"/>
      <w:szCs w:val="16"/>
      <w:lang w:val="uk-UA" w:eastAsia="ru-RU"/>
    </w:rPr>
  </w:style>
  <w:style w:type="paragraph" w:styleId="af2">
    <w:name w:val="Plain Text"/>
    <w:basedOn w:val="a"/>
    <w:link w:val="af3"/>
    <w:rsid w:val="006E6702"/>
    <w:pPr>
      <w:spacing w:after="0" w:line="240" w:lineRule="auto"/>
    </w:pPr>
    <w:rPr>
      <w:rFonts w:ascii="Courier New" w:eastAsia="Times New Roman" w:hAnsi="Courier New" w:cs="Times New Roman"/>
      <w:sz w:val="20"/>
      <w:szCs w:val="20"/>
      <w:lang w:val="uk-UA" w:eastAsia="ru-RU"/>
    </w:rPr>
  </w:style>
  <w:style w:type="character" w:customStyle="1" w:styleId="af3">
    <w:name w:val="Текст Знак"/>
    <w:basedOn w:val="a0"/>
    <w:link w:val="af2"/>
    <w:rsid w:val="006E6702"/>
    <w:rPr>
      <w:rFonts w:ascii="Courier New" w:eastAsia="Times New Roman" w:hAnsi="Courier New" w:cs="Times New Roman"/>
      <w:sz w:val="20"/>
      <w:szCs w:val="20"/>
      <w:lang w:val="uk-UA" w:eastAsia="ru-RU"/>
    </w:rPr>
  </w:style>
  <w:style w:type="paragraph" w:customStyle="1" w:styleId="Iauiue">
    <w:name w:val="Iau?iue"/>
    <w:rsid w:val="006E6702"/>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210">
    <w:name w:val="Основной текст 21"/>
    <w:basedOn w:val="a"/>
    <w:rsid w:val="006E6702"/>
    <w:pPr>
      <w:spacing w:after="0" w:line="240" w:lineRule="auto"/>
      <w:ind w:firstLine="708"/>
      <w:jc w:val="both"/>
    </w:pPr>
    <w:rPr>
      <w:rFonts w:ascii="Univers Cd (W1)" w:eastAsia="Times New Roman" w:hAnsi="Univers Cd (W1)" w:cs="Times New Roman"/>
      <w:sz w:val="24"/>
      <w:szCs w:val="20"/>
      <w:lang w:val="uk-UA" w:eastAsia="ru-RU"/>
    </w:rPr>
  </w:style>
  <w:style w:type="paragraph" w:customStyle="1" w:styleId="18">
    <w:name w:val="Итоги1"/>
    <w:basedOn w:val="a"/>
    <w:rsid w:val="006E6702"/>
    <w:pPr>
      <w:widowControl w:val="0"/>
      <w:overflowPunct w:val="0"/>
      <w:autoSpaceDE w:val="0"/>
      <w:autoSpaceDN w:val="0"/>
      <w:adjustRightInd w:val="0"/>
      <w:spacing w:after="0" w:line="240" w:lineRule="auto"/>
      <w:jc w:val="center"/>
      <w:textAlignment w:val="baseline"/>
    </w:pPr>
    <w:rPr>
      <w:rFonts w:ascii="Arial" w:eastAsia="Times New Roman" w:hAnsi="Arial" w:cs="Arial"/>
      <w:b/>
      <w:bCs/>
      <w:sz w:val="26"/>
      <w:szCs w:val="26"/>
      <w:lang w:val="uk-UA" w:eastAsia="ru-RU"/>
    </w:rPr>
  </w:style>
  <w:style w:type="paragraph" w:customStyle="1" w:styleId="211">
    <w:name w:val="Основной текст с отступом 21"/>
    <w:basedOn w:val="a"/>
    <w:rsid w:val="006E6702"/>
    <w:pPr>
      <w:spacing w:after="0" w:line="240" w:lineRule="auto"/>
      <w:ind w:firstLine="1134"/>
      <w:jc w:val="both"/>
    </w:pPr>
    <w:rPr>
      <w:rFonts w:ascii="Times New Roman" w:eastAsia="Times New Roman" w:hAnsi="Times New Roman" w:cs="Times New Roman"/>
      <w:sz w:val="28"/>
      <w:szCs w:val="20"/>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styleId="af4">
    <w:name w:val="Block Text"/>
    <w:basedOn w:val="a"/>
    <w:rsid w:val="006E6702"/>
    <w:pPr>
      <w:spacing w:after="0" w:line="240" w:lineRule="auto"/>
      <w:ind w:left="-567" w:right="-5" w:firstLine="1276"/>
      <w:jc w:val="both"/>
    </w:pPr>
    <w:rPr>
      <w:rFonts w:ascii="Times New Roman" w:eastAsia="Times New Roman" w:hAnsi="Times New Roman" w:cs="Times New Roman"/>
      <w:sz w:val="28"/>
      <w:szCs w:val="24"/>
      <w:lang w:val="uk-UA" w:eastAsia="ru-RU"/>
    </w:rPr>
  </w:style>
  <w:style w:type="paragraph" w:customStyle="1" w:styleId="Iniiaiieoaeno21">
    <w:name w:val="Iniiaiie oaeno 21"/>
    <w:basedOn w:val="a"/>
    <w:rsid w:val="006E6702"/>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val="uk-UA" w:eastAsia="ru-RU"/>
    </w:rPr>
  </w:style>
  <w:style w:type="paragraph" w:customStyle="1" w:styleId="110">
    <w:name w:val="Основной текст с отступом.Текст 11"/>
    <w:basedOn w:val="a"/>
    <w:rsid w:val="006E6702"/>
    <w:pPr>
      <w:spacing w:after="0" w:line="240" w:lineRule="auto"/>
      <w:ind w:right="-329" w:firstLine="1134"/>
      <w:jc w:val="both"/>
    </w:pPr>
    <w:rPr>
      <w:rFonts w:ascii="Times New Roman" w:eastAsia="Times New Roman" w:hAnsi="Times New Roman" w:cs="Times New Roman"/>
      <w:sz w:val="28"/>
      <w:szCs w:val="20"/>
      <w:lang w:val="uk-UA" w:eastAsia="ru-RU"/>
    </w:rPr>
  </w:style>
  <w:style w:type="paragraph" w:customStyle="1" w:styleId="af5">
    <w:name w:val="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6">
    <w:name w:val="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table" w:styleId="af7">
    <w:name w:val="Table Grid"/>
    <w:basedOn w:val="a1"/>
    <w:uiPriority w:val="59"/>
    <w:rsid w:val="006E67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styleId="af9">
    <w:name w:val="Document Map"/>
    <w:basedOn w:val="a"/>
    <w:link w:val="afa"/>
    <w:semiHidden/>
    <w:rsid w:val="006E6702"/>
    <w:pPr>
      <w:widowControl w:val="0"/>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val="uk-UA" w:eastAsia="ru-RU"/>
    </w:rPr>
  </w:style>
  <w:style w:type="character" w:customStyle="1" w:styleId="afa">
    <w:name w:val="Схема документа Знак"/>
    <w:basedOn w:val="a0"/>
    <w:link w:val="af9"/>
    <w:semiHidden/>
    <w:rsid w:val="006E6702"/>
    <w:rPr>
      <w:rFonts w:ascii="Tahoma" w:eastAsia="Times New Roman" w:hAnsi="Tahoma" w:cs="Tahoma"/>
      <w:sz w:val="20"/>
      <w:szCs w:val="20"/>
      <w:shd w:val="clear" w:color="auto" w:fill="000080"/>
      <w:lang w:val="uk-UA" w:eastAsia="ru-RU"/>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c">
    <w:name w:val="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d">
    <w:name w:val="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e">
    <w:name w:val="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
    <w:name w:val="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0">
    <w:name w:val="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1">
    <w:name w:val="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2">
    <w:name w:val="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4">
    <w:name w:val="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5">
    <w:name w:val="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7">
    <w:name w:val="Стиль"/>
    <w:basedOn w:val="a"/>
    <w:rsid w:val="006E6702"/>
    <w:pPr>
      <w:spacing w:after="0" w:line="240" w:lineRule="auto"/>
    </w:pPr>
    <w:rPr>
      <w:rFonts w:ascii="Verdana" w:eastAsia="Times New Roman" w:hAnsi="Verdana" w:cs="Verdana"/>
      <w:color w:val="000000"/>
      <w:sz w:val="20"/>
      <w:szCs w:val="20"/>
      <w:lang w:val="en-US"/>
    </w:rPr>
  </w:style>
  <w:style w:type="paragraph" w:customStyle="1" w:styleId="aff8">
    <w:name w:val="Нормальний текст"/>
    <w:basedOn w:val="a"/>
    <w:uiPriority w:val="99"/>
    <w:rsid w:val="006E6702"/>
    <w:pPr>
      <w:spacing w:before="120" w:after="0" w:line="240" w:lineRule="auto"/>
      <w:ind w:firstLine="567"/>
      <w:jc w:val="both"/>
    </w:pPr>
    <w:rPr>
      <w:rFonts w:ascii="Antiqua" w:eastAsia="Times New Roman" w:hAnsi="Antiqua" w:cs="Antiqua"/>
      <w:sz w:val="26"/>
      <w:szCs w:val="26"/>
      <w:lang w:val="uk-UA" w:eastAsia="ru-RU"/>
    </w:rPr>
  </w:style>
  <w:style w:type="paragraph" w:customStyle="1" w:styleId="aff9">
    <w:name w:val="Бланк"/>
    <w:basedOn w:val="a"/>
    <w:rsid w:val="006E6702"/>
    <w:pPr>
      <w:tabs>
        <w:tab w:val="left" w:pos="5387"/>
        <w:tab w:val="right" w:pos="9356"/>
      </w:tabs>
      <w:spacing w:after="120" w:line="240" w:lineRule="auto"/>
      <w:ind w:firstLine="709"/>
      <w:jc w:val="both"/>
    </w:pPr>
    <w:rPr>
      <w:rFonts w:ascii="Times New Roman" w:eastAsia="Times New Roman" w:hAnsi="Times New Roman" w:cs="Times New Roman"/>
      <w:sz w:val="26"/>
      <w:szCs w:val="26"/>
      <w:lang w:val="uk-UA" w:eastAsia="ru-RU"/>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a">
    <w:name w:val="Обычный1"/>
    <w:rsid w:val="006E6702"/>
    <w:pPr>
      <w:spacing w:after="0" w:line="240" w:lineRule="auto"/>
    </w:pPr>
    <w:rPr>
      <w:rFonts w:ascii="Times New Roman" w:eastAsia="Times New Roman" w:hAnsi="Times New Roman" w:cs="Times New Roman"/>
      <w:snapToGrid w:val="0"/>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d">
    <w:name w:val="Знак Знак Знак Знак Знак Знак Знак1"/>
    <w:basedOn w:val="a"/>
    <w:rsid w:val="006E6702"/>
    <w:pPr>
      <w:spacing w:after="0" w:line="240" w:lineRule="auto"/>
    </w:pPr>
    <w:rPr>
      <w:rFonts w:ascii="Verdana" w:eastAsia="Times New Roman" w:hAnsi="Verdana" w:cs="Verdana"/>
      <w:sz w:val="20"/>
      <w:szCs w:val="20"/>
      <w:lang w:val="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E6702"/>
    <w:pPr>
      <w:spacing w:after="0" w:line="240" w:lineRule="auto"/>
    </w:pPr>
    <w:rPr>
      <w:rFonts w:ascii="Verdana" w:eastAsia="Times New Roman" w:hAnsi="Verdana" w:cs="Verdana"/>
      <w:sz w:val="20"/>
      <w:szCs w:val="20"/>
      <w:lang w:val="en-US"/>
    </w:rPr>
  </w:style>
  <w:style w:type="paragraph" w:customStyle="1" w:styleId="affb">
    <w:name w:val="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E6702"/>
    <w:pPr>
      <w:spacing w:after="0" w:line="240" w:lineRule="auto"/>
    </w:pPr>
    <w:rPr>
      <w:rFonts w:ascii="Verdana" w:eastAsia="Times New Roman" w:hAnsi="Verdana" w:cs="Verdana"/>
      <w:sz w:val="20"/>
      <w:szCs w:val="20"/>
      <w:lang w:val="en-US"/>
    </w:rPr>
  </w:style>
  <w:style w:type="paragraph" w:customStyle="1" w:styleId="affd">
    <w:name w:val="Знак"/>
    <w:basedOn w:val="a"/>
    <w:rsid w:val="006E6702"/>
    <w:pPr>
      <w:spacing w:after="0" w:line="240" w:lineRule="auto"/>
    </w:pPr>
    <w:rPr>
      <w:rFonts w:ascii="Verdana" w:eastAsia="Times New Roman" w:hAnsi="Verdana" w:cs="Verdana"/>
      <w:sz w:val="20"/>
      <w:szCs w:val="20"/>
      <w:lang w:val="en-US"/>
    </w:rPr>
  </w:style>
  <w:style w:type="paragraph" w:customStyle="1" w:styleId="a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6E6702"/>
    <w:pPr>
      <w:spacing w:after="0" w:line="240" w:lineRule="auto"/>
    </w:pPr>
    <w:rPr>
      <w:rFonts w:ascii="Verdana" w:eastAsia="Times New Roman" w:hAnsi="Verdana" w:cs="Verdana"/>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1">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styleId="HTML">
    <w:name w:val="HTML Preformatted"/>
    <w:basedOn w:val="a"/>
    <w:link w:val="HTML0"/>
    <w:rsid w:val="006E6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6E6702"/>
    <w:rPr>
      <w:rFonts w:ascii="Courier New" w:eastAsia="Times New Roman" w:hAnsi="Courier New" w:cs="Courier New"/>
      <w:sz w:val="20"/>
      <w:szCs w:val="20"/>
      <w:lang w:eastAsia="ru-RU"/>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styleId="afff1">
    <w:name w:val="Normal (Web)"/>
    <w:aliases w:val="Обычный (Web)"/>
    <w:basedOn w:val="a"/>
    <w:uiPriority w:val="99"/>
    <w:qFormat/>
    <w:rsid w:val="006E6702"/>
    <w:pPr>
      <w:spacing w:before="100" w:beforeAutospacing="1" w:after="100" w:afterAutospacing="1" w:line="240" w:lineRule="auto"/>
    </w:pPr>
    <w:rPr>
      <w:rFonts w:ascii="Times New Roman" w:eastAsia="Times New Roman" w:hAnsi="Times New Roman" w:cs="Times New Roman"/>
      <w:color w:val="000000"/>
      <w:sz w:val="24"/>
      <w:szCs w:val="24"/>
      <w:lang w:val="uk-UA" w:eastAsia="ru-RU"/>
    </w:rPr>
  </w:style>
  <w:style w:type="paragraph" w:customStyle="1" w:styleId="1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6E6702"/>
    <w:pPr>
      <w:spacing w:after="0" w:line="240" w:lineRule="auto"/>
    </w:pPr>
    <w:rPr>
      <w:rFonts w:ascii="Verdana" w:eastAsia="Times New Roman" w:hAnsi="Verdana" w:cs="Verdana"/>
      <w:sz w:val="20"/>
      <w:szCs w:val="20"/>
      <w:lang w:val="en-US"/>
    </w:rPr>
  </w:style>
  <w:style w:type="paragraph" w:customStyle="1" w:styleId="1f3">
    <w:name w:val="Знак Знак Знак1 Знак"/>
    <w:basedOn w:val="a"/>
    <w:rsid w:val="006E6702"/>
    <w:pPr>
      <w:spacing w:after="0" w:line="240" w:lineRule="auto"/>
    </w:pPr>
    <w:rPr>
      <w:rFonts w:ascii="Verdana" w:eastAsia="Times New Roman" w:hAnsi="Verdana" w:cs="Verdana"/>
      <w:sz w:val="20"/>
      <w:szCs w:val="20"/>
      <w:lang w:val="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11">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1 Знак Знак"/>
    <w:basedOn w:val="a"/>
    <w:rsid w:val="006E6702"/>
    <w:pPr>
      <w:spacing w:after="0" w:line="240" w:lineRule="auto"/>
    </w:pPr>
    <w:rPr>
      <w:rFonts w:ascii="Verdana" w:eastAsia="Times New Roman" w:hAnsi="Verdana" w:cs="Verdana"/>
      <w:sz w:val="20"/>
      <w:szCs w:val="20"/>
      <w:lang w:val="en-US"/>
    </w:rPr>
  </w:style>
  <w:style w:type="character" w:customStyle="1" w:styleId="hps">
    <w:name w:val="hps"/>
    <w:rsid w:val="006E6702"/>
  </w:style>
  <w:style w:type="paragraph" w:customStyle="1" w:styleId="1f5">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53">
    <w:name w:val="Знак Знак Знак5"/>
    <w:basedOn w:val="a"/>
    <w:uiPriority w:val="99"/>
    <w:rsid w:val="006E6702"/>
    <w:pPr>
      <w:spacing w:after="0" w:line="240" w:lineRule="auto"/>
    </w:pPr>
    <w:rPr>
      <w:rFonts w:ascii="Verdana" w:eastAsia="Times New Roman" w:hAnsi="Verdana" w:cs="Verdana"/>
      <w:sz w:val="20"/>
      <w:szCs w:val="20"/>
      <w:lang w:val="en-US"/>
    </w:rPr>
  </w:style>
  <w:style w:type="paragraph" w:customStyle="1" w:styleId="afff2">
    <w:name w:val="Абзац списку"/>
    <w:basedOn w:val="a"/>
    <w:uiPriority w:val="99"/>
    <w:qFormat/>
    <w:rsid w:val="006E6702"/>
    <w:pPr>
      <w:spacing w:after="0" w:line="240" w:lineRule="auto"/>
      <w:ind w:left="720"/>
    </w:pPr>
    <w:rPr>
      <w:rFonts w:ascii="Times New Roman" w:eastAsia="Times New Roman" w:hAnsi="Times New Roman" w:cs="Times New Roman"/>
      <w:sz w:val="24"/>
      <w:szCs w:val="24"/>
      <w:lang w:val="uk-UA" w:eastAsia="ru-RU"/>
    </w:rPr>
  </w:style>
  <w:style w:type="character" w:customStyle="1" w:styleId="af">
    <w:name w:val="Название Знак"/>
    <w:link w:val="17"/>
    <w:uiPriority w:val="99"/>
    <w:locked/>
    <w:rsid w:val="006E6702"/>
    <w:rPr>
      <w:b/>
      <w:sz w:val="24"/>
    </w:rPr>
  </w:style>
  <w:style w:type="character" w:customStyle="1" w:styleId="fontstyle20">
    <w:name w:val="fontstyle20"/>
    <w:uiPriority w:val="99"/>
    <w:rsid w:val="006E6702"/>
    <w:rPr>
      <w:rFonts w:ascii="Times New Roman" w:hAnsi="Times New Roman" w:cs="Times New Roman"/>
    </w:rPr>
  </w:style>
  <w:style w:type="character" w:customStyle="1" w:styleId="1f6">
    <w:name w:val="Знак Знак1"/>
    <w:rsid w:val="006E6702"/>
    <w:rPr>
      <w:sz w:val="24"/>
      <w:lang w:val="uk-UA" w:eastAsia="ru-RU" w:bidi="ar-SA"/>
    </w:rPr>
  </w:style>
  <w:style w:type="character" w:styleId="HTML1">
    <w:name w:val="HTML Cite"/>
    <w:rsid w:val="006E6702"/>
    <w:rPr>
      <w:i/>
      <w:iCs/>
    </w:rPr>
  </w:style>
  <w:style w:type="paragraph" w:customStyle="1" w:styleId="CharCharCharChar6">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character" w:customStyle="1" w:styleId="FooterChar">
    <w:name w:val="Footer Char"/>
    <w:locked/>
    <w:rsid w:val="006E6702"/>
    <w:rPr>
      <w:rFonts w:ascii="Times New Roman" w:hAnsi="Times New Roman" w:cs="Times New Roman"/>
      <w:sz w:val="24"/>
      <w:szCs w:val="24"/>
      <w:lang w:eastAsia="ru-RU"/>
    </w:rPr>
  </w:style>
  <w:style w:type="character" w:customStyle="1" w:styleId="HeaderChar">
    <w:name w:val="Header Char"/>
    <w:locked/>
    <w:rsid w:val="006E6702"/>
    <w:rPr>
      <w:rFonts w:ascii="Times New Roman" w:hAnsi="Times New Roman" w:cs="Times New Roman"/>
      <w:sz w:val="24"/>
      <w:szCs w:val="24"/>
      <w:lang w:val="ru-RU" w:eastAsia="ru-RU"/>
    </w:rPr>
  </w:style>
  <w:style w:type="character" w:customStyle="1" w:styleId="TitleChar">
    <w:name w:val="Title Char"/>
    <w:locked/>
    <w:rsid w:val="006E6702"/>
    <w:rPr>
      <w:rFonts w:ascii="Times New Roman" w:hAnsi="Times New Roman" w:cs="Times New Roman"/>
      <w:b/>
      <w:bCs/>
      <w:sz w:val="24"/>
      <w:szCs w:val="24"/>
      <w:u w:val="single"/>
      <w:lang w:val="ru-RU" w:eastAsia="ru-RU"/>
    </w:rPr>
  </w:style>
  <w:style w:type="character" w:customStyle="1" w:styleId="afff3">
    <w:name w:val="Назва Знак"/>
    <w:uiPriority w:val="99"/>
    <w:locked/>
    <w:rsid w:val="006E6702"/>
    <w:rPr>
      <w:b/>
      <w:bCs/>
      <w:sz w:val="24"/>
      <w:szCs w:val="24"/>
      <w:lang w:val="ru-RU" w:eastAsia="ru-RU" w:bidi="ar-SA"/>
    </w:rPr>
  </w:style>
  <w:style w:type="character" w:customStyle="1" w:styleId="HTML2">
    <w:name w:val="Стандартний HTML Знак"/>
    <w:uiPriority w:val="99"/>
    <w:locked/>
    <w:rsid w:val="006E6702"/>
    <w:rPr>
      <w:rFonts w:ascii="Courier New" w:hAnsi="Courier New" w:cs="Courier New"/>
      <w:lang w:val="ru-RU" w:eastAsia="ru-RU" w:bidi="ar-SA"/>
    </w:rPr>
  </w:style>
  <w:style w:type="character" w:customStyle="1" w:styleId="grame">
    <w:name w:val="grame"/>
    <w:rsid w:val="006E6702"/>
  </w:style>
  <w:style w:type="character" w:styleId="afff4">
    <w:name w:val="Strong"/>
    <w:uiPriority w:val="22"/>
    <w:qFormat/>
    <w:rsid w:val="006E6702"/>
    <w:rPr>
      <w:b/>
      <w:bCs/>
    </w:rPr>
  </w:style>
  <w:style w:type="paragraph" w:customStyle="1" w:styleId="112">
    <w:name w:val="Знак Знак Знак Знак Знак 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StyleZakonu">
    <w:name w:val="StyleZakonu Знак"/>
    <w:basedOn w:val="a"/>
    <w:link w:val="StyleZakonu0"/>
    <w:uiPriority w:val="99"/>
    <w:rsid w:val="006E6702"/>
    <w:pPr>
      <w:spacing w:after="60" w:line="220" w:lineRule="exact"/>
      <w:ind w:firstLine="284"/>
      <w:jc w:val="both"/>
    </w:pPr>
    <w:rPr>
      <w:rFonts w:ascii="Times New Roman" w:eastAsia="Times New Roman" w:hAnsi="Times New Roman" w:cs="Times New Roman"/>
      <w:sz w:val="20"/>
      <w:szCs w:val="20"/>
      <w:lang w:val="uk-UA"/>
    </w:rPr>
  </w:style>
  <w:style w:type="character" w:customStyle="1" w:styleId="StyleZakonu0">
    <w:name w:val="StyleZakonu Знак Знак"/>
    <w:link w:val="StyleZakonu"/>
    <w:uiPriority w:val="99"/>
    <w:locked/>
    <w:rsid w:val="006E6702"/>
    <w:rPr>
      <w:rFonts w:ascii="Times New Roman" w:eastAsia="Times New Roman" w:hAnsi="Times New Roman" w:cs="Times New Roman"/>
      <w:sz w:val="20"/>
      <w:szCs w:val="20"/>
      <w:lang w:val="uk-UA"/>
    </w:rPr>
  </w:style>
  <w:style w:type="paragraph" w:customStyle="1" w:styleId="1f8">
    <w:name w:val="Абзац списка1"/>
    <w:basedOn w:val="a"/>
    <w:uiPriority w:val="99"/>
    <w:rsid w:val="006E6702"/>
    <w:pPr>
      <w:widowControl w:val="0"/>
      <w:overflowPunct w:val="0"/>
      <w:autoSpaceDE w:val="0"/>
      <w:autoSpaceDN w:val="0"/>
      <w:adjustRightInd w:val="0"/>
      <w:spacing w:after="0" w:line="240" w:lineRule="auto"/>
      <w:ind w:left="720"/>
      <w:textAlignment w:val="baseline"/>
    </w:pPr>
    <w:rPr>
      <w:rFonts w:ascii="Times New Roman" w:eastAsia="Times New Roman" w:hAnsi="Times New Roman" w:cs="Times New Roman"/>
      <w:sz w:val="20"/>
      <w:szCs w:val="20"/>
      <w:lang w:val="uk-UA" w:eastAsia="ru-RU"/>
    </w:rPr>
  </w:style>
  <w:style w:type="paragraph" w:customStyle="1" w:styleId="1f9">
    <w:name w:val="Знак Знак Знак Знак1"/>
    <w:basedOn w:val="a"/>
    <w:rsid w:val="006E6702"/>
    <w:pPr>
      <w:spacing w:after="0" w:line="240" w:lineRule="auto"/>
    </w:pPr>
    <w:rPr>
      <w:rFonts w:ascii="Verdana" w:eastAsia="Times New Roman" w:hAnsi="Verdana" w:cs="Verdana"/>
      <w:sz w:val="20"/>
      <w:szCs w:val="20"/>
      <w:lang w:val="en-US"/>
    </w:rPr>
  </w:style>
  <w:style w:type="paragraph" w:customStyle="1" w:styleId="1fa">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b">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6E6702"/>
    <w:pPr>
      <w:spacing w:after="0" w:line="240" w:lineRule="auto"/>
    </w:pPr>
    <w:rPr>
      <w:rFonts w:ascii="Verdana" w:eastAsia="Times New Roman" w:hAnsi="Verdana" w:cs="Verdana"/>
      <w:sz w:val="20"/>
      <w:szCs w:val="20"/>
      <w:lang w:val="en-US"/>
    </w:rPr>
  </w:style>
  <w:style w:type="character" w:customStyle="1" w:styleId="apple-converted-space">
    <w:name w:val="apple-converted-space"/>
    <w:rsid w:val="006E6702"/>
  </w:style>
  <w:style w:type="paragraph" w:customStyle="1" w:styleId="1110">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1 Знак Знак1"/>
    <w:basedOn w:val="a"/>
    <w:rsid w:val="006E6702"/>
    <w:pPr>
      <w:spacing w:after="0" w:line="240" w:lineRule="auto"/>
    </w:pPr>
    <w:rPr>
      <w:rFonts w:ascii="Verdana" w:eastAsia="Times New Roman" w:hAnsi="Verdana" w:cs="Verdana"/>
      <w:sz w:val="20"/>
      <w:szCs w:val="20"/>
      <w:lang w:val="en-US"/>
    </w:rPr>
  </w:style>
  <w:style w:type="paragraph" w:customStyle="1" w:styleId="bodytextindent2">
    <w:name w:val="bodytextindent2"/>
    <w:basedOn w:val="a"/>
    <w:rsid w:val="006E67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8">
    <w:name w:val="Знак2"/>
    <w:basedOn w:val="a"/>
    <w:rsid w:val="006E6702"/>
    <w:pPr>
      <w:spacing w:after="0" w:line="240" w:lineRule="auto"/>
    </w:pPr>
    <w:rPr>
      <w:rFonts w:ascii="Verdana" w:eastAsia="Times New Roman" w:hAnsi="Verdana" w:cs="Verdana"/>
      <w:sz w:val="20"/>
      <w:szCs w:val="20"/>
      <w:lang w:val="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6E6702"/>
    <w:pPr>
      <w:spacing w:before="100" w:after="100" w:line="240" w:lineRule="auto"/>
    </w:pPr>
    <w:rPr>
      <w:rFonts w:ascii="Verdana" w:eastAsia="Times New Roman" w:hAnsi="Verdana" w:cs="Verdana"/>
      <w:sz w:val="20"/>
      <w:szCs w:val="20"/>
      <w:lang w:val="en-US"/>
    </w:rPr>
  </w:style>
  <w:style w:type="paragraph" w:customStyle="1" w:styleId="CharCharCharChar7">
    <w:name w:val="Char Знак Знак Char Знак Знак Char Знак Знак Char Знак Знак Знак Знак Знак Знак Знак Знак Знак Знак Знак Знак Знак Знак Знак Знак Знак Знак"/>
    <w:basedOn w:val="a"/>
    <w:rsid w:val="006E6702"/>
    <w:pPr>
      <w:spacing w:before="100" w:after="100" w:line="240" w:lineRule="auto"/>
    </w:pPr>
    <w:rPr>
      <w:rFonts w:ascii="Verdana" w:eastAsia="Times New Roman" w:hAnsi="Verdana" w:cs="Verdana"/>
      <w:sz w:val="20"/>
      <w:szCs w:val="20"/>
      <w:lang w:val="en-US"/>
    </w:rPr>
  </w:style>
  <w:style w:type="character" w:customStyle="1" w:styleId="54">
    <w:name w:val="Основной текст (5)_"/>
    <w:link w:val="510"/>
    <w:uiPriority w:val="99"/>
    <w:locked/>
    <w:rsid w:val="006E6702"/>
    <w:rPr>
      <w:b/>
      <w:bCs/>
      <w:sz w:val="26"/>
      <w:szCs w:val="26"/>
      <w:shd w:val="clear" w:color="auto" w:fill="FFFFFF"/>
    </w:rPr>
  </w:style>
  <w:style w:type="character" w:customStyle="1" w:styleId="29">
    <w:name w:val="Основной текст (2)_"/>
    <w:link w:val="212"/>
    <w:uiPriority w:val="99"/>
    <w:locked/>
    <w:rsid w:val="006E6702"/>
    <w:rPr>
      <w:sz w:val="26"/>
      <w:szCs w:val="26"/>
      <w:shd w:val="clear" w:color="auto" w:fill="FFFFFF"/>
    </w:rPr>
  </w:style>
  <w:style w:type="character" w:customStyle="1" w:styleId="57">
    <w:name w:val="Основной текст (5) + Не полужирный7"/>
    <w:uiPriority w:val="99"/>
    <w:rsid w:val="006E6702"/>
    <w:rPr>
      <w:b w:val="0"/>
      <w:bCs w:val="0"/>
      <w:sz w:val="26"/>
      <w:szCs w:val="26"/>
      <w:shd w:val="clear" w:color="auto" w:fill="FFFFFF"/>
    </w:rPr>
  </w:style>
  <w:style w:type="paragraph" w:customStyle="1" w:styleId="510">
    <w:name w:val="Основной текст (5)1"/>
    <w:basedOn w:val="a"/>
    <w:link w:val="54"/>
    <w:uiPriority w:val="99"/>
    <w:rsid w:val="006E6702"/>
    <w:pPr>
      <w:shd w:val="clear" w:color="auto" w:fill="FFFFFF"/>
      <w:spacing w:before="60" w:after="0" w:line="307" w:lineRule="exact"/>
      <w:jc w:val="both"/>
    </w:pPr>
    <w:rPr>
      <w:b/>
      <w:bCs/>
      <w:sz w:val="26"/>
      <w:szCs w:val="26"/>
    </w:rPr>
  </w:style>
  <w:style w:type="paragraph" w:customStyle="1" w:styleId="212">
    <w:name w:val="Основной текст (2)1"/>
    <w:basedOn w:val="a"/>
    <w:link w:val="29"/>
    <w:uiPriority w:val="99"/>
    <w:rsid w:val="006E6702"/>
    <w:pPr>
      <w:shd w:val="clear" w:color="auto" w:fill="FFFFFF"/>
      <w:spacing w:before="60" w:after="180" w:line="240" w:lineRule="atLeast"/>
      <w:jc w:val="center"/>
    </w:pPr>
    <w:rPr>
      <w:sz w:val="26"/>
      <w:szCs w:val="26"/>
    </w:rPr>
  </w:style>
  <w:style w:type="paragraph" w:customStyle="1" w:styleId="1fd">
    <w:name w:val="Знак Знак Знак1 Знак Знак Знак Знак Знак Знак Знак Знак Знак"/>
    <w:basedOn w:val="a"/>
    <w:uiPriority w:val="99"/>
    <w:rsid w:val="006E6702"/>
    <w:pPr>
      <w:spacing w:after="0" w:line="240" w:lineRule="auto"/>
    </w:pPr>
    <w:rPr>
      <w:rFonts w:ascii="Verdana" w:eastAsia="Times New Roman" w:hAnsi="Verdana" w:cs="Verdana"/>
      <w:sz w:val="20"/>
      <w:szCs w:val="20"/>
      <w:lang w:val="en-US"/>
    </w:rPr>
  </w:style>
  <w:style w:type="paragraph" w:styleId="afff5">
    <w:name w:val="No Spacing"/>
    <w:uiPriority w:val="99"/>
    <w:qFormat/>
    <w:rsid w:val="006E6702"/>
    <w:pPr>
      <w:spacing w:after="0" w:line="240" w:lineRule="auto"/>
    </w:pPr>
    <w:rPr>
      <w:rFonts w:ascii="Calibri" w:eastAsia="Calibri" w:hAnsi="Calibri" w:cs="Times New Roman"/>
      <w:lang w:val="uk-UA"/>
    </w:rPr>
  </w:style>
  <w:style w:type="paragraph" w:customStyle="1" w:styleId="1fe">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6E6702"/>
    <w:pPr>
      <w:spacing w:before="100" w:after="100" w:line="240" w:lineRule="auto"/>
    </w:pPr>
    <w:rPr>
      <w:rFonts w:ascii="Verdana" w:eastAsia="Times New Roman" w:hAnsi="Verdana" w:cs="Verdana"/>
      <w:sz w:val="20"/>
      <w:szCs w:val="20"/>
      <w:lang w:val="en-US"/>
    </w:rPr>
  </w:style>
  <w:style w:type="paragraph" w:styleId="ae">
    <w:name w:val="Title"/>
    <w:basedOn w:val="a"/>
    <w:next w:val="a"/>
    <w:link w:val="afff6"/>
    <w:qFormat/>
    <w:rsid w:val="006E67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6">
    <w:name w:val="Заголовок Знак"/>
    <w:basedOn w:val="a0"/>
    <w:link w:val="ae"/>
    <w:uiPriority w:val="10"/>
    <w:rsid w:val="006E6702"/>
    <w:rPr>
      <w:rFonts w:asciiTheme="majorHAnsi" w:eastAsiaTheme="majorEastAsia" w:hAnsiTheme="majorHAnsi" w:cstheme="majorBidi"/>
      <w:spacing w:val="-10"/>
      <w:kern w:val="28"/>
      <w:sz w:val="56"/>
      <w:szCs w:val="56"/>
    </w:rPr>
  </w:style>
  <w:style w:type="paragraph" w:styleId="afff7">
    <w:name w:val="List Paragraph"/>
    <w:basedOn w:val="a"/>
    <w:uiPriority w:val="34"/>
    <w:qFormat/>
    <w:rsid w:val="00970840"/>
    <w:pPr>
      <w:ind w:left="720"/>
      <w:contextualSpacing/>
    </w:pPr>
  </w:style>
  <w:style w:type="paragraph" w:customStyle="1" w:styleId="afff8">
    <w:name w:val="Без интервала Знак"/>
    <w:uiPriority w:val="99"/>
    <w:rsid w:val="002A10CA"/>
    <w:pPr>
      <w:spacing w:after="0" w:line="240" w:lineRule="auto"/>
    </w:pPr>
    <w:rPr>
      <w:rFonts w:ascii="Calibri" w:eastAsia="Calibri" w:hAnsi="Calibri" w:cs="Times New Roman"/>
    </w:rPr>
  </w:style>
  <w:style w:type="paragraph" w:customStyle="1" w:styleId="2a">
    <w:name w:val="Обычный2"/>
    <w:uiPriority w:val="99"/>
    <w:rsid w:val="002A10CA"/>
    <w:pPr>
      <w:spacing w:line="252" w:lineRule="auto"/>
    </w:pPr>
    <w:rPr>
      <w:rFonts w:ascii="Calibri" w:eastAsia="Calibri" w:hAnsi="Calibri" w:cs="Calibri"/>
      <w:lang w:eastAsia="ru-RU"/>
    </w:rPr>
  </w:style>
  <w:style w:type="paragraph" w:customStyle="1" w:styleId="Default">
    <w:name w:val="Default"/>
    <w:rsid w:val="002A10CA"/>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character" w:styleId="afff9">
    <w:name w:val="Emphasis"/>
    <w:uiPriority w:val="20"/>
    <w:qFormat/>
    <w:rsid w:val="006931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175394">
      <w:bodyDiv w:val="1"/>
      <w:marLeft w:val="0"/>
      <w:marRight w:val="0"/>
      <w:marTop w:val="0"/>
      <w:marBottom w:val="0"/>
      <w:divBdr>
        <w:top w:val="none" w:sz="0" w:space="0" w:color="auto"/>
        <w:left w:val="none" w:sz="0" w:space="0" w:color="auto"/>
        <w:bottom w:val="none" w:sz="0" w:space="0" w:color="auto"/>
        <w:right w:val="none" w:sz="0" w:space="0" w:color="auto"/>
      </w:divBdr>
    </w:div>
    <w:div w:id="204296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diagramQuickStyle" Target="diagrams/quickStyle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 Type="http://schemas.openxmlformats.org/officeDocument/2006/relationships/numbering" Target="numbering.xml"/><Relationship Id="rId16" Type="http://schemas.openxmlformats.org/officeDocument/2006/relationships/diagramData" Target="diagrams/data3.xml"/><Relationship Id="rId20" Type="http://schemas.microsoft.com/office/2007/relationships/diagramDrawing" Target="diagrams/drawing3.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23" Type="http://schemas.openxmlformats.org/officeDocument/2006/relationships/theme" Target="theme/theme1.xml"/><Relationship Id="rId10" Type="http://schemas.microsoft.com/office/2007/relationships/diagramDrawing" Target="diagrams/drawing1.xml"/><Relationship Id="rId19" Type="http://schemas.openxmlformats.org/officeDocument/2006/relationships/diagramColors" Target="diagrams/colors3.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97E450-9358-489C-B1C9-54DED7A1DB57}" type="doc">
      <dgm:prSet loTypeId="urn:microsoft.com/office/officeart/2005/8/layout/vList6" loCatId="list" qsTypeId="urn:microsoft.com/office/officeart/2005/8/quickstyle/simple1" qsCatId="simple" csTypeId="urn:microsoft.com/office/officeart/2005/8/colors/accent1_2" csCatId="accent1" phldr="1"/>
      <dgm:spPr/>
      <dgm:t>
        <a:bodyPr/>
        <a:lstStyle/>
        <a:p>
          <a:endParaRPr lang="ru-RU"/>
        </a:p>
      </dgm:t>
    </dgm:pt>
    <dgm:pt modelId="{A9EF2D43-18FC-4846-8C24-149194243E33}">
      <dgm:prSet phldrT="[Текст]"/>
      <dgm:spPr/>
      <dgm:t>
        <a:bodyPr/>
        <a:lstStyle/>
        <a:p>
          <a:r>
            <a:rPr lang="ru-RU"/>
            <a:t>Податок на нерухоме майно за об</a:t>
          </a:r>
          <a:r>
            <a:rPr lang="en-US"/>
            <a:t>`</a:t>
          </a:r>
          <a:r>
            <a:rPr lang="uk-UA">
              <a:solidFill>
                <a:schemeClr val="bg1"/>
              </a:solidFill>
            </a:rPr>
            <a:t>єкти </a:t>
          </a:r>
          <a:r>
            <a:rPr lang="uk-UA" b="1">
              <a:solidFill>
                <a:schemeClr val="bg1"/>
              </a:solidFill>
            </a:rPr>
            <a:t>житлової</a:t>
          </a:r>
          <a:r>
            <a:rPr lang="uk-UA">
              <a:solidFill>
                <a:schemeClr val="bg1"/>
              </a:solidFill>
            </a:rPr>
            <a:t> </a:t>
          </a:r>
          <a:r>
            <a:rPr lang="uk-UA"/>
            <a:t>нерухомості - 10,7%</a:t>
          </a:r>
          <a:endParaRPr lang="ru-RU"/>
        </a:p>
      </dgm:t>
    </dgm:pt>
    <dgm:pt modelId="{F25330D6-2B63-4122-AB3A-F85AE3871FB7}" type="parTrans" cxnId="{19FC45A6-03C7-42B2-9DA9-F827E58BB637}">
      <dgm:prSet/>
      <dgm:spPr/>
      <dgm:t>
        <a:bodyPr/>
        <a:lstStyle/>
        <a:p>
          <a:endParaRPr lang="ru-RU"/>
        </a:p>
      </dgm:t>
    </dgm:pt>
    <dgm:pt modelId="{F9622F6C-7101-4C40-A298-A54BD13D349F}" type="sibTrans" cxnId="{19FC45A6-03C7-42B2-9DA9-F827E58BB637}">
      <dgm:prSet/>
      <dgm:spPr/>
      <dgm:t>
        <a:bodyPr/>
        <a:lstStyle/>
        <a:p>
          <a:endParaRPr lang="ru-RU"/>
        </a:p>
      </dgm:t>
    </dgm:pt>
    <dgm:pt modelId="{5E71E7B5-C211-471F-8698-8A015F17D429}">
      <dgm:prSet phldrT="[Текст]"/>
      <dgm:spPr/>
      <dgm:t>
        <a:bodyPr/>
        <a:lstStyle/>
        <a:p>
          <a:r>
            <a:rPr lang="uk-UA"/>
            <a:t>Сплачений юридичними особами - 4,8 %</a:t>
          </a:r>
          <a:endParaRPr lang="ru-RU"/>
        </a:p>
      </dgm:t>
    </dgm:pt>
    <dgm:pt modelId="{EEBA06F5-2C3F-452E-A236-815B252D155D}" type="parTrans" cxnId="{83566E37-4746-4996-B516-D892736E24BB}">
      <dgm:prSet/>
      <dgm:spPr/>
      <dgm:t>
        <a:bodyPr/>
        <a:lstStyle/>
        <a:p>
          <a:endParaRPr lang="ru-RU"/>
        </a:p>
      </dgm:t>
    </dgm:pt>
    <dgm:pt modelId="{9229132E-F26D-4167-89F5-3D628CFB2583}" type="sibTrans" cxnId="{83566E37-4746-4996-B516-D892736E24BB}">
      <dgm:prSet/>
      <dgm:spPr/>
      <dgm:t>
        <a:bodyPr/>
        <a:lstStyle/>
        <a:p>
          <a:endParaRPr lang="ru-RU"/>
        </a:p>
      </dgm:t>
    </dgm:pt>
    <dgm:pt modelId="{5946B8C4-FBEF-48DF-A6E2-DBB48C467937}">
      <dgm:prSet phldrT="[Текст]"/>
      <dgm:spPr/>
      <dgm:t>
        <a:bodyPr/>
        <a:lstStyle/>
        <a:p>
          <a:r>
            <a:rPr lang="uk-UA"/>
            <a:t>Сплачений фізичними особами - 95,2 %</a:t>
          </a:r>
          <a:endParaRPr lang="ru-RU"/>
        </a:p>
      </dgm:t>
    </dgm:pt>
    <dgm:pt modelId="{F61D9844-10FE-4AAE-A69A-C2B339E2F419}" type="parTrans" cxnId="{D62EA133-8DF8-4DAA-8836-20EE8051623E}">
      <dgm:prSet/>
      <dgm:spPr/>
      <dgm:t>
        <a:bodyPr/>
        <a:lstStyle/>
        <a:p>
          <a:endParaRPr lang="ru-RU"/>
        </a:p>
      </dgm:t>
    </dgm:pt>
    <dgm:pt modelId="{48005C94-6880-4B31-9007-9BD070F2B5A1}" type="sibTrans" cxnId="{D62EA133-8DF8-4DAA-8836-20EE8051623E}">
      <dgm:prSet/>
      <dgm:spPr/>
      <dgm:t>
        <a:bodyPr/>
        <a:lstStyle/>
        <a:p>
          <a:endParaRPr lang="ru-RU"/>
        </a:p>
      </dgm:t>
    </dgm:pt>
    <dgm:pt modelId="{E8F72E8D-7F69-4C58-AC87-D7FB1C6190BD}">
      <dgm:prSet phldrT="[Текст]"/>
      <dgm:spPr/>
      <dgm:t>
        <a:bodyPr/>
        <a:lstStyle/>
        <a:p>
          <a:r>
            <a:rPr lang="ru-RU"/>
            <a:t>Податок на нерухоме майно за об</a:t>
          </a:r>
          <a:r>
            <a:rPr lang="en-US"/>
            <a:t>`</a:t>
          </a:r>
          <a:r>
            <a:rPr lang="uk-UA">
              <a:solidFill>
                <a:schemeClr val="bg1"/>
              </a:solidFill>
            </a:rPr>
            <a:t>єкти </a:t>
          </a:r>
          <a:r>
            <a:rPr lang="uk-UA" b="1">
              <a:solidFill>
                <a:schemeClr val="bg1"/>
              </a:solidFill>
            </a:rPr>
            <a:t>нежитлової</a:t>
          </a:r>
          <a:r>
            <a:rPr lang="uk-UA">
              <a:solidFill>
                <a:schemeClr val="bg1"/>
              </a:solidFill>
            </a:rPr>
            <a:t> </a:t>
          </a:r>
          <a:r>
            <a:rPr lang="uk-UA"/>
            <a:t>нерухомості - 89,3 %</a:t>
          </a:r>
          <a:endParaRPr lang="ru-RU"/>
        </a:p>
      </dgm:t>
    </dgm:pt>
    <dgm:pt modelId="{A1298077-2E7A-4D11-A496-B30A368E2A6A}" type="parTrans" cxnId="{FCC8DD70-20A9-4970-A0CE-F085C3A28066}">
      <dgm:prSet/>
      <dgm:spPr/>
      <dgm:t>
        <a:bodyPr/>
        <a:lstStyle/>
        <a:p>
          <a:endParaRPr lang="ru-RU"/>
        </a:p>
      </dgm:t>
    </dgm:pt>
    <dgm:pt modelId="{47B7AF26-B315-4C64-BE97-939922773943}" type="sibTrans" cxnId="{FCC8DD70-20A9-4970-A0CE-F085C3A28066}">
      <dgm:prSet/>
      <dgm:spPr/>
      <dgm:t>
        <a:bodyPr/>
        <a:lstStyle/>
        <a:p>
          <a:endParaRPr lang="ru-RU"/>
        </a:p>
      </dgm:t>
    </dgm:pt>
    <dgm:pt modelId="{45C70776-BE34-4F62-AC49-116CD7A851F2}">
      <dgm:prSet phldrT="[Текст]"/>
      <dgm:spPr/>
      <dgm:t>
        <a:bodyPr/>
        <a:lstStyle/>
        <a:p>
          <a:r>
            <a:rPr lang="uk-UA"/>
            <a:t>Сплачений фізичними особами - 29,4%</a:t>
          </a:r>
          <a:endParaRPr lang="ru-RU"/>
        </a:p>
      </dgm:t>
    </dgm:pt>
    <dgm:pt modelId="{B9EADC06-DA24-4766-AE24-FF22AEFD1B63}" type="parTrans" cxnId="{9083C0C5-14B0-46F3-A38A-90FC75E8DBF6}">
      <dgm:prSet/>
      <dgm:spPr/>
      <dgm:t>
        <a:bodyPr/>
        <a:lstStyle/>
        <a:p>
          <a:endParaRPr lang="ru-RU"/>
        </a:p>
      </dgm:t>
    </dgm:pt>
    <dgm:pt modelId="{05093637-4D8C-48B7-B112-F5994504FD80}" type="sibTrans" cxnId="{9083C0C5-14B0-46F3-A38A-90FC75E8DBF6}">
      <dgm:prSet/>
      <dgm:spPr/>
      <dgm:t>
        <a:bodyPr/>
        <a:lstStyle/>
        <a:p>
          <a:endParaRPr lang="ru-RU"/>
        </a:p>
      </dgm:t>
    </dgm:pt>
    <dgm:pt modelId="{852A6E60-B4CF-4778-A294-E6163A1C786F}">
      <dgm:prSet/>
      <dgm:spPr/>
      <dgm:t>
        <a:bodyPr/>
        <a:lstStyle/>
        <a:p>
          <a:r>
            <a:rPr lang="uk-UA"/>
            <a:t>Сплачений юридичми особами - 70,6%</a:t>
          </a:r>
          <a:endParaRPr lang="ru-RU"/>
        </a:p>
      </dgm:t>
    </dgm:pt>
    <dgm:pt modelId="{95A27E41-41C2-452D-B94E-EE84C75962E0}" type="parTrans" cxnId="{AF4A2C3E-727E-4B4A-81BA-352CC070A93A}">
      <dgm:prSet/>
      <dgm:spPr/>
      <dgm:t>
        <a:bodyPr/>
        <a:lstStyle/>
        <a:p>
          <a:endParaRPr lang="ru-RU"/>
        </a:p>
      </dgm:t>
    </dgm:pt>
    <dgm:pt modelId="{7913721D-A15B-4A5D-A427-E5E60745299B}" type="sibTrans" cxnId="{AF4A2C3E-727E-4B4A-81BA-352CC070A93A}">
      <dgm:prSet/>
      <dgm:spPr/>
      <dgm:t>
        <a:bodyPr/>
        <a:lstStyle/>
        <a:p>
          <a:endParaRPr lang="ru-RU"/>
        </a:p>
      </dgm:t>
    </dgm:pt>
    <dgm:pt modelId="{828F7766-83B8-470F-9B2D-16445157756E}" type="pres">
      <dgm:prSet presAssocID="{6E97E450-9358-489C-B1C9-54DED7A1DB57}" presName="Name0" presStyleCnt="0">
        <dgm:presLayoutVars>
          <dgm:dir/>
          <dgm:animLvl val="lvl"/>
          <dgm:resizeHandles/>
        </dgm:presLayoutVars>
      </dgm:prSet>
      <dgm:spPr/>
      <dgm:t>
        <a:bodyPr/>
        <a:lstStyle/>
        <a:p>
          <a:endParaRPr lang="ru-RU"/>
        </a:p>
      </dgm:t>
    </dgm:pt>
    <dgm:pt modelId="{E33FA1BA-B336-4754-A73B-F9F5BCB4F07C}" type="pres">
      <dgm:prSet presAssocID="{A9EF2D43-18FC-4846-8C24-149194243E33}" presName="linNode" presStyleCnt="0"/>
      <dgm:spPr/>
    </dgm:pt>
    <dgm:pt modelId="{587A4F8A-5F61-4EE7-9C88-860853133A5C}" type="pres">
      <dgm:prSet presAssocID="{A9EF2D43-18FC-4846-8C24-149194243E33}" presName="parentShp" presStyleLbl="node1" presStyleIdx="0" presStyleCnt="2">
        <dgm:presLayoutVars>
          <dgm:bulletEnabled val="1"/>
        </dgm:presLayoutVars>
      </dgm:prSet>
      <dgm:spPr/>
      <dgm:t>
        <a:bodyPr/>
        <a:lstStyle/>
        <a:p>
          <a:endParaRPr lang="ru-RU"/>
        </a:p>
      </dgm:t>
    </dgm:pt>
    <dgm:pt modelId="{C9F9D6F3-8931-47E3-ABD7-67F62CD0AF58}" type="pres">
      <dgm:prSet presAssocID="{A9EF2D43-18FC-4846-8C24-149194243E33}" presName="childShp" presStyleLbl="bgAccFollowNode1" presStyleIdx="0" presStyleCnt="2">
        <dgm:presLayoutVars>
          <dgm:bulletEnabled val="1"/>
        </dgm:presLayoutVars>
      </dgm:prSet>
      <dgm:spPr/>
      <dgm:t>
        <a:bodyPr/>
        <a:lstStyle/>
        <a:p>
          <a:endParaRPr lang="ru-RU"/>
        </a:p>
      </dgm:t>
    </dgm:pt>
    <dgm:pt modelId="{E86882A0-FB81-4709-AA61-282C68DC25F9}" type="pres">
      <dgm:prSet presAssocID="{F9622F6C-7101-4C40-A298-A54BD13D349F}" presName="spacing" presStyleCnt="0"/>
      <dgm:spPr/>
    </dgm:pt>
    <dgm:pt modelId="{5FF88C8D-2B55-45D8-8411-8EAC354A05EF}" type="pres">
      <dgm:prSet presAssocID="{E8F72E8D-7F69-4C58-AC87-D7FB1C6190BD}" presName="linNode" presStyleCnt="0"/>
      <dgm:spPr/>
    </dgm:pt>
    <dgm:pt modelId="{36EA6635-C449-4928-91B2-38B5E2E2A661}" type="pres">
      <dgm:prSet presAssocID="{E8F72E8D-7F69-4C58-AC87-D7FB1C6190BD}" presName="parentShp" presStyleLbl="node1" presStyleIdx="1" presStyleCnt="2">
        <dgm:presLayoutVars>
          <dgm:bulletEnabled val="1"/>
        </dgm:presLayoutVars>
      </dgm:prSet>
      <dgm:spPr/>
      <dgm:t>
        <a:bodyPr/>
        <a:lstStyle/>
        <a:p>
          <a:endParaRPr lang="ru-RU"/>
        </a:p>
      </dgm:t>
    </dgm:pt>
    <dgm:pt modelId="{6FDDA541-FCD5-47FD-8C3D-BB0216F99AA7}" type="pres">
      <dgm:prSet presAssocID="{E8F72E8D-7F69-4C58-AC87-D7FB1C6190BD}" presName="childShp" presStyleLbl="bgAccFollowNode1" presStyleIdx="1" presStyleCnt="2">
        <dgm:presLayoutVars>
          <dgm:bulletEnabled val="1"/>
        </dgm:presLayoutVars>
      </dgm:prSet>
      <dgm:spPr/>
      <dgm:t>
        <a:bodyPr/>
        <a:lstStyle/>
        <a:p>
          <a:endParaRPr lang="ru-RU"/>
        </a:p>
      </dgm:t>
    </dgm:pt>
  </dgm:ptLst>
  <dgm:cxnLst>
    <dgm:cxn modelId="{9083C0C5-14B0-46F3-A38A-90FC75E8DBF6}" srcId="{E8F72E8D-7F69-4C58-AC87-D7FB1C6190BD}" destId="{45C70776-BE34-4F62-AC49-116CD7A851F2}" srcOrd="0" destOrd="0" parTransId="{B9EADC06-DA24-4766-AE24-FF22AEFD1B63}" sibTransId="{05093637-4D8C-48B7-B112-F5994504FD80}"/>
    <dgm:cxn modelId="{FCC8DD70-20A9-4970-A0CE-F085C3A28066}" srcId="{6E97E450-9358-489C-B1C9-54DED7A1DB57}" destId="{E8F72E8D-7F69-4C58-AC87-D7FB1C6190BD}" srcOrd="1" destOrd="0" parTransId="{A1298077-2E7A-4D11-A496-B30A368E2A6A}" sibTransId="{47B7AF26-B315-4C64-BE97-939922773943}"/>
    <dgm:cxn modelId="{48C09BD1-DF95-46DA-B76E-D42C043E5618}" type="presOf" srcId="{E8F72E8D-7F69-4C58-AC87-D7FB1C6190BD}" destId="{36EA6635-C449-4928-91B2-38B5E2E2A661}" srcOrd="0" destOrd="0" presId="urn:microsoft.com/office/officeart/2005/8/layout/vList6"/>
    <dgm:cxn modelId="{D62EA133-8DF8-4DAA-8836-20EE8051623E}" srcId="{A9EF2D43-18FC-4846-8C24-149194243E33}" destId="{5946B8C4-FBEF-48DF-A6E2-DBB48C467937}" srcOrd="1" destOrd="0" parTransId="{F61D9844-10FE-4AAE-A69A-C2B339E2F419}" sibTransId="{48005C94-6880-4B31-9007-9BD070F2B5A1}"/>
    <dgm:cxn modelId="{9B8FAAA1-FC4D-4511-910B-D24A7828D8D7}" type="presOf" srcId="{45C70776-BE34-4F62-AC49-116CD7A851F2}" destId="{6FDDA541-FCD5-47FD-8C3D-BB0216F99AA7}" srcOrd="0" destOrd="0" presId="urn:microsoft.com/office/officeart/2005/8/layout/vList6"/>
    <dgm:cxn modelId="{FA82B689-FDEB-4850-A653-CE35A10C2C5E}" type="presOf" srcId="{5946B8C4-FBEF-48DF-A6E2-DBB48C467937}" destId="{C9F9D6F3-8931-47E3-ABD7-67F62CD0AF58}" srcOrd="0" destOrd="1" presId="urn:microsoft.com/office/officeart/2005/8/layout/vList6"/>
    <dgm:cxn modelId="{19FC45A6-03C7-42B2-9DA9-F827E58BB637}" srcId="{6E97E450-9358-489C-B1C9-54DED7A1DB57}" destId="{A9EF2D43-18FC-4846-8C24-149194243E33}" srcOrd="0" destOrd="0" parTransId="{F25330D6-2B63-4122-AB3A-F85AE3871FB7}" sibTransId="{F9622F6C-7101-4C40-A298-A54BD13D349F}"/>
    <dgm:cxn modelId="{73540C48-9DCD-4F39-B62D-66CD07F645EF}" type="presOf" srcId="{852A6E60-B4CF-4778-A294-E6163A1C786F}" destId="{6FDDA541-FCD5-47FD-8C3D-BB0216F99AA7}" srcOrd="0" destOrd="1" presId="urn:microsoft.com/office/officeart/2005/8/layout/vList6"/>
    <dgm:cxn modelId="{2115A3BA-DCB2-44BA-A922-E4664F8C65E0}" type="presOf" srcId="{5E71E7B5-C211-471F-8698-8A015F17D429}" destId="{C9F9D6F3-8931-47E3-ABD7-67F62CD0AF58}" srcOrd="0" destOrd="0" presId="urn:microsoft.com/office/officeart/2005/8/layout/vList6"/>
    <dgm:cxn modelId="{AF4A2C3E-727E-4B4A-81BA-352CC070A93A}" srcId="{E8F72E8D-7F69-4C58-AC87-D7FB1C6190BD}" destId="{852A6E60-B4CF-4778-A294-E6163A1C786F}" srcOrd="1" destOrd="0" parTransId="{95A27E41-41C2-452D-B94E-EE84C75962E0}" sibTransId="{7913721D-A15B-4A5D-A427-E5E60745299B}"/>
    <dgm:cxn modelId="{83566E37-4746-4996-B516-D892736E24BB}" srcId="{A9EF2D43-18FC-4846-8C24-149194243E33}" destId="{5E71E7B5-C211-471F-8698-8A015F17D429}" srcOrd="0" destOrd="0" parTransId="{EEBA06F5-2C3F-452E-A236-815B252D155D}" sibTransId="{9229132E-F26D-4167-89F5-3D628CFB2583}"/>
    <dgm:cxn modelId="{CCC37F45-F178-4B10-BF7F-D4FF7E6D2E31}" type="presOf" srcId="{6E97E450-9358-489C-B1C9-54DED7A1DB57}" destId="{828F7766-83B8-470F-9B2D-16445157756E}" srcOrd="0" destOrd="0" presId="urn:microsoft.com/office/officeart/2005/8/layout/vList6"/>
    <dgm:cxn modelId="{32D33401-0229-4F10-8B61-9902F294B7E8}" type="presOf" srcId="{A9EF2D43-18FC-4846-8C24-149194243E33}" destId="{587A4F8A-5F61-4EE7-9C88-860853133A5C}" srcOrd="0" destOrd="0" presId="urn:microsoft.com/office/officeart/2005/8/layout/vList6"/>
    <dgm:cxn modelId="{DC7532FC-A409-4A4F-84CD-D739B14E2466}" type="presParOf" srcId="{828F7766-83B8-470F-9B2D-16445157756E}" destId="{E33FA1BA-B336-4754-A73B-F9F5BCB4F07C}" srcOrd="0" destOrd="0" presId="urn:microsoft.com/office/officeart/2005/8/layout/vList6"/>
    <dgm:cxn modelId="{D2FF1AB6-A926-4FE6-A656-8FC33054A106}" type="presParOf" srcId="{E33FA1BA-B336-4754-A73B-F9F5BCB4F07C}" destId="{587A4F8A-5F61-4EE7-9C88-860853133A5C}" srcOrd="0" destOrd="0" presId="urn:microsoft.com/office/officeart/2005/8/layout/vList6"/>
    <dgm:cxn modelId="{2F1827B5-8DB9-415D-99D7-687765A2AB78}" type="presParOf" srcId="{E33FA1BA-B336-4754-A73B-F9F5BCB4F07C}" destId="{C9F9D6F3-8931-47E3-ABD7-67F62CD0AF58}" srcOrd="1" destOrd="0" presId="urn:microsoft.com/office/officeart/2005/8/layout/vList6"/>
    <dgm:cxn modelId="{2DD77A96-206B-4688-A133-49090978821C}" type="presParOf" srcId="{828F7766-83B8-470F-9B2D-16445157756E}" destId="{E86882A0-FB81-4709-AA61-282C68DC25F9}" srcOrd="1" destOrd="0" presId="urn:microsoft.com/office/officeart/2005/8/layout/vList6"/>
    <dgm:cxn modelId="{BFB806FA-25A4-42DD-B8DD-49797427AC3D}" type="presParOf" srcId="{828F7766-83B8-470F-9B2D-16445157756E}" destId="{5FF88C8D-2B55-45D8-8411-8EAC354A05EF}" srcOrd="2" destOrd="0" presId="urn:microsoft.com/office/officeart/2005/8/layout/vList6"/>
    <dgm:cxn modelId="{1E564027-D40E-43F4-BA41-D68DCAFD36DF}" type="presParOf" srcId="{5FF88C8D-2B55-45D8-8411-8EAC354A05EF}" destId="{36EA6635-C449-4928-91B2-38B5E2E2A661}" srcOrd="0" destOrd="0" presId="urn:microsoft.com/office/officeart/2005/8/layout/vList6"/>
    <dgm:cxn modelId="{3E7DFD07-9D54-419A-87B3-B08432E88A5F}" type="presParOf" srcId="{5FF88C8D-2B55-45D8-8411-8EAC354A05EF}" destId="{6FDDA541-FCD5-47FD-8C3D-BB0216F99AA7}" srcOrd="1" destOrd="0" presId="urn:microsoft.com/office/officeart/2005/8/layout/vList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6F1C05E-DEB4-4C2B-AFD0-73AD925116F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ru-RU"/>
        </a:p>
      </dgm:t>
    </dgm:pt>
    <dgm:pt modelId="{08C3E8F8-40A1-4DE1-A20F-82A879E3A7BE}">
      <dgm:prSet phldrT="[Текст]"/>
      <dgm:spPr/>
      <dgm:t>
        <a:bodyPr/>
        <a:lstStyle/>
        <a:p>
          <a:r>
            <a:rPr lang="uk-UA"/>
            <a:t>Єдиний податок  на 2025р.(разом) - 29063,0 тис.грн.</a:t>
          </a:r>
          <a:endParaRPr lang="ru-RU"/>
        </a:p>
      </dgm:t>
    </dgm:pt>
    <dgm:pt modelId="{3D7C2FF3-8842-4093-A010-08C25F7CC96C}" type="parTrans" cxnId="{38083987-04B4-4F64-AE94-BDE84107C750}">
      <dgm:prSet/>
      <dgm:spPr/>
      <dgm:t>
        <a:bodyPr/>
        <a:lstStyle/>
        <a:p>
          <a:endParaRPr lang="ru-RU"/>
        </a:p>
      </dgm:t>
    </dgm:pt>
    <dgm:pt modelId="{40F4447E-35AB-4F67-A00A-651FBFE5365D}" type="sibTrans" cxnId="{38083987-04B4-4F64-AE94-BDE84107C750}">
      <dgm:prSet/>
      <dgm:spPr/>
      <dgm:t>
        <a:bodyPr/>
        <a:lstStyle/>
        <a:p>
          <a:endParaRPr lang="ru-RU"/>
        </a:p>
      </dgm:t>
    </dgm:pt>
    <dgm:pt modelId="{DEF8A94D-ACEE-4724-B7D8-EBE445A4B047}">
      <dgm:prSet phldrT="[Текст]"/>
      <dgm:spPr/>
      <dgm:t>
        <a:bodyPr/>
        <a:lstStyle/>
        <a:p>
          <a:r>
            <a:rPr lang="uk-UA">
              <a:solidFill>
                <a:sysClr val="windowText" lastClr="000000"/>
              </a:solidFill>
              <a:latin typeface="Times New Roman" panose="02020603050405020304" pitchFamily="18" charset="0"/>
              <a:cs typeface="Times New Roman" panose="02020603050405020304" pitchFamily="18" charset="0"/>
            </a:rPr>
            <a:t>Єдиний</a:t>
          </a:r>
          <a:r>
            <a:rPr lang="uk-UA">
              <a:solidFill>
                <a:sysClr val="windowText" lastClr="000000"/>
              </a:solidFill>
            </a:rPr>
            <a:t> податок з юридичних осіб - 478,0 тис.грн., на рівні очікуваного 2024 р. </a:t>
          </a:r>
          <a:endParaRPr lang="ru-RU">
            <a:solidFill>
              <a:sysClr val="windowText" lastClr="000000"/>
            </a:solidFill>
          </a:endParaRPr>
        </a:p>
      </dgm:t>
    </dgm:pt>
    <dgm:pt modelId="{CBEA5CD2-0B20-430B-A909-737F34665A6A}" type="parTrans" cxnId="{5B5D1333-3793-487E-9148-11B290D3A8F4}">
      <dgm:prSet/>
      <dgm:spPr/>
      <dgm:t>
        <a:bodyPr/>
        <a:lstStyle/>
        <a:p>
          <a:endParaRPr lang="ru-RU"/>
        </a:p>
      </dgm:t>
    </dgm:pt>
    <dgm:pt modelId="{791753F5-0160-40E9-8783-86751657DD61}" type="sibTrans" cxnId="{5B5D1333-3793-487E-9148-11B290D3A8F4}">
      <dgm:prSet/>
      <dgm:spPr/>
      <dgm:t>
        <a:bodyPr/>
        <a:lstStyle/>
        <a:p>
          <a:endParaRPr lang="ru-RU"/>
        </a:p>
      </dgm:t>
    </dgm:pt>
    <dgm:pt modelId="{57DBEBD4-CD01-4491-A4D1-06B260F75710}">
      <dgm:prSet phldrT="[Текст]"/>
      <dgm:spPr/>
      <dgm:t>
        <a:bodyPr/>
        <a:lstStyle/>
        <a:p>
          <a:r>
            <a:rPr lang="uk-UA">
              <a:solidFill>
                <a:sysClr val="windowText" lastClr="000000"/>
              </a:solidFill>
            </a:rPr>
            <a:t>Єдиний податок з фізичних осіб - 13785,0 тис.грн., що на 585,0 тис.грн  більше очікуваного у 2024 році  </a:t>
          </a:r>
          <a:endParaRPr lang="ru-RU">
            <a:solidFill>
              <a:sysClr val="windowText" lastClr="000000"/>
            </a:solidFill>
          </a:endParaRPr>
        </a:p>
      </dgm:t>
    </dgm:pt>
    <dgm:pt modelId="{36B137F9-EC1F-4338-827A-BDF35BD537B2}" type="parTrans" cxnId="{4DB65F37-891F-41C1-9B41-A95411BCA1AC}">
      <dgm:prSet/>
      <dgm:spPr/>
      <dgm:t>
        <a:bodyPr/>
        <a:lstStyle/>
        <a:p>
          <a:endParaRPr lang="ru-RU"/>
        </a:p>
      </dgm:t>
    </dgm:pt>
    <dgm:pt modelId="{33569702-108B-48C6-93BF-4CA795AE274E}" type="sibTrans" cxnId="{4DB65F37-891F-41C1-9B41-A95411BCA1AC}">
      <dgm:prSet/>
      <dgm:spPr/>
      <dgm:t>
        <a:bodyPr/>
        <a:lstStyle/>
        <a:p>
          <a:endParaRPr lang="ru-RU"/>
        </a:p>
      </dgm:t>
    </dgm:pt>
    <dgm:pt modelId="{3DE5C67C-C500-42E4-A191-E1F93CF115D4}">
      <dgm:prSet phldrT="[Текст]"/>
      <dgm:spPr/>
      <dgm:t>
        <a:bodyPr/>
        <a:lstStyle/>
        <a:p>
          <a:r>
            <a:rPr lang="ru-RU">
              <a:solidFill>
                <a:sysClr val="windowText" lastClr="000000"/>
              </a:solidFill>
            </a:rPr>
            <a:t>Єдиний податок  з сільськогосподарських товаровиробників - 14800,0 тис. грн. що на 22,0 тис. грн більше  очікуваного у 2024 році </a:t>
          </a:r>
        </a:p>
      </dgm:t>
    </dgm:pt>
    <dgm:pt modelId="{06B6D30F-353C-4759-B9DD-1DAA56DEE222}" type="parTrans" cxnId="{DC2D71EC-65F3-435A-93FD-A2F56056C42D}">
      <dgm:prSet/>
      <dgm:spPr/>
      <dgm:t>
        <a:bodyPr/>
        <a:lstStyle/>
        <a:p>
          <a:endParaRPr lang="ru-RU"/>
        </a:p>
      </dgm:t>
    </dgm:pt>
    <dgm:pt modelId="{A7DCB81D-CD4A-494A-B98D-39DE15305B43}" type="sibTrans" cxnId="{DC2D71EC-65F3-435A-93FD-A2F56056C42D}">
      <dgm:prSet/>
      <dgm:spPr/>
      <dgm:t>
        <a:bodyPr/>
        <a:lstStyle/>
        <a:p>
          <a:endParaRPr lang="ru-RU"/>
        </a:p>
      </dgm:t>
    </dgm:pt>
    <dgm:pt modelId="{871EA27C-1471-45E5-BC47-9F5FE08E30E7}" type="pres">
      <dgm:prSet presAssocID="{46F1C05E-DEB4-4C2B-AFD0-73AD925116FD}" presName="diagram" presStyleCnt="0">
        <dgm:presLayoutVars>
          <dgm:chPref val="1"/>
          <dgm:dir/>
          <dgm:animOne val="branch"/>
          <dgm:animLvl val="lvl"/>
          <dgm:resizeHandles/>
        </dgm:presLayoutVars>
      </dgm:prSet>
      <dgm:spPr/>
      <dgm:t>
        <a:bodyPr/>
        <a:lstStyle/>
        <a:p>
          <a:endParaRPr lang="ru-RU"/>
        </a:p>
      </dgm:t>
    </dgm:pt>
    <dgm:pt modelId="{5592632F-992C-44B4-A34D-27127536E224}" type="pres">
      <dgm:prSet presAssocID="{08C3E8F8-40A1-4DE1-A20F-82A879E3A7BE}" presName="root" presStyleCnt="0"/>
      <dgm:spPr/>
    </dgm:pt>
    <dgm:pt modelId="{2B8ECA79-286F-4726-B680-F2E7EA1ACECD}" type="pres">
      <dgm:prSet presAssocID="{08C3E8F8-40A1-4DE1-A20F-82A879E3A7BE}" presName="rootComposite" presStyleCnt="0"/>
      <dgm:spPr/>
    </dgm:pt>
    <dgm:pt modelId="{21FE3CDF-D9CD-418C-A28E-5DBAD10826E3}" type="pres">
      <dgm:prSet presAssocID="{08C3E8F8-40A1-4DE1-A20F-82A879E3A7BE}" presName="rootText" presStyleLbl="node1" presStyleIdx="0" presStyleCnt="1" custScaleX="534906"/>
      <dgm:spPr/>
      <dgm:t>
        <a:bodyPr/>
        <a:lstStyle/>
        <a:p>
          <a:endParaRPr lang="ru-RU"/>
        </a:p>
      </dgm:t>
    </dgm:pt>
    <dgm:pt modelId="{548438B3-753C-4B64-9DB0-221C2D9F2062}" type="pres">
      <dgm:prSet presAssocID="{08C3E8F8-40A1-4DE1-A20F-82A879E3A7BE}" presName="rootConnector" presStyleLbl="node1" presStyleIdx="0" presStyleCnt="1"/>
      <dgm:spPr/>
      <dgm:t>
        <a:bodyPr/>
        <a:lstStyle/>
        <a:p>
          <a:endParaRPr lang="ru-RU"/>
        </a:p>
      </dgm:t>
    </dgm:pt>
    <dgm:pt modelId="{D3873557-A88C-40D9-8799-C2EDEF426A50}" type="pres">
      <dgm:prSet presAssocID="{08C3E8F8-40A1-4DE1-A20F-82A879E3A7BE}" presName="childShape" presStyleCnt="0"/>
      <dgm:spPr/>
    </dgm:pt>
    <dgm:pt modelId="{2E631192-62E7-4AAB-80D6-DB1F82506576}" type="pres">
      <dgm:prSet presAssocID="{CBEA5CD2-0B20-430B-A909-737F34665A6A}" presName="Name13" presStyleLbl="parChTrans1D2" presStyleIdx="0" presStyleCnt="3"/>
      <dgm:spPr/>
      <dgm:t>
        <a:bodyPr/>
        <a:lstStyle/>
        <a:p>
          <a:endParaRPr lang="ru-RU"/>
        </a:p>
      </dgm:t>
    </dgm:pt>
    <dgm:pt modelId="{A2A32113-9335-4EEF-8DC7-977E90D62823}" type="pres">
      <dgm:prSet presAssocID="{DEF8A94D-ACEE-4724-B7D8-EBE445A4B047}" presName="childText" presStyleLbl="bgAcc1" presStyleIdx="0" presStyleCnt="3" custScaleX="677372">
        <dgm:presLayoutVars>
          <dgm:bulletEnabled val="1"/>
        </dgm:presLayoutVars>
      </dgm:prSet>
      <dgm:spPr/>
      <dgm:t>
        <a:bodyPr/>
        <a:lstStyle/>
        <a:p>
          <a:endParaRPr lang="ru-RU"/>
        </a:p>
      </dgm:t>
    </dgm:pt>
    <dgm:pt modelId="{6D8E6ABD-E11D-425A-B07C-EF27F6AFAE61}" type="pres">
      <dgm:prSet presAssocID="{36B137F9-EC1F-4338-827A-BDF35BD537B2}" presName="Name13" presStyleLbl="parChTrans1D2" presStyleIdx="1" presStyleCnt="3"/>
      <dgm:spPr/>
      <dgm:t>
        <a:bodyPr/>
        <a:lstStyle/>
        <a:p>
          <a:endParaRPr lang="ru-RU"/>
        </a:p>
      </dgm:t>
    </dgm:pt>
    <dgm:pt modelId="{374C567B-34F6-457F-BDC0-6E6C8285277D}" type="pres">
      <dgm:prSet presAssocID="{57DBEBD4-CD01-4491-A4D1-06B260F75710}" presName="childText" presStyleLbl="bgAcc1" presStyleIdx="1" presStyleCnt="3" custScaleX="674195">
        <dgm:presLayoutVars>
          <dgm:bulletEnabled val="1"/>
        </dgm:presLayoutVars>
      </dgm:prSet>
      <dgm:spPr/>
      <dgm:t>
        <a:bodyPr/>
        <a:lstStyle/>
        <a:p>
          <a:endParaRPr lang="ru-RU"/>
        </a:p>
      </dgm:t>
    </dgm:pt>
    <dgm:pt modelId="{D89475EF-DC69-4900-BB7A-E0095519F7E7}" type="pres">
      <dgm:prSet presAssocID="{06B6D30F-353C-4759-B9DD-1DAA56DEE222}" presName="Name13" presStyleLbl="parChTrans1D2" presStyleIdx="2" presStyleCnt="3"/>
      <dgm:spPr/>
      <dgm:t>
        <a:bodyPr/>
        <a:lstStyle/>
        <a:p>
          <a:endParaRPr lang="ru-RU"/>
        </a:p>
      </dgm:t>
    </dgm:pt>
    <dgm:pt modelId="{64F16E3A-8693-450F-A91D-292C857E20D9}" type="pres">
      <dgm:prSet presAssocID="{3DE5C67C-C500-42E4-A191-E1F93CF115D4}" presName="childText" presStyleLbl="bgAcc1" presStyleIdx="2" presStyleCnt="3" custScaleX="855496">
        <dgm:presLayoutVars>
          <dgm:bulletEnabled val="1"/>
        </dgm:presLayoutVars>
      </dgm:prSet>
      <dgm:spPr/>
      <dgm:t>
        <a:bodyPr/>
        <a:lstStyle/>
        <a:p>
          <a:endParaRPr lang="ru-RU"/>
        </a:p>
      </dgm:t>
    </dgm:pt>
  </dgm:ptLst>
  <dgm:cxnLst>
    <dgm:cxn modelId="{5B5D1333-3793-487E-9148-11B290D3A8F4}" srcId="{08C3E8F8-40A1-4DE1-A20F-82A879E3A7BE}" destId="{DEF8A94D-ACEE-4724-B7D8-EBE445A4B047}" srcOrd="0" destOrd="0" parTransId="{CBEA5CD2-0B20-430B-A909-737F34665A6A}" sibTransId="{791753F5-0160-40E9-8783-86751657DD61}"/>
    <dgm:cxn modelId="{23C7B91E-111E-43C0-96AF-5571C5895A4A}" type="presOf" srcId="{57DBEBD4-CD01-4491-A4D1-06B260F75710}" destId="{374C567B-34F6-457F-BDC0-6E6C8285277D}" srcOrd="0" destOrd="0" presId="urn:microsoft.com/office/officeart/2005/8/layout/hierarchy3"/>
    <dgm:cxn modelId="{F8BD9475-D14F-4EF1-8637-93BFB25AE24B}" type="presOf" srcId="{08C3E8F8-40A1-4DE1-A20F-82A879E3A7BE}" destId="{548438B3-753C-4B64-9DB0-221C2D9F2062}" srcOrd="1" destOrd="0" presId="urn:microsoft.com/office/officeart/2005/8/layout/hierarchy3"/>
    <dgm:cxn modelId="{CECEF1CF-3F8C-44B8-B3F7-F7F69F5AC188}" type="presOf" srcId="{DEF8A94D-ACEE-4724-B7D8-EBE445A4B047}" destId="{A2A32113-9335-4EEF-8DC7-977E90D62823}" srcOrd="0" destOrd="0" presId="urn:microsoft.com/office/officeart/2005/8/layout/hierarchy3"/>
    <dgm:cxn modelId="{4DB65F37-891F-41C1-9B41-A95411BCA1AC}" srcId="{08C3E8F8-40A1-4DE1-A20F-82A879E3A7BE}" destId="{57DBEBD4-CD01-4491-A4D1-06B260F75710}" srcOrd="1" destOrd="0" parTransId="{36B137F9-EC1F-4338-827A-BDF35BD537B2}" sibTransId="{33569702-108B-48C6-93BF-4CA795AE274E}"/>
    <dgm:cxn modelId="{0304CC06-2ACE-472D-859C-84D921C1F8A3}" type="presOf" srcId="{CBEA5CD2-0B20-430B-A909-737F34665A6A}" destId="{2E631192-62E7-4AAB-80D6-DB1F82506576}" srcOrd="0" destOrd="0" presId="urn:microsoft.com/office/officeart/2005/8/layout/hierarchy3"/>
    <dgm:cxn modelId="{DC2D71EC-65F3-435A-93FD-A2F56056C42D}" srcId="{08C3E8F8-40A1-4DE1-A20F-82A879E3A7BE}" destId="{3DE5C67C-C500-42E4-A191-E1F93CF115D4}" srcOrd="2" destOrd="0" parTransId="{06B6D30F-353C-4759-B9DD-1DAA56DEE222}" sibTransId="{A7DCB81D-CD4A-494A-B98D-39DE15305B43}"/>
    <dgm:cxn modelId="{A6AA8E33-8179-4ADF-BF3F-C8BC5F9FC9B4}" type="presOf" srcId="{06B6D30F-353C-4759-B9DD-1DAA56DEE222}" destId="{D89475EF-DC69-4900-BB7A-E0095519F7E7}" srcOrd="0" destOrd="0" presId="urn:microsoft.com/office/officeart/2005/8/layout/hierarchy3"/>
    <dgm:cxn modelId="{4EB61B95-A993-4736-851A-291FEEF8E43F}" type="presOf" srcId="{36B137F9-EC1F-4338-827A-BDF35BD537B2}" destId="{6D8E6ABD-E11D-425A-B07C-EF27F6AFAE61}" srcOrd="0" destOrd="0" presId="urn:microsoft.com/office/officeart/2005/8/layout/hierarchy3"/>
    <dgm:cxn modelId="{9A91B68F-BB87-4CB8-9A28-2D335289AB16}" type="presOf" srcId="{46F1C05E-DEB4-4C2B-AFD0-73AD925116FD}" destId="{871EA27C-1471-45E5-BC47-9F5FE08E30E7}" srcOrd="0" destOrd="0" presId="urn:microsoft.com/office/officeart/2005/8/layout/hierarchy3"/>
    <dgm:cxn modelId="{8AB6E181-FF85-4A01-919E-8986F6CDB452}" type="presOf" srcId="{3DE5C67C-C500-42E4-A191-E1F93CF115D4}" destId="{64F16E3A-8693-450F-A91D-292C857E20D9}" srcOrd="0" destOrd="0" presId="urn:microsoft.com/office/officeart/2005/8/layout/hierarchy3"/>
    <dgm:cxn modelId="{38083987-04B4-4F64-AE94-BDE84107C750}" srcId="{46F1C05E-DEB4-4C2B-AFD0-73AD925116FD}" destId="{08C3E8F8-40A1-4DE1-A20F-82A879E3A7BE}" srcOrd="0" destOrd="0" parTransId="{3D7C2FF3-8842-4093-A010-08C25F7CC96C}" sibTransId="{40F4447E-35AB-4F67-A00A-651FBFE5365D}"/>
    <dgm:cxn modelId="{1720624A-210F-4272-9501-804E2C809259}" type="presOf" srcId="{08C3E8F8-40A1-4DE1-A20F-82A879E3A7BE}" destId="{21FE3CDF-D9CD-418C-A28E-5DBAD10826E3}" srcOrd="0" destOrd="0" presId="urn:microsoft.com/office/officeart/2005/8/layout/hierarchy3"/>
    <dgm:cxn modelId="{9128727F-17AF-4514-A64F-7C672D1BE5A0}" type="presParOf" srcId="{871EA27C-1471-45E5-BC47-9F5FE08E30E7}" destId="{5592632F-992C-44B4-A34D-27127536E224}" srcOrd="0" destOrd="0" presId="urn:microsoft.com/office/officeart/2005/8/layout/hierarchy3"/>
    <dgm:cxn modelId="{4B6CA404-C742-46A8-88C2-560154E5DD75}" type="presParOf" srcId="{5592632F-992C-44B4-A34D-27127536E224}" destId="{2B8ECA79-286F-4726-B680-F2E7EA1ACECD}" srcOrd="0" destOrd="0" presId="urn:microsoft.com/office/officeart/2005/8/layout/hierarchy3"/>
    <dgm:cxn modelId="{038F006E-2F4D-4E44-8F03-4B0982FE24F7}" type="presParOf" srcId="{2B8ECA79-286F-4726-B680-F2E7EA1ACECD}" destId="{21FE3CDF-D9CD-418C-A28E-5DBAD10826E3}" srcOrd="0" destOrd="0" presId="urn:microsoft.com/office/officeart/2005/8/layout/hierarchy3"/>
    <dgm:cxn modelId="{AA90C0CC-F64B-4F7D-B4B0-07D4E7B6A1EF}" type="presParOf" srcId="{2B8ECA79-286F-4726-B680-F2E7EA1ACECD}" destId="{548438B3-753C-4B64-9DB0-221C2D9F2062}" srcOrd="1" destOrd="0" presId="urn:microsoft.com/office/officeart/2005/8/layout/hierarchy3"/>
    <dgm:cxn modelId="{98BD9F97-8C9E-4C1D-A36E-68E6FE779C36}" type="presParOf" srcId="{5592632F-992C-44B4-A34D-27127536E224}" destId="{D3873557-A88C-40D9-8799-C2EDEF426A50}" srcOrd="1" destOrd="0" presId="urn:microsoft.com/office/officeart/2005/8/layout/hierarchy3"/>
    <dgm:cxn modelId="{3FB189D6-A275-4B95-9327-C6093FE4891D}" type="presParOf" srcId="{D3873557-A88C-40D9-8799-C2EDEF426A50}" destId="{2E631192-62E7-4AAB-80D6-DB1F82506576}" srcOrd="0" destOrd="0" presId="urn:microsoft.com/office/officeart/2005/8/layout/hierarchy3"/>
    <dgm:cxn modelId="{AF8A86B6-6C73-4C43-8811-0EF7F53A7543}" type="presParOf" srcId="{D3873557-A88C-40D9-8799-C2EDEF426A50}" destId="{A2A32113-9335-4EEF-8DC7-977E90D62823}" srcOrd="1" destOrd="0" presId="urn:microsoft.com/office/officeart/2005/8/layout/hierarchy3"/>
    <dgm:cxn modelId="{FC53CAEB-67A0-4793-8E81-6F92A081F6E3}" type="presParOf" srcId="{D3873557-A88C-40D9-8799-C2EDEF426A50}" destId="{6D8E6ABD-E11D-425A-B07C-EF27F6AFAE61}" srcOrd="2" destOrd="0" presId="urn:microsoft.com/office/officeart/2005/8/layout/hierarchy3"/>
    <dgm:cxn modelId="{4A03D62F-36D6-4F08-97DC-A9CB30FA1FE8}" type="presParOf" srcId="{D3873557-A88C-40D9-8799-C2EDEF426A50}" destId="{374C567B-34F6-457F-BDC0-6E6C8285277D}" srcOrd="3" destOrd="0" presId="urn:microsoft.com/office/officeart/2005/8/layout/hierarchy3"/>
    <dgm:cxn modelId="{07C8020F-CE14-4E12-B21B-5AB05BF00A9A}" type="presParOf" srcId="{D3873557-A88C-40D9-8799-C2EDEF426A50}" destId="{D89475EF-DC69-4900-BB7A-E0095519F7E7}" srcOrd="4" destOrd="0" presId="urn:microsoft.com/office/officeart/2005/8/layout/hierarchy3"/>
    <dgm:cxn modelId="{12F9D0FA-D261-4DBF-81B7-E7B4B03985E5}" type="presParOf" srcId="{D3873557-A88C-40D9-8799-C2EDEF426A50}" destId="{64F16E3A-8693-450F-A91D-292C857E20D9}" srcOrd="5" destOrd="0" presId="urn:microsoft.com/office/officeart/2005/8/layout/hierarchy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7B4882B-DFB2-4A26-A439-C6C64CE39B59}" type="doc">
      <dgm:prSet loTypeId="urn:microsoft.com/office/officeart/2005/8/layout/lProcess2" loCatId="list" qsTypeId="urn:microsoft.com/office/officeart/2005/8/quickstyle/simple1" qsCatId="simple" csTypeId="urn:microsoft.com/office/officeart/2005/8/colors/accent1_2" csCatId="accent1" phldr="1"/>
      <dgm:spPr/>
      <dgm:t>
        <a:bodyPr/>
        <a:lstStyle/>
        <a:p>
          <a:endParaRPr lang="ru-RU"/>
        </a:p>
      </dgm:t>
    </dgm:pt>
    <dgm:pt modelId="{66690988-F495-4861-A9A8-758F9D06E189}">
      <dgm:prSet phldrT="[Текст]"/>
      <dgm:spPr/>
      <dgm:t>
        <a:bodyPr/>
        <a:lstStyle/>
        <a:p>
          <a:r>
            <a:rPr lang="ru-RU"/>
            <a:t>Акцизний податок з вироблених в Україні підакцизних товарів (продукції) - пальне (14021900)</a:t>
          </a:r>
        </a:p>
      </dgm:t>
    </dgm:pt>
    <dgm:pt modelId="{4B8E753A-984E-4533-9D8F-AB94A011A2BB}" type="parTrans" cxnId="{9A1D7084-0AAA-4BF5-83C7-BCAA3E45B247}">
      <dgm:prSet/>
      <dgm:spPr/>
      <dgm:t>
        <a:bodyPr/>
        <a:lstStyle/>
        <a:p>
          <a:endParaRPr lang="ru-RU"/>
        </a:p>
      </dgm:t>
    </dgm:pt>
    <dgm:pt modelId="{F32C7B92-F829-4C16-B6A3-1D60844F905E}" type="sibTrans" cxnId="{9A1D7084-0AAA-4BF5-83C7-BCAA3E45B247}">
      <dgm:prSet/>
      <dgm:spPr/>
      <dgm:t>
        <a:bodyPr/>
        <a:lstStyle/>
        <a:p>
          <a:endParaRPr lang="ru-RU"/>
        </a:p>
      </dgm:t>
    </dgm:pt>
    <dgm:pt modelId="{DD65B1A0-B95C-400C-8F26-361DDEC5410E}">
      <dgm:prSet phldrT="[Текст]" custT="1"/>
      <dgm:spPr/>
      <dgm:t>
        <a:bodyPr/>
        <a:lstStyle/>
        <a:p>
          <a:r>
            <a:rPr lang="ru-RU" sz="1200"/>
            <a:t>2025 </a:t>
          </a:r>
          <a:r>
            <a:rPr lang="ru-RU" sz="1400">
              <a:latin typeface="Times New Roman" panose="02020603050405020304" pitchFamily="18" charset="0"/>
              <a:cs typeface="Times New Roman" panose="02020603050405020304" pitchFamily="18" charset="0"/>
            </a:rPr>
            <a:t>рік</a:t>
          </a:r>
          <a:r>
            <a:rPr lang="ru-RU" sz="1200"/>
            <a:t> - </a:t>
          </a:r>
        </a:p>
        <a:p>
          <a:r>
            <a:rPr lang="ru-RU" sz="1200"/>
            <a:t>550,0 тис.грн </a:t>
          </a:r>
        </a:p>
      </dgm:t>
    </dgm:pt>
    <dgm:pt modelId="{3684336B-EEB4-4B44-A18B-E5B0D5824F22}" type="parTrans" cxnId="{F3BC3549-344E-4464-9AC8-9DC57A8D45F5}">
      <dgm:prSet/>
      <dgm:spPr/>
      <dgm:t>
        <a:bodyPr/>
        <a:lstStyle/>
        <a:p>
          <a:endParaRPr lang="ru-RU"/>
        </a:p>
      </dgm:t>
    </dgm:pt>
    <dgm:pt modelId="{297AB7A5-9CB4-40F3-9EBD-B1510A0A4045}" type="sibTrans" cxnId="{F3BC3549-344E-4464-9AC8-9DC57A8D45F5}">
      <dgm:prSet/>
      <dgm:spPr/>
      <dgm:t>
        <a:bodyPr/>
        <a:lstStyle/>
        <a:p>
          <a:endParaRPr lang="ru-RU"/>
        </a:p>
      </dgm:t>
    </dgm:pt>
    <dgm:pt modelId="{C9489751-75CE-47BD-B056-1FD83FC2A097}">
      <dgm:prSet phldrT="[Текст]"/>
      <dgm:spPr/>
      <dgm:t>
        <a:bodyPr/>
        <a:lstStyle/>
        <a:p>
          <a:r>
            <a:rPr lang="ru-RU"/>
            <a:t>Акцизний податок з ввезених на митну територію України підакцизних  товарів (продукції) -пальне (14031900)</a:t>
          </a:r>
        </a:p>
      </dgm:t>
    </dgm:pt>
    <dgm:pt modelId="{92BE4F13-C28C-46A1-80A6-5A0DE5F4AA1A}" type="parTrans" cxnId="{29F8E3AF-614E-4403-AE3E-187DEFE098F9}">
      <dgm:prSet/>
      <dgm:spPr/>
      <dgm:t>
        <a:bodyPr/>
        <a:lstStyle/>
        <a:p>
          <a:endParaRPr lang="ru-RU"/>
        </a:p>
      </dgm:t>
    </dgm:pt>
    <dgm:pt modelId="{BF424D40-90D5-47CB-8C16-BC3763BBA1FF}" type="sibTrans" cxnId="{29F8E3AF-614E-4403-AE3E-187DEFE098F9}">
      <dgm:prSet/>
      <dgm:spPr/>
      <dgm:t>
        <a:bodyPr/>
        <a:lstStyle/>
        <a:p>
          <a:endParaRPr lang="ru-RU"/>
        </a:p>
      </dgm:t>
    </dgm:pt>
    <dgm:pt modelId="{2FBB3222-3F39-4BF6-96C2-C5F57AB32816}">
      <dgm:prSet phldrT="[Текст]" custT="1"/>
      <dgm:spPr/>
      <dgm:t>
        <a:bodyPr/>
        <a:lstStyle/>
        <a:p>
          <a:r>
            <a:rPr lang="ru-RU" sz="1200">
              <a:latin typeface="Times New Roman" panose="02020603050405020304" pitchFamily="18" charset="0"/>
              <a:cs typeface="Times New Roman" panose="02020603050405020304" pitchFamily="18" charset="0"/>
            </a:rPr>
            <a:t>2025 рік - </a:t>
          </a:r>
        </a:p>
        <a:p>
          <a:r>
            <a:rPr lang="ru-RU" sz="1200">
              <a:latin typeface="Times New Roman" panose="02020603050405020304" pitchFamily="18" charset="0"/>
              <a:cs typeface="Times New Roman" panose="02020603050405020304" pitchFamily="18" charset="0"/>
            </a:rPr>
            <a:t>4000,0 тис.грн</a:t>
          </a:r>
        </a:p>
      </dgm:t>
    </dgm:pt>
    <dgm:pt modelId="{08A23BC8-72E9-4B52-9DC9-E2070CAF2F49}" type="parTrans" cxnId="{A7FA5090-1BD3-45FA-A443-17BE8FC3D35B}">
      <dgm:prSet/>
      <dgm:spPr/>
      <dgm:t>
        <a:bodyPr/>
        <a:lstStyle/>
        <a:p>
          <a:endParaRPr lang="ru-RU"/>
        </a:p>
      </dgm:t>
    </dgm:pt>
    <dgm:pt modelId="{6E365A90-93B1-46E7-B11E-AF1DE75E2060}" type="sibTrans" cxnId="{A7FA5090-1BD3-45FA-A443-17BE8FC3D35B}">
      <dgm:prSet/>
      <dgm:spPr/>
      <dgm:t>
        <a:bodyPr/>
        <a:lstStyle/>
        <a:p>
          <a:endParaRPr lang="ru-RU"/>
        </a:p>
      </dgm:t>
    </dgm:pt>
    <dgm:pt modelId="{10460FFB-CA76-4EBA-A5F4-4CC90F99F107}">
      <dgm:prSet phldrT="[Текст]"/>
      <dgm:spPr/>
      <dgm:t>
        <a:bodyPr/>
        <a:lstStyle/>
        <a:p>
          <a:r>
            <a:rPr lang="ru-RU"/>
            <a:t>Акцизний податок з реалізації суб’єктами господарювання роздрібної торгівлі підакцизних товарів (14040000)</a:t>
          </a:r>
        </a:p>
      </dgm:t>
    </dgm:pt>
    <dgm:pt modelId="{C8A0EB82-C3F3-4569-A0E7-58CF6D3AE299}" type="parTrans" cxnId="{30D145AE-7D32-4585-87F5-384F9EDCBEF5}">
      <dgm:prSet/>
      <dgm:spPr/>
      <dgm:t>
        <a:bodyPr/>
        <a:lstStyle/>
        <a:p>
          <a:endParaRPr lang="ru-RU"/>
        </a:p>
      </dgm:t>
    </dgm:pt>
    <dgm:pt modelId="{C28FBC47-6017-40BB-988B-75BF60F9376A}" type="sibTrans" cxnId="{30D145AE-7D32-4585-87F5-384F9EDCBEF5}">
      <dgm:prSet/>
      <dgm:spPr/>
      <dgm:t>
        <a:bodyPr/>
        <a:lstStyle/>
        <a:p>
          <a:endParaRPr lang="ru-RU"/>
        </a:p>
      </dgm:t>
    </dgm:pt>
    <dgm:pt modelId="{A24ECFBB-DCEC-4131-9E43-E20B1ECD7FB4}">
      <dgm:prSet phldrT="[Текст]" custT="1"/>
      <dgm:spPr/>
      <dgm:t>
        <a:bodyPr/>
        <a:lstStyle/>
        <a:p>
          <a:r>
            <a:rPr lang="ru-RU" sz="1200">
              <a:latin typeface="Times New Roman" panose="02020603050405020304" pitchFamily="18" charset="0"/>
              <a:cs typeface="Times New Roman" panose="02020603050405020304" pitchFamily="18" charset="0"/>
            </a:rPr>
            <a:t>2025 рік - </a:t>
          </a:r>
        </a:p>
        <a:p>
          <a:r>
            <a:rPr lang="ru-RU" sz="1200">
              <a:latin typeface="Times New Roman" panose="02020603050405020304" pitchFamily="18" charset="0"/>
              <a:cs typeface="Times New Roman" panose="02020603050405020304" pitchFamily="18" charset="0"/>
            </a:rPr>
            <a:t>1610,5 тис.грн</a:t>
          </a:r>
        </a:p>
      </dgm:t>
    </dgm:pt>
    <dgm:pt modelId="{0FC0D9DB-2BAB-4EB2-91E5-703E6A635792}" type="parTrans" cxnId="{57316340-CDC7-4E42-8525-260C54603486}">
      <dgm:prSet/>
      <dgm:spPr/>
      <dgm:t>
        <a:bodyPr/>
        <a:lstStyle/>
        <a:p>
          <a:endParaRPr lang="ru-RU"/>
        </a:p>
      </dgm:t>
    </dgm:pt>
    <dgm:pt modelId="{67266CF1-9395-477E-B605-1EDA4F291669}" type="sibTrans" cxnId="{57316340-CDC7-4E42-8525-260C54603486}">
      <dgm:prSet/>
      <dgm:spPr/>
      <dgm:t>
        <a:bodyPr/>
        <a:lstStyle/>
        <a:p>
          <a:endParaRPr lang="ru-RU"/>
        </a:p>
      </dgm:t>
    </dgm:pt>
    <dgm:pt modelId="{5555FE5B-F558-4DAB-A3F2-E54DB1A8C1A1}" type="pres">
      <dgm:prSet presAssocID="{97B4882B-DFB2-4A26-A439-C6C64CE39B59}" presName="theList" presStyleCnt="0">
        <dgm:presLayoutVars>
          <dgm:dir/>
          <dgm:animLvl val="lvl"/>
          <dgm:resizeHandles val="exact"/>
        </dgm:presLayoutVars>
      </dgm:prSet>
      <dgm:spPr/>
      <dgm:t>
        <a:bodyPr/>
        <a:lstStyle/>
        <a:p>
          <a:endParaRPr lang="ru-RU"/>
        </a:p>
      </dgm:t>
    </dgm:pt>
    <dgm:pt modelId="{4B9BA71D-F751-44E7-B241-BB15AACC8980}" type="pres">
      <dgm:prSet presAssocID="{66690988-F495-4861-A9A8-758F9D06E189}" presName="compNode" presStyleCnt="0"/>
      <dgm:spPr/>
    </dgm:pt>
    <dgm:pt modelId="{A23763D6-83C9-4EAF-98D1-2B32D69191F1}" type="pres">
      <dgm:prSet presAssocID="{66690988-F495-4861-A9A8-758F9D06E189}" presName="aNode" presStyleLbl="bgShp" presStyleIdx="0" presStyleCnt="3"/>
      <dgm:spPr/>
      <dgm:t>
        <a:bodyPr/>
        <a:lstStyle/>
        <a:p>
          <a:endParaRPr lang="ru-RU"/>
        </a:p>
      </dgm:t>
    </dgm:pt>
    <dgm:pt modelId="{EBDC4D73-0EC9-449F-BB18-21256A87E19B}" type="pres">
      <dgm:prSet presAssocID="{66690988-F495-4861-A9A8-758F9D06E189}" presName="textNode" presStyleLbl="bgShp" presStyleIdx="0" presStyleCnt="3"/>
      <dgm:spPr/>
      <dgm:t>
        <a:bodyPr/>
        <a:lstStyle/>
        <a:p>
          <a:endParaRPr lang="ru-RU"/>
        </a:p>
      </dgm:t>
    </dgm:pt>
    <dgm:pt modelId="{A6D5643A-5568-4474-BCB5-31E154AC9549}" type="pres">
      <dgm:prSet presAssocID="{66690988-F495-4861-A9A8-758F9D06E189}" presName="compChildNode" presStyleCnt="0"/>
      <dgm:spPr/>
    </dgm:pt>
    <dgm:pt modelId="{6C51CFA3-FFD4-4D61-8F8F-CD8A6BFEE8F1}" type="pres">
      <dgm:prSet presAssocID="{66690988-F495-4861-A9A8-758F9D06E189}" presName="theInnerList" presStyleCnt="0"/>
      <dgm:spPr/>
    </dgm:pt>
    <dgm:pt modelId="{07C0ED27-2422-417B-83F0-6219FCA5C940}" type="pres">
      <dgm:prSet presAssocID="{DD65B1A0-B95C-400C-8F26-361DDEC5410E}" presName="childNode" presStyleLbl="node1" presStyleIdx="0" presStyleCnt="3">
        <dgm:presLayoutVars>
          <dgm:bulletEnabled val="1"/>
        </dgm:presLayoutVars>
      </dgm:prSet>
      <dgm:spPr/>
      <dgm:t>
        <a:bodyPr/>
        <a:lstStyle/>
        <a:p>
          <a:endParaRPr lang="ru-RU"/>
        </a:p>
      </dgm:t>
    </dgm:pt>
    <dgm:pt modelId="{744C6B0B-4EF5-40F5-B31F-46C3DE0DBE6F}" type="pres">
      <dgm:prSet presAssocID="{66690988-F495-4861-A9A8-758F9D06E189}" presName="aSpace" presStyleCnt="0"/>
      <dgm:spPr/>
    </dgm:pt>
    <dgm:pt modelId="{B436F29B-1D05-43A3-91B6-DA3C30C3C1D9}" type="pres">
      <dgm:prSet presAssocID="{C9489751-75CE-47BD-B056-1FD83FC2A097}" presName="compNode" presStyleCnt="0"/>
      <dgm:spPr/>
    </dgm:pt>
    <dgm:pt modelId="{2BCF9D3A-D6D3-449B-89A9-4F98A520DC17}" type="pres">
      <dgm:prSet presAssocID="{C9489751-75CE-47BD-B056-1FD83FC2A097}" presName="aNode" presStyleLbl="bgShp" presStyleIdx="1" presStyleCnt="3"/>
      <dgm:spPr/>
      <dgm:t>
        <a:bodyPr/>
        <a:lstStyle/>
        <a:p>
          <a:endParaRPr lang="ru-RU"/>
        </a:p>
      </dgm:t>
    </dgm:pt>
    <dgm:pt modelId="{747D6791-837B-4156-9104-BAD1024F0005}" type="pres">
      <dgm:prSet presAssocID="{C9489751-75CE-47BD-B056-1FD83FC2A097}" presName="textNode" presStyleLbl="bgShp" presStyleIdx="1" presStyleCnt="3"/>
      <dgm:spPr/>
      <dgm:t>
        <a:bodyPr/>
        <a:lstStyle/>
        <a:p>
          <a:endParaRPr lang="ru-RU"/>
        </a:p>
      </dgm:t>
    </dgm:pt>
    <dgm:pt modelId="{BBA056E7-3C80-4BF7-A570-172BA3637A33}" type="pres">
      <dgm:prSet presAssocID="{C9489751-75CE-47BD-B056-1FD83FC2A097}" presName="compChildNode" presStyleCnt="0"/>
      <dgm:spPr/>
    </dgm:pt>
    <dgm:pt modelId="{2D4D5B5B-6ED1-4A07-8FA9-FD2154513857}" type="pres">
      <dgm:prSet presAssocID="{C9489751-75CE-47BD-B056-1FD83FC2A097}" presName="theInnerList" presStyleCnt="0"/>
      <dgm:spPr/>
    </dgm:pt>
    <dgm:pt modelId="{B27A14AC-275C-4014-9D17-823DE9BBAC62}" type="pres">
      <dgm:prSet presAssocID="{2FBB3222-3F39-4BF6-96C2-C5F57AB32816}" presName="childNode" presStyleLbl="node1" presStyleIdx="1" presStyleCnt="3">
        <dgm:presLayoutVars>
          <dgm:bulletEnabled val="1"/>
        </dgm:presLayoutVars>
      </dgm:prSet>
      <dgm:spPr/>
      <dgm:t>
        <a:bodyPr/>
        <a:lstStyle/>
        <a:p>
          <a:endParaRPr lang="ru-RU"/>
        </a:p>
      </dgm:t>
    </dgm:pt>
    <dgm:pt modelId="{001A1362-8C3C-4BF6-A3F0-204EE519EC6D}" type="pres">
      <dgm:prSet presAssocID="{C9489751-75CE-47BD-B056-1FD83FC2A097}" presName="aSpace" presStyleCnt="0"/>
      <dgm:spPr/>
    </dgm:pt>
    <dgm:pt modelId="{0D13E47D-C2D1-438F-AB27-AAB08005E35C}" type="pres">
      <dgm:prSet presAssocID="{10460FFB-CA76-4EBA-A5F4-4CC90F99F107}" presName="compNode" presStyleCnt="0"/>
      <dgm:spPr/>
    </dgm:pt>
    <dgm:pt modelId="{98555B3C-A0AF-440B-BE83-CA031ABB2E79}" type="pres">
      <dgm:prSet presAssocID="{10460FFB-CA76-4EBA-A5F4-4CC90F99F107}" presName="aNode" presStyleLbl="bgShp" presStyleIdx="2" presStyleCnt="3"/>
      <dgm:spPr/>
      <dgm:t>
        <a:bodyPr/>
        <a:lstStyle/>
        <a:p>
          <a:endParaRPr lang="ru-RU"/>
        </a:p>
      </dgm:t>
    </dgm:pt>
    <dgm:pt modelId="{A7EBD9E7-F096-4FB5-915E-C966DBE9B179}" type="pres">
      <dgm:prSet presAssocID="{10460FFB-CA76-4EBA-A5F4-4CC90F99F107}" presName="textNode" presStyleLbl="bgShp" presStyleIdx="2" presStyleCnt="3"/>
      <dgm:spPr/>
      <dgm:t>
        <a:bodyPr/>
        <a:lstStyle/>
        <a:p>
          <a:endParaRPr lang="ru-RU"/>
        </a:p>
      </dgm:t>
    </dgm:pt>
    <dgm:pt modelId="{4A43A11E-858E-4D17-9F4E-EEF5ECD42FE9}" type="pres">
      <dgm:prSet presAssocID="{10460FFB-CA76-4EBA-A5F4-4CC90F99F107}" presName="compChildNode" presStyleCnt="0"/>
      <dgm:spPr/>
    </dgm:pt>
    <dgm:pt modelId="{13D6481C-1986-45F0-9D40-5FF56B20F257}" type="pres">
      <dgm:prSet presAssocID="{10460FFB-CA76-4EBA-A5F4-4CC90F99F107}" presName="theInnerList" presStyleCnt="0"/>
      <dgm:spPr/>
    </dgm:pt>
    <dgm:pt modelId="{0FEB74C9-631B-4876-9AC3-A3F43DB271BC}" type="pres">
      <dgm:prSet presAssocID="{A24ECFBB-DCEC-4131-9E43-E20B1ECD7FB4}" presName="childNode" presStyleLbl="node1" presStyleIdx="2" presStyleCnt="3">
        <dgm:presLayoutVars>
          <dgm:bulletEnabled val="1"/>
        </dgm:presLayoutVars>
      </dgm:prSet>
      <dgm:spPr/>
      <dgm:t>
        <a:bodyPr/>
        <a:lstStyle/>
        <a:p>
          <a:endParaRPr lang="ru-RU"/>
        </a:p>
      </dgm:t>
    </dgm:pt>
  </dgm:ptLst>
  <dgm:cxnLst>
    <dgm:cxn modelId="{6B6FCEE0-510B-4323-A11B-B00D4975A83D}" type="presOf" srcId="{C9489751-75CE-47BD-B056-1FD83FC2A097}" destId="{747D6791-837B-4156-9104-BAD1024F0005}" srcOrd="1" destOrd="0" presId="urn:microsoft.com/office/officeart/2005/8/layout/lProcess2"/>
    <dgm:cxn modelId="{35C10BC2-D761-4D83-ADA2-1A1A19423B4E}" type="presOf" srcId="{A24ECFBB-DCEC-4131-9E43-E20B1ECD7FB4}" destId="{0FEB74C9-631B-4876-9AC3-A3F43DB271BC}" srcOrd="0" destOrd="0" presId="urn:microsoft.com/office/officeart/2005/8/layout/lProcess2"/>
    <dgm:cxn modelId="{FC2B4309-92B1-4AD1-99E0-E513BB112CB9}" type="presOf" srcId="{10460FFB-CA76-4EBA-A5F4-4CC90F99F107}" destId="{A7EBD9E7-F096-4FB5-915E-C966DBE9B179}" srcOrd="1" destOrd="0" presId="urn:microsoft.com/office/officeart/2005/8/layout/lProcess2"/>
    <dgm:cxn modelId="{57316340-CDC7-4E42-8525-260C54603486}" srcId="{10460FFB-CA76-4EBA-A5F4-4CC90F99F107}" destId="{A24ECFBB-DCEC-4131-9E43-E20B1ECD7FB4}" srcOrd="0" destOrd="0" parTransId="{0FC0D9DB-2BAB-4EB2-91E5-703E6A635792}" sibTransId="{67266CF1-9395-477E-B605-1EDA4F291669}"/>
    <dgm:cxn modelId="{4203E222-330B-4217-B8C2-35AB9B0CF67B}" type="presOf" srcId="{66690988-F495-4861-A9A8-758F9D06E189}" destId="{A23763D6-83C9-4EAF-98D1-2B32D69191F1}" srcOrd="0" destOrd="0" presId="urn:microsoft.com/office/officeart/2005/8/layout/lProcess2"/>
    <dgm:cxn modelId="{E67A437A-0EE7-4363-BAEC-9FD681F4186E}" type="presOf" srcId="{10460FFB-CA76-4EBA-A5F4-4CC90F99F107}" destId="{98555B3C-A0AF-440B-BE83-CA031ABB2E79}" srcOrd="0" destOrd="0" presId="urn:microsoft.com/office/officeart/2005/8/layout/lProcess2"/>
    <dgm:cxn modelId="{89940690-D687-4911-B9D9-12E86AD2B539}" type="presOf" srcId="{2FBB3222-3F39-4BF6-96C2-C5F57AB32816}" destId="{B27A14AC-275C-4014-9D17-823DE9BBAC62}" srcOrd="0" destOrd="0" presId="urn:microsoft.com/office/officeart/2005/8/layout/lProcess2"/>
    <dgm:cxn modelId="{30D145AE-7D32-4585-87F5-384F9EDCBEF5}" srcId="{97B4882B-DFB2-4A26-A439-C6C64CE39B59}" destId="{10460FFB-CA76-4EBA-A5F4-4CC90F99F107}" srcOrd="2" destOrd="0" parTransId="{C8A0EB82-C3F3-4569-A0E7-58CF6D3AE299}" sibTransId="{C28FBC47-6017-40BB-988B-75BF60F9376A}"/>
    <dgm:cxn modelId="{B5698ED4-4E37-49DE-86FA-092D7C75DDFE}" type="presOf" srcId="{66690988-F495-4861-A9A8-758F9D06E189}" destId="{EBDC4D73-0EC9-449F-BB18-21256A87E19B}" srcOrd="1" destOrd="0" presId="urn:microsoft.com/office/officeart/2005/8/layout/lProcess2"/>
    <dgm:cxn modelId="{F3BC3549-344E-4464-9AC8-9DC57A8D45F5}" srcId="{66690988-F495-4861-A9A8-758F9D06E189}" destId="{DD65B1A0-B95C-400C-8F26-361DDEC5410E}" srcOrd="0" destOrd="0" parTransId="{3684336B-EEB4-4B44-A18B-E5B0D5824F22}" sibTransId="{297AB7A5-9CB4-40F3-9EBD-B1510A0A4045}"/>
    <dgm:cxn modelId="{23CB15DC-ADBC-410E-A431-E88B6EA68FE0}" type="presOf" srcId="{C9489751-75CE-47BD-B056-1FD83FC2A097}" destId="{2BCF9D3A-D6D3-449B-89A9-4F98A520DC17}" srcOrd="0" destOrd="0" presId="urn:microsoft.com/office/officeart/2005/8/layout/lProcess2"/>
    <dgm:cxn modelId="{BB24C964-CAD4-4C1E-A64D-5757AFF34DC8}" type="presOf" srcId="{97B4882B-DFB2-4A26-A439-C6C64CE39B59}" destId="{5555FE5B-F558-4DAB-A3F2-E54DB1A8C1A1}" srcOrd="0" destOrd="0" presId="urn:microsoft.com/office/officeart/2005/8/layout/lProcess2"/>
    <dgm:cxn modelId="{BB6EA221-FF7B-4E36-B3B2-1336D098676C}" type="presOf" srcId="{DD65B1A0-B95C-400C-8F26-361DDEC5410E}" destId="{07C0ED27-2422-417B-83F0-6219FCA5C940}" srcOrd="0" destOrd="0" presId="urn:microsoft.com/office/officeart/2005/8/layout/lProcess2"/>
    <dgm:cxn modelId="{A7FA5090-1BD3-45FA-A443-17BE8FC3D35B}" srcId="{C9489751-75CE-47BD-B056-1FD83FC2A097}" destId="{2FBB3222-3F39-4BF6-96C2-C5F57AB32816}" srcOrd="0" destOrd="0" parTransId="{08A23BC8-72E9-4B52-9DC9-E2070CAF2F49}" sibTransId="{6E365A90-93B1-46E7-B11E-AF1DE75E2060}"/>
    <dgm:cxn modelId="{9A1D7084-0AAA-4BF5-83C7-BCAA3E45B247}" srcId="{97B4882B-DFB2-4A26-A439-C6C64CE39B59}" destId="{66690988-F495-4861-A9A8-758F9D06E189}" srcOrd="0" destOrd="0" parTransId="{4B8E753A-984E-4533-9D8F-AB94A011A2BB}" sibTransId="{F32C7B92-F829-4C16-B6A3-1D60844F905E}"/>
    <dgm:cxn modelId="{29F8E3AF-614E-4403-AE3E-187DEFE098F9}" srcId="{97B4882B-DFB2-4A26-A439-C6C64CE39B59}" destId="{C9489751-75CE-47BD-B056-1FD83FC2A097}" srcOrd="1" destOrd="0" parTransId="{92BE4F13-C28C-46A1-80A6-5A0DE5F4AA1A}" sibTransId="{BF424D40-90D5-47CB-8C16-BC3763BBA1FF}"/>
    <dgm:cxn modelId="{C46DA6B9-CA1C-4FE4-B4E4-BAFBD41DA664}" type="presParOf" srcId="{5555FE5B-F558-4DAB-A3F2-E54DB1A8C1A1}" destId="{4B9BA71D-F751-44E7-B241-BB15AACC8980}" srcOrd="0" destOrd="0" presId="urn:microsoft.com/office/officeart/2005/8/layout/lProcess2"/>
    <dgm:cxn modelId="{9CD0551F-8304-41A5-A14C-FB51025D01C0}" type="presParOf" srcId="{4B9BA71D-F751-44E7-B241-BB15AACC8980}" destId="{A23763D6-83C9-4EAF-98D1-2B32D69191F1}" srcOrd="0" destOrd="0" presId="urn:microsoft.com/office/officeart/2005/8/layout/lProcess2"/>
    <dgm:cxn modelId="{A2FBD1E6-43E6-4B77-BF82-8EB8E8A6B47E}" type="presParOf" srcId="{4B9BA71D-F751-44E7-B241-BB15AACC8980}" destId="{EBDC4D73-0EC9-449F-BB18-21256A87E19B}" srcOrd="1" destOrd="0" presId="urn:microsoft.com/office/officeart/2005/8/layout/lProcess2"/>
    <dgm:cxn modelId="{62A0A9CB-02CA-44D9-A945-C4E611C64DAD}" type="presParOf" srcId="{4B9BA71D-F751-44E7-B241-BB15AACC8980}" destId="{A6D5643A-5568-4474-BCB5-31E154AC9549}" srcOrd="2" destOrd="0" presId="urn:microsoft.com/office/officeart/2005/8/layout/lProcess2"/>
    <dgm:cxn modelId="{E34FABCB-976D-4029-A340-D4954EBF8CEC}" type="presParOf" srcId="{A6D5643A-5568-4474-BCB5-31E154AC9549}" destId="{6C51CFA3-FFD4-4D61-8F8F-CD8A6BFEE8F1}" srcOrd="0" destOrd="0" presId="urn:microsoft.com/office/officeart/2005/8/layout/lProcess2"/>
    <dgm:cxn modelId="{5AA92B15-CA93-4EDC-8DB3-466301F633EA}" type="presParOf" srcId="{6C51CFA3-FFD4-4D61-8F8F-CD8A6BFEE8F1}" destId="{07C0ED27-2422-417B-83F0-6219FCA5C940}" srcOrd="0" destOrd="0" presId="urn:microsoft.com/office/officeart/2005/8/layout/lProcess2"/>
    <dgm:cxn modelId="{9FC3F523-3057-4DAE-BD8E-EC88A8DFF3B8}" type="presParOf" srcId="{5555FE5B-F558-4DAB-A3F2-E54DB1A8C1A1}" destId="{744C6B0B-4EF5-40F5-B31F-46C3DE0DBE6F}" srcOrd="1" destOrd="0" presId="urn:microsoft.com/office/officeart/2005/8/layout/lProcess2"/>
    <dgm:cxn modelId="{0EC5A651-D074-468E-8260-66EE3A28ECA7}" type="presParOf" srcId="{5555FE5B-F558-4DAB-A3F2-E54DB1A8C1A1}" destId="{B436F29B-1D05-43A3-91B6-DA3C30C3C1D9}" srcOrd="2" destOrd="0" presId="urn:microsoft.com/office/officeart/2005/8/layout/lProcess2"/>
    <dgm:cxn modelId="{211FF48E-575E-43E2-B7E5-B7C95DB2FBC4}" type="presParOf" srcId="{B436F29B-1D05-43A3-91B6-DA3C30C3C1D9}" destId="{2BCF9D3A-D6D3-449B-89A9-4F98A520DC17}" srcOrd="0" destOrd="0" presId="urn:microsoft.com/office/officeart/2005/8/layout/lProcess2"/>
    <dgm:cxn modelId="{3E5E6219-66FD-431E-A2E7-A95394E536C9}" type="presParOf" srcId="{B436F29B-1D05-43A3-91B6-DA3C30C3C1D9}" destId="{747D6791-837B-4156-9104-BAD1024F0005}" srcOrd="1" destOrd="0" presId="urn:microsoft.com/office/officeart/2005/8/layout/lProcess2"/>
    <dgm:cxn modelId="{2F605F05-AFD4-4E87-847D-240A89513ACF}" type="presParOf" srcId="{B436F29B-1D05-43A3-91B6-DA3C30C3C1D9}" destId="{BBA056E7-3C80-4BF7-A570-172BA3637A33}" srcOrd="2" destOrd="0" presId="urn:microsoft.com/office/officeart/2005/8/layout/lProcess2"/>
    <dgm:cxn modelId="{84D48D95-5D7D-4600-8E25-172583D976EA}" type="presParOf" srcId="{BBA056E7-3C80-4BF7-A570-172BA3637A33}" destId="{2D4D5B5B-6ED1-4A07-8FA9-FD2154513857}" srcOrd="0" destOrd="0" presId="urn:microsoft.com/office/officeart/2005/8/layout/lProcess2"/>
    <dgm:cxn modelId="{DE5FA6A8-4C1A-4E4E-954C-7BF0F0997777}" type="presParOf" srcId="{2D4D5B5B-6ED1-4A07-8FA9-FD2154513857}" destId="{B27A14AC-275C-4014-9D17-823DE9BBAC62}" srcOrd="0" destOrd="0" presId="urn:microsoft.com/office/officeart/2005/8/layout/lProcess2"/>
    <dgm:cxn modelId="{C6FFA07A-FCB3-496C-9785-86600A5F3F2F}" type="presParOf" srcId="{5555FE5B-F558-4DAB-A3F2-E54DB1A8C1A1}" destId="{001A1362-8C3C-4BF6-A3F0-204EE519EC6D}" srcOrd="3" destOrd="0" presId="urn:microsoft.com/office/officeart/2005/8/layout/lProcess2"/>
    <dgm:cxn modelId="{558188E2-BF08-4B87-BE9B-1489E32BBF93}" type="presParOf" srcId="{5555FE5B-F558-4DAB-A3F2-E54DB1A8C1A1}" destId="{0D13E47D-C2D1-438F-AB27-AAB08005E35C}" srcOrd="4" destOrd="0" presId="urn:microsoft.com/office/officeart/2005/8/layout/lProcess2"/>
    <dgm:cxn modelId="{B7022708-7223-4245-AF90-8BAE99FD59A3}" type="presParOf" srcId="{0D13E47D-C2D1-438F-AB27-AAB08005E35C}" destId="{98555B3C-A0AF-440B-BE83-CA031ABB2E79}" srcOrd="0" destOrd="0" presId="urn:microsoft.com/office/officeart/2005/8/layout/lProcess2"/>
    <dgm:cxn modelId="{02CBAE56-9281-4848-9555-AFA72F4534C1}" type="presParOf" srcId="{0D13E47D-C2D1-438F-AB27-AAB08005E35C}" destId="{A7EBD9E7-F096-4FB5-915E-C966DBE9B179}" srcOrd="1" destOrd="0" presId="urn:microsoft.com/office/officeart/2005/8/layout/lProcess2"/>
    <dgm:cxn modelId="{F8EB54BF-E098-479F-BF25-FEE1DCF33F00}" type="presParOf" srcId="{0D13E47D-C2D1-438F-AB27-AAB08005E35C}" destId="{4A43A11E-858E-4D17-9F4E-EEF5ECD42FE9}" srcOrd="2" destOrd="0" presId="urn:microsoft.com/office/officeart/2005/8/layout/lProcess2"/>
    <dgm:cxn modelId="{139E18DE-73EE-4C3F-A023-C8C4534FC960}" type="presParOf" srcId="{4A43A11E-858E-4D17-9F4E-EEF5ECD42FE9}" destId="{13D6481C-1986-45F0-9D40-5FF56B20F257}" srcOrd="0" destOrd="0" presId="urn:microsoft.com/office/officeart/2005/8/layout/lProcess2"/>
    <dgm:cxn modelId="{CD612539-D522-4ACC-AFA1-0FA10AA65B00}" type="presParOf" srcId="{13D6481C-1986-45F0-9D40-5FF56B20F257}" destId="{0FEB74C9-631B-4876-9AC3-A3F43DB271BC}" srcOrd="0" destOrd="0" presId="urn:microsoft.com/office/officeart/2005/8/layout/lProcess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F9D6F3-8931-47E3-ABD7-67F62CD0AF58}">
      <dsp:nvSpPr>
        <dsp:cNvPr id="0" name=""/>
        <dsp:cNvSpPr/>
      </dsp:nvSpPr>
      <dsp:spPr>
        <a:xfrm>
          <a:off x="2341118" y="187"/>
          <a:ext cx="3511677" cy="730676"/>
        </a:xfrm>
        <a:prstGeom prst="rightArrow">
          <a:avLst>
            <a:gd name="adj1" fmla="val 75000"/>
            <a:gd name="adj2" fmla="val 50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t" anchorCtr="0">
          <a:noAutofit/>
        </a:bodyPr>
        <a:lstStyle/>
        <a:p>
          <a:pPr marL="114300" lvl="1" indent="-114300" algn="l" defTabSz="622300">
            <a:lnSpc>
              <a:spcPct val="90000"/>
            </a:lnSpc>
            <a:spcBef>
              <a:spcPct val="0"/>
            </a:spcBef>
            <a:spcAft>
              <a:spcPct val="15000"/>
            </a:spcAft>
            <a:buChar char="••"/>
          </a:pPr>
          <a:r>
            <a:rPr lang="uk-UA" sz="1400" kern="1200"/>
            <a:t>Сплачений юридичними особами - 4,8 %</a:t>
          </a:r>
          <a:endParaRPr lang="ru-RU" sz="1400" kern="1200"/>
        </a:p>
        <a:p>
          <a:pPr marL="114300" lvl="1" indent="-114300" algn="l" defTabSz="622300">
            <a:lnSpc>
              <a:spcPct val="90000"/>
            </a:lnSpc>
            <a:spcBef>
              <a:spcPct val="0"/>
            </a:spcBef>
            <a:spcAft>
              <a:spcPct val="15000"/>
            </a:spcAft>
            <a:buChar char="••"/>
          </a:pPr>
          <a:r>
            <a:rPr lang="uk-UA" sz="1400" kern="1200"/>
            <a:t>Сплачений фізичними особами - 95,2 %</a:t>
          </a:r>
          <a:endParaRPr lang="ru-RU" sz="1400" kern="1200"/>
        </a:p>
      </dsp:txBody>
      <dsp:txXfrm>
        <a:off x="2341118" y="91522"/>
        <a:ext cx="3237674" cy="548007"/>
      </dsp:txXfrm>
    </dsp:sp>
    <dsp:sp modelId="{587A4F8A-5F61-4EE7-9C88-860853133A5C}">
      <dsp:nvSpPr>
        <dsp:cNvPr id="0" name=""/>
        <dsp:cNvSpPr/>
      </dsp:nvSpPr>
      <dsp:spPr>
        <a:xfrm>
          <a:off x="0" y="187"/>
          <a:ext cx="2341118" cy="73067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ru-RU" sz="1400" kern="1200"/>
            <a:t>Податок на нерухоме майно за об</a:t>
          </a:r>
          <a:r>
            <a:rPr lang="en-US" sz="1400" kern="1200"/>
            <a:t>`</a:t>
          </a:r>
          <a:r>
            <a:rPr lang="uk-UA" sz="1400" kern="1200">
              <a:solidFill>
                <a:schemeClr val="bg1"/>
              </a:solidFill>
            </a:rPr>
            <a:t>єкти </a:t>
          </a:r>
          <a:r>
            <a:rPr lang="uk-UA" sz="1400" b="1" kern="1200">
              <a:solidFill>
                <a:schemeClr val="bg1"/>
              </a:solidFill>
            </a:rPr>
            <a:t>житлової</a:t>
          </a:r>
          <a:r>
            <a:rPr lang="uk-UA" sz="1400" kern="1200">
              <a:solidFill>
                <a:schemeClr val="bg1"/>
              </a:solidFill>
            </a:rPr>
            <a:t> </a:t>
          </a:r>
          <a:r>
            <a:rPr lang="uk-UA" sz="1400" kern="1200"/>
            <a:t>нерухомості - 10,7%</a:t>
          </a:r>
          <a:endParaRPr lang="ru-RU" sz="1400" kern="1200"/>
        </a:p>
      </dsp:txBody>
      <dsp:txXfrm>
        <a:off x="35669" y="35856"/>
        <a:ext cx="2269780" cy="659338"/>
      </dsp:txXfrm>
    </dsp:sp>
    <dsp:sp modelId="{6FDDA541-FCD5-47FD-8C3D-BB0216F99AA7}">
      <dsp:nvSpPr>
        <dsp:cNvPr id="0" name=""/>
        <dsp:cNvSpPr/>
      </dsp:nvSpPr>
      <dsp:spPr>
        <a:xfrm>
          <a:off x="2341118" y="803931"/>
          <a:ext cx="3511677" cy="730676"/>
        </a:xfrm>
        <a:prstGeom prst="rightArrow">
          <a:avLst>
            <a:gd name="adj1" fmla="val 75000"/>
            <a:gd name="adj2" fmla="val 50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t" anchorCtr="0">
          <a:noAutofit/>
        </a:bodyPr>
        <a:lstStyle/>
        <a:p>
          <a:pPr marL="114300" lvl="1" indent="-114300" algn="l" defTabSz="622300">
            <a:lnSpc>
              <a:spcPct val="90000"/>
            </a:lnSpc>
            <a:spcBef>
              <a:spcPct val="0"/>
            </a:spcBef>
            <a:spcAft>
              <a:spcPct val="15000"/>
            </a:spcAft>
            <a:buChar char="••"/>
          </a:pPr>
          <a:r>
            <a:rPr lang="uk-UA" sz="1400" kern="1200"/>
            <a:t>Сплачений фізичними особами - 29,4%</a:t>
          </a:r>
          <a:endParaRPr lang="ru-RU" sz="1400" kern="1200"/>
        </a:p>
        <a:p>
          <a:pPr marL="114300" lvl="1" indent="-114300" algn="l" defTabSz="622300">
            <a:lnSpc>
              <a:spcPct val="90000"/>
            </a:lnSpc>
            <a:spcBef>
              <a:spcPct val="0"/>
            </a:spcBef>
            <a:spcAft>
              <a:spcPct val="15000"/>
            </a:spcAft>
            <a:buChar char="••"/>
          </a:pPr>
          <a:r>
            <a:rPr lang="uk-UA" sz="1400" kern="1200"/>
            <a:t>Сплачений юридичми особами - 70,6%</a:t>
          </a:r>
          <a:endParaRPr lang="ru-RU" sz="1400" kern="1200"/>
        </a:p>
      </dsp:txBody>
      <dsp:txXfrm>
        <a:off x="2341118" y="895266"/>
        <a:ext cx="3237674" cy="548007"/>
      </dsp:txXfrm>
    </dsp:sp>
    <dsp:sp modelId="{36EA6635-C449-4928-91B2-38B5E2E2A661}">
      <dsp:nvSpPr>
        <dsp:cNvPr id="0" name=""/>
        <dsp:cNvSpPr/>
      </dsp:nvSpPr>
      <dsp:spPr>
        <a:xfrm>
          <a:off x="0" y="803931"/>
          <a:ext cx="2341118" cy="73067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ru-RU" sz="1400" kern="1200"/>
            <a:t>Податок на нерухоме майно за об</a:t>
          </a:r>
          <a:r>
            <a:rPr lang="en-US" sz="1400" kern="1200"/>
            <a:t>`</a:t>
          </a:r>
          <a:r>
            <a:rPr lang="uk-UA" sz="1400" kern="1200">
              <a:solidFill>
                <a:schemeClr val="bg1"/>
              </a:solidFill>
            </a:rPr>
            <a:t>єкти </a:t>
          </a:r>
          <a:r>
            <a:rPr lang="uk-UA" sz="1400" b="1" kern="1200">
              <a:solidFill>
                <a:schemeClr val="bg1"/>
              </a:solidFill>
            </a:rPr>
            <a:t>нежитлової</a:t>
          </a:r>
          <a:r>
            <a:rPr lang="uk-UA" sz="1400" kern="1200">
              <a:solidFill>
                <a:schemeClr val="bg1"/>
              </a:solidFill>
            </a:rPr>
            <a:t> </a:t>
          </a:r>
          <a:r>
            <a:rPr lang="uk-UA" sz="1400" kern="1200"/>
            <a:t>нерухомості - 89,3 %</a:t>
          </a:r>
          <a:endParaRPr lang="ru-RU" sz="1400" kern="1200"/>
        </a:p>
      </dsp:txBody>
      <dsp:txXfrm>
        <a:off x="35669" y="839600"/>
        <a:ext cx="2269780" cy="6593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FE3CDF-D9CD-418C-A28E-5DBAD10826E3}">
      <dsp:nvSpPr>
        <dsp:cNvPr id="0" name=""/>
        <dsp:cNvSpPr/>
      </dsp:nvSpPr>
      <dsp:spPr>
        <a:xfrm>
          <a:off x="3319" y="26071"/>
          <a:ext cx="4012893" cy="37510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16510" rIns="24765" bIns="16510" numCol="1" spcCol="1270" anchor="ctr" anchorCtr="0">
          <a:noAutofit/>
        </a:bodyPr>
        <a:lstStyle/>
        <a:p>
          <a:pPr lvl="0" algn="ctr" defTabSz="577850">
            <a:lnSpc>
              <a:spcPct val="90000"/>
            </a:lnSpc>
            <a:spcBef>
              <a:spcPct val="0"/>
            </a:spcBef>
            <a:spcAft>
              <a:spcPct val="35000"/>
            </a:spcAft>
          </a:pPr>
          <a:r>
            <a:rPr lang="uk-UA" sz="1300" kern="1200"/>
            <a:t>Єдиний податок  на 2025р.(разом) - 29063,0 тис.грн.</a:t>
          </a:r>
          <a:endParaRPr lang="ru-RU" sz="1300" kern="1200"/>
        </a:p>
      </dsp:txBody>
      <dsp:txXfrm>
        <a:off x="14305" y="37057"/>
        <a:ext cx="3990921" cy="353130"/>
      </dsp:txXfrm>
    </dsp:sp>
    <dsp:sp modelId="{2E631192-62E7-4AAB-80D6-DB1F82506576}">
      <dsp:nvSpPr>
        <dsp:cNvPr id="0" name=""/>
        <dsp:cNvSpPr/>
      </dsp:nvSpPr>
      <dsp:spPr>
        <a:xfrm>
          <a:off x="404609" y="401173"/>
          <a:ext cx="401289" cy="281327"/>
        </a:xfrm>
        <a:custGeom>
          <a:avLst/>
          <a:gdLst/>
          <a:ahLst/>
          <a:cxnLst/>
          <a:rect l="0" t="0" r="0" b="0"/>
          <a:pathLst>
            <a:path>
              <a:moveTo>
                <a:pt x="0" y="0"/>
              </a:moveTo>
              <a:lnTo>
                <a:pt x="0" y="281327"/>
              </a:lnTo>
              <a:lnTo>
                <a:pt x="401289" y="28132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A32113-9335-4EEF-8DC7-977E90D62823}">
      <dsp:nvSpPr>
        <dsp:cNvPr id="0" name=""/>
        <dsp:cNvSpPr/>
      </dsp:nvSpPr>
      <dsp:spPr>
        <a:xfrm>
          <a:off x="805898" y="494949"/>
          <a:ext cx="4065344" cy="37510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uk-UA" sz="1100" kern="1200">
              <a:solidFill>
                <a:sysClr val="windowText" lastClr="000000"/>
              </a:solidFill>
              <a:latin typeface="Times New Roman" panose="02020603050405020304" pitchFamily="18" charset="0"/>
              <a:cs typeface="Times New Roman" panose="02020603050405020304" pitchFamily="18" charset="0"/>
            </a:rPr>
            <a:t>Єдиний</a:t>
          </a:r>
          <a:r>
            <a:rPr lang="uk-UA" sz="1100" kern="1200">
              <a:solidFill>
                <a:sysClr val="windowText" lastClr="000000"/>
              </a:solidFill>
            </a:rPr>
            <a:t> податок з юридичних осіб - 478,0 тис.грн., на рівні очікуваного 2024 р. </a:t>
          </a:r>
          <a:endParaRPr lang="ru-RU" sz="1100" kern="1200">
            <a:solidFill>
              <a:sysClr val="windowText" lastClr="000000"/>
            </a:solidFill>
          </a:endParaRPr>
        </a:p>
      </dsp:txBody>
      <dsp:txXfrm>
        <a:off x="816884" y="505935"/>
        <a:ext cx="4043372" cy="353130"/>
      </dsp:txXfrm>
    </dsp:sp>
    <dsp:sp modelId="{6D8E6ABD-E11D-425A-B07C-EF27F6AFAE61}">
      <dsp:nvSpPr>
        <dsp:cNvPr id="0" name=""/>
        <dsp:cNvSpPr/>
      </dsp:nvSpPr>
      <dsp:spPr>
        <a:xfrm>
          <a:off x="404609" y="401173"/>
          <a:ext cx="401289" cy="750205"/>
        </a:xfrm>
        <a:custGeom>
          <a:avLst/>
          <a:gdLst/>
          <a:ahLst/>
          <a:cxnLst/>
          <a:rect l="0" t="0" r="0" b="0"/>
          <a:pathLst>
            <a:path>
              <a:moveTo>
                <a:pt x="0" y="0"/>
              </a:moveTo>
              <a:lnTo>
                <a:pt x="0" y="750205"/>
              </a:lnTo>
              <a:lnTo>
                <a:pt x="401289" y="7502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74C567B-34F6-457F-BDC0-6E6C8285277D}">
      <dsp:nvSpPr>
        <dsp:cNvPr id="0" name=""/>
        <dsp:cNvSpPr/>
      </dsp:nvSpPr>
      <dsp:spPr>
        <a:xfrm>
          <a:off x="805898" y="963827"/>
          <a:ext cx="4046277" cy="37510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uk-UA" sz="1100" kern="1200">
              <a:solidFill>
                <a:sysClr val="windowText" lastClr="000000"/>
              </a:solidFill>
            </a:rPr>
            <a:t>Єдиний податок з фізичних осіб - 13785,0 тис.грн., що на 585,0 тис.грн  більше очікуваного у 2024 році  </a:t>
          </a:r>
          <a:endParaRPr lang="ru-RU" sz="1100" kern="1200">
            <a:solidFill>
              <a:sysClr val="windowText" lastClr="000000"/>
            </a:solidFill>
          </a:endParaRPr>
        </a:p>
      </dsp:txBody>
      <dsp:txXfrm>
        <a:off x="816884" y="974813"/>
        <a:ext cx="4024305" cy="353130"/>
      </dsp:txXfrm>
    </dsp:sp>
    <dsp:sp modelId="{D89475EF-DC69-4900-BB7A-E0095519F7E7}">
      <dsp:nvSpPr>
        <dsp:cNvPr id="0" name=""/>
        <dsp:cNvSpPr/>
      </dsp:nvSpPr>
      <dsp:spPr>
        <a:xfrm>
          <a:off x="404609" y="401173"/>
          <a:ext cx="401289" cy="1219083"/>
        </a:xfrm>
        <a:custGeom>
          <a:avLst/>
          <a:gdLst/>
          <a:ahLst/>
          <a:cxnLst/>
          <a:rect l="0" t="0" r="0" b="0"/>
          <a:pathLst>
            <a:path>
              <a:moveTo>
                <a:pt x="0" y="0"/>
              </a:moveTo>
              <a:lnTo>
                <a:pt x="0" y="1219083"/>
              </a:lnTo>
              <a:lnTo>
                <a:pt x="401289" y="12190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4F16E3A-8693-450F-A91D-292C857E20D9}">
      <dsp:nvSpPr>
        <dsp:cNvPr id="0" name=""/>
        <dsp:cNvSpPr/>
      </dsp:nvSpPr>
      <dsp:spPr>
        <a:xfrm>
          <a:off x="805898" y="1432706"/>
          <a:ext cx="5134381" cy="37510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solidFill>
            </a:rPr>
            <a:t>Єдиний податок  з сільськогосподарських товаровиробників - 14800,0 тис. грн. що на 22,0 тис. грн більше  очікуваного у 2024 році </a:t>
          </a:r>
        </a:p>
      </dsp:txBody>
      <dsp:txXfrm>
        <a:off x="816884" y="1443692"/>
        <a:ext cx="5112409" cy="35313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3763D6-83C9-4EAF-98D1-2B32D69191F1}">
      <dsp:nvSpPr>
        <dsp:cNvPr id="0" name=""/>
        <dsp:cNvSpPr/>
      </dsp:nvSpPr>
      <dsp:spPr>
        <a:xfrm>
          <a:off x="719" y="0"/>
          <a:ext cx="1871885" cy="20764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Акцизний податок з вироблених в Україні підакцизних товарів (продукції) - пальне (14021900)</a:t>
          </a:r>
        </a:p>
      </dsp:txBody>
      <dsp:txXfrm>
        <a:off x="719" y="0"/>
        <a:ext cx="1871885" cy="622935"/>
      </dsp:txXfrm>
    </dsp:sp>
    <dsp:sp modelId="{07C0ED27-2422-417B-83F0-6219FCA5C940}">
      <dsp:nvSpPr>
        <dsp:cNvPr id="0" name=""/>
        <dsp:cNvSpPr/>
      </dsp:nvSpPr>
      <dsp:spPr>
        <a:xfrm>
          <a:off x="187908" y="622935"/>
          <a:ext cx="1497508" cy="134969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r>
            <a:rPr lang="ru-RU" sz="1200" kern="1200"/>
            <a:t>2025 </a:t>
          </a:r>
          <a:r>
            <a:rPr lang="ru-RU" sz="1400" kern="1200">
              <a:latin typeface="Times New Roman" panose="02020603050405020304" pitchFamily="18" charset="0"/>
              <a:cs typeface="Times New Roman" panose="02020603050405020304" pitchFamily="18" charset="0"/>
            </a:rPr>
            <a:t>рік</a:t>
          </a:r>
          <a:r>
            <a:rPr lang="ru-RU" sz="1200" kern="1200"/>
            <a:t> - </a:t>
          </a:r>
        </a:p>
        <a:p>
          <a:pPr lvl="0" algn="ctr" defTabSz="533400">
            <a:lnSpc>
              <a:spcPct val="90000"/>
            </a:lnSpc>
            <a:spcBef>
              <a:spcPct val="0"/>
            </a:spcBef>
            <a:spcAft>
              <a:spcPct val="35000"/>
            </a:spcAft>
          </a:pPr>
          <a:r>
            <a:rPr lang="ru-RU" sz="1200" kern="1200"/>
            <a:t>550,0 тис.грн </a:t>
          </a:r>
        </a:p>
      </dsp:txBody>
      <dsp:txXfrm>
        <a:off x="227439" y="662466"/>
        <a:ext cx="1418446" cy="1270630"/>
      </dsp:txXfrm>
    </dsp:sp>
    <dsp:sp modelId="{2BCF9D3A-D6D3-449B-89A9-4F98A520DC17}">
      <dsp:nvSpPr>
        <dsp:cNvPr id="0" name=""/>
        <dsp:cNvSpPr/>
      </dsp:nvSpPr>
      <dsp:spPr>
        <a:xfrm>
          <a:off x="2012997" y="0"/>
          <a:ext cx="1871885" cy="20764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Акцизний податок з ввезених на митну територію України підакцизних  товарів (продукції) -пальне (14031900)</a:t>
          </a:r>
        </a:p>
      </dsp:txBody>
      <dsp:txXfrm>
        <a:off x="2012997" y="0"/>
        <a:ext cx="1871885" cy="622935"/>
      </dsp:txXfrm>
    </dsp:sp>
    <dsp:sp modelId="{B27A14AC-275C-4014-9D17-823DE9BBAC62}">
      <dsp:nvSpPr>
        <dsp:cNvPr id="0" name=""/>
        <dsp:cNvSpPr/>
      </dsp:nvSpPr>
      <dsp:spPr>
        <a:xfrm>
          <a:off x="2200185" y="622935"/>
          <a:ext cx="1497508" cy="134969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2025 рік - </a:t>
          </a:r>
        </a:p>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4000,0 тис.грн</a:t>
          </a:r>
        </a:p>
      </dsp:txBody>
      <dsp:txXfrm>
        <a:off x="2239716" y="662466"/>
        <a:ext cx="1418446" cy="1270630"/>
      </dsp:txXfrm>
    </dsp:sp>
    <dsp:sp modelId="{98555B3C-A0AF-440B-BE83-CA031ABB2E79}">
      <dsp:nvSpPr>
        <dsp:cNvPr id="0" name=""/>
        <dsp:cNvSpPr/>
      </dsp:nvSpPr>
      <dsp:spPr>
        <a:xfrm>
          <a:off x="4025274" y="0"/>
          <a:ext cx="1871885" cy="207645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Акцизний податок з реалізації суб’єктами господарювання роздрібної торгівлі підакцизних товарів (14040000)</a:t>
          </a:r>
        </a:p>
      </dsp:txBody>
      <dsp:txXfrm>
        <a:off x="4025274" y="0"/>
        <a:ext cx="1871885" cy="622935"/>
      </dsp:txXfrm>
    </dsp:sp>
    <dsp:sp modelId="{0FEB74C9-631B-4876-9AC3-A3F43DB271BC}">
      <dsp:nvSpPr>
        <dsp:cNvPr id="0" name=""/>
        <dsp:cNvSpPr/>
      </dsp:nvSpPr>
      <dsp:spPr>
        <a:xfrm>
          <a:off x="4212462" y="622935"/>
          <a:ext cx="1497508" cy="134969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2025 рік - </a:t>
          </a:r>
        </a:p>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1610,5 тис.грн</a:t>
          </a:r>
        </a:p>
      </dsp:txBody>
      <dsp:txXfrm>
        <a:off x="4251993" y="662466"/>
        <a:ext cx="1418446" cy="1270630"/>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E5F5B-9DCE-467D-9574-D18321041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2487</TotalTime>
  <Pages>47</Pages>
  <Words>15815</Words>
  <Characters>90151</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75</cp:revision>
  <cp:lastPrinted>2024-12-09T09:47:00Z</cp:lastPrinted>
  <dcterms:created xsi:type="dcterms:W3CDTF">2020-12-16T09:18:00Z</dcterms:created>
  <dcterms:modified xsi:type="dcterms:W3CDTF">2024-12-09T09:47:00Z</dcterms:modified>
</cp:coreProperties>
</file>